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401" w:rsidRDefault="00E26401" w:rsidP="00E26401">
      <w:pPr>
        <w:spacing w:after="0"/>
        <w:jc w:val="center"/>
      </w:pPr>
      <w:r>
        <w:t>Documentação Necessária para inscrição</w:t>
      </w:r>
    </w:p>
    <w:p w:rsidR="00E26401" w:rsidRDefault="00E26401" w:rsidP="00E26401">
      <w:pPr>
        <w:spacing w:after="0"/>
      </w:pPr>
    </w:p>
    <w:p w:rsidR="00E26401" w:rsidRDefault="00E26401" w:rsidP="00E26401">
      <w:pPr>
        <w:spacing w:after="0"/>
      </w:pPr>
      <w:r>
        <w:t xml:space="preserve">- </w:t>
      </w:r>
      <w:r>
        <w:t>Proposta de Participação Beneficiário Fornecedor e Termo de Compromisso,</w:t>
      </w:r>
    </w:p>
    <w:p w:rsidR="00E26401" w:rsidRDefault="00E26401" w:rsidP="00E26401">
      <w:pPr>
        <w:spacing w:after="0"/>
      </w:pPr>
      <w:r>
        <w:t>conforme modelo do Anexo III desta Chamada Pública;</w:t>
      </w:r>
    </w:p>
    <w:p w:rsidR="00E26401" w:rsidRDefault="00E26401" w:rsidP="00E26401">
      <w:pPr>
        <w:spacing w:after="0"/>
      </w:pPr>
      <w:r>
        <w:t xml:space="preserve">- </w:t>
      </w:r>
      <w:r>
        <w:t>Cópia de inscrição no Cadastro de Pessoa Física (CPF);</w:t>
      </w:r>
    </w:p>
    <w:p w:rsidR="00E26401" w:rsidRDefault="00E26401" w:rsidP="00E26401">
      <w:pPr>
        <w:spacing w:after="0"/>
      </w:pPr>
      <w:r>
        <w:t xml:space="preserve">- </w:t>
      </w:r>
      <w:r>
        <w:t>Cópia do RG;</w:t>
      </w:r>
    </w:p>
    <w:p w:rsidR="00E26401" w:rsidRDefault="00E26401" w:rsidP="00E26401">
      <w:pPr>
        <w:spacing w:after="0"/>
      </w:pPr>
      <w:r>
        <w:t xml:space="preserve">- </w:t>
      </w:r>
      <w:r>
        <w:t>Comprovante de Endereço;</w:t>
      </w:r>
    </w:p>
    <w:p w:rsidR="00E26401" w:rsidRDefault="00E26401" w:rsidP="00E26401">
      <w:pPr>
        <w:spacing w:after="0"/>
      </w:pPr>
      <w:r>
        <w:t xml:space="preserve">- </w:t>
      </w:r>
      <w:r>
        <w:t>Cópia da DAP principal (Declaração de Aptidão ao Programa Nacional de</w:t>
      </w:r>
    </w:p>
    <w:p w:rsidR="00E26401" w:rsidRDefault="00E26401" w:rsidP="00E26401">
      <w:pPr>
        <w:spacing w:after="0"/>
      </w:pPr>
      <w:r>
        <w:t>Fortalecimento da Agricultura Familiar – PRONAF) ou CAF (caso o fornecedor já</w:t>
      </w:r>
    </w:p>
    <w:p w:rsidR="00E26401" w:rsidRDefault="00E26401" w:rsidP="00E26401">
      <w:pPr>
        <w:spacing w:after="0"/>
      </w:pPr>
      <w:r>
        <w:t>tenha migrado), exceto beneficiários fornecedores pertencentes a povos e</w:t>
      </w:r>
    </w:p>
    <w:p w:rsidR="00E26401" w:rsidRDefault="00E26401" w:rsidP="00E26401">
      <w:pPr>
        <w:spacing w:after="0"/>
      </w:pPr>
      <w:r>
        <w:t>comunidades tradicionais, caso não possuam DAP/CAF;</w:t>
      </w:r>
    </w:p>
    <w:p w:rsidR="00E26401" w:rsidRDefault="00E26401" w:rsidP="00E26401">
      <w:pPr>
        <w:spacing w:after="0"/>
      </w:pPr>
      <w:r>
        <w:t xml:space="preserve">- </w:t>
      </w:r>
      <w:r>
        <w:t>Para fornecedores de orgânicos: apresentar Cópia da Certificação (conforme Lei</w:t>
      </w:r>
      <w:r>
        <w:t xml:space="preserve"> </w:t>
      </w:r>
      <w:r>
        <w:t>nº 10.831/2003);</w:t>
      </w:r>
    </w:p>
    <w:p w:rsidR="00E26401" w:rsidRDefault="00E26401" w:rsidP="00E26401">
      <w:pPr>
        <w:spacing w:after="0"/>
      </w:pPr>
      <w:r>
        <w:t xml:space="preserve">- </w:t>
      </w:r>
      <w:r>
        <w:t>Para Fornecedores de produtos de origem animal: Cópia do SIE/SIM/SIF/SISBI</w:t>
      </w:r>
    </w:p>
    <w:p w:rsidR="00E26401" w:rsidRDefault="00E26401" w:rsidP="00E26401">
      <w:pPr>
        <w:spacing w:after="0"/>
      </w:pPr>
      <w:r>
        <w:t>(conforme Lei nº 1.283/1950);</w:t>
      </w:r>
    </w:p>
    <w:p w:rsidR="00E26401" w:rsidRDefault="00E26401" w:rsidP="00E26401">
      <w:pPr>
        <w:spacing w:after="0"/>
      </w:pPr>
      <w:r>
        <w:t xml:space="preserve">- </w:t>
      </w:r>
      <w:r>
        <w:t>Para produtos como bebidas e polpa de frutas é necessário a cópia do registro do</w:t>
      </w:r>
    </w:p>
    <w:p w:rsidR="00E26401" w:rsidRDefault="00E26401" w:rsidP="00E26401">
      <w:pPr>
        <w:spacing w:after="0"/>
      </w:pPr>
      <w:r>
        <w:t>MAPA (conforme IN MAPA nº 49/2018);</w:t>
      </w:r>
    </w:p>
    <w:p w:rsidR="00E26401" w:rsidRDefault="00E26401" w:rsidP="00E26401">
      <w:pPr>
        <w:spacing w:after="0"/>
      </w:pPr>
      <w:r>
        <w:t xml:space="preserve">- </w:t>
      </w:r>
      <w:r>
        <w:t xml:space="preserve">Apresentação do Número de Identificação Social - NIS - do </w:t>
      </w:r>
      <w:proofErr w:type="spellStart"/>
      <w:r>
        <w:t>CadÚnico</w:t>
      </w:r>
      <w:proofErr w:type="spellEnd"/>
      <w:r>
        <w:t>, para</w:t>
      </w:r>
    </w:p>
    <w:p w:rsidR="00E26401" w:rsidRDefault="00E26401" w:rsidP="00E26401">
      <w:pPr>
        <w:spacing w:after="0"/>
      </w:pPr>
      <w:r>
        <w:t>beneficiários fornecedores pertencentes a povos e comunidades tradicionais, caso</w:t>
      </w:r>
    </w:p>
    <w:p w:rsidR="00E26401" w:rsidRDefault="00E26401" w:rsidP="00E26401">
      <w:pPr>
        <w:spacing w:after="0"/>
      </w:pPr>
      <w:r>
        <w:t>não possuam DAP/CAF.</w:t>
      </w:r>
    </w:p>
    <w:p w:rsidR="00E26401" w:rsidRDefault="00E26401" w:rsidP="00E26401">
      <w:pPr>
        <w:spacing w:after="0" w:line="240" w:lineRule="auto"/>
      </w:pPr>
      <w:r>
        <w:t xml:space="preserve">- </w:t>
      </w:r>
      <w:r>
        <w:t>Visando atender a Portaria MDS nº 899, de 17 de julho de 2023, que estabelece</w:t>
      </w:r>
    </w:p>
    <w:p w:rsidR="00E26401" w:rsidRDefault="00E26401" w:rsidP="00E26401">
      <w:pPr>
        <w:spacing w:after="0" w:line="240" w:lineRule="auto"/>
      </w:pPr>
      <w:r>
        <w:t>a obrigatoriedade dos documentos pessoais, e a completa inserção das informações</w:t>
      </w:r>
      <w:r>
        <w:t xml:space="preserve"> </w:t>
      </w:r>
      <w:r>
        <w:t>no SISPAA, os documentos descritos no item 4 tornam-se</w:t>
      </w:r>
      <w:r>
        <w:t xml:space="preserve"> </w:t>
      </w:r>
      <w:r>
        <w:t xml:space="preserve">obrigatórios, sob pena </w:t>
      </w:r>
      <w:proofErr w:type="spellStart"/>
      <w:r>
        <w:t>da</w:t>
      </w:r>
      <w:proofErr w:type="spellEnd"/>
      <w:r>
        <w:t xml:space="preserve"> </w:t>
      </w:r>
      <w:r>
        <w:t>não efetivação do cadastro do beneficiário fornecedor.</w:t>
      </w:r>
    </w:p>
    <w:sectPr w:rsidR="00E26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01"/>
    <w:rsid w:val="00D66194"/>
    <w:rsid w:val="00E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AB94"/>
  <w15:chartTrackingRefBased/>
  <w15:docId w15:val="{F14C2A92-DF16-429B-ADD6-3096FAE3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6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6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6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6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6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6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6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6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6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6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6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64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64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64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64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64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64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6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6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6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64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64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64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6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64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6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naoeli Ramthun</dc:creator>
  <cp:keywords/>
  <dc:description/>
  <cp:lastModifiedBy>naoeli Ramthun</cp:lastModifiedBy>
  <cp:revision>1</cp:revision>
  <dcterms:created xsi:type="dcterms:W3CDTF">2024-05-03T13:13:00Z</dcterms:created>
  <dcterms:modified xsi:type="dcterms:W3CDTF">2024-05-03T13:16:00Z</dcterms:modified>
</cp:coreProperties>
</file>