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C428" w14:textId="50F61F23" w:rsidR="0037296E" w:rsidRPr="00C800BC" w:rsidRDefault="0037296E" w:rsidP="00631F3A">
      <w:pPr>
        <w:widowControl w:val="0"/>
        <w:suppressLineNumber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sz w:val="24"/>
          <w:szCs w:val="24"/>
        </w:rPr>
        <w:t xml:space="preserve">LEI Nº </w:t>
      </w:r>
      <w:r w:rsidR="00C657F3">
        <w:rPr>
          <w:rFonts w:ascii="Times New Roman" w:hAnsi="Times New Roman" w:cs="Times New Roman"/>
          <w:sz w:val="24"/>
          <w:szCs w:val="24"/>
        </w:rPr>
        <w:t>4.970</w:t>
      </w:r>
      <w:r w:rsidRPr="00C800BC">
        <w:rPr>
          <w:rFonts w:ascii="Times New Roman" w:hAnsi="Times New Roman" w:cs="Times New Roman"/>
          <w:sz w:val="24"/>
          <w:szCs w:val="24"/>
        </w:rPr>
        <w:t xml:space="preserve">, de </w:t>
      </w:r>
      <w:r w:rsidR="00C657F3">
        <w:rPr>
          <w:rFonts w:ascii="Times New Roman" w:hAnsi="Times New Roman" w:cs="Times New Roman"/>
          <w:sz w:val="24"/>
          <w:szCs w:val="24"/>
        </w:rPr>
        <w:t>06</w:t>
      </w:r>
      <w:r w:rsidRPr="00C800BC">
        <w:rPr>
          <w:rFonts w:ascii="Times New Roman" w:hAnsi="Times New Roman" w:cs="Times New Roman"/>
          <w:sz w:val="24"/>
          <w:szCs w:val="24"/>
        </w:rPr>
        <w:t xml:space="preserve"> de </w:t>
      </w:r>
      <w:r w:rsidR="00C657F3">
        <w:rPr>
          <w:rFonts w:ascii="Times New Roman" w:hAnsi="Times New Roman" w:cs="Times New Roman"/>
          <w:sz w:val="24"/>
          <w:szCs w:val="24"/>
        </w:rPr>
        <w:t>março</w:t>
      </w:r>
      <w:r w:rsidRPr="00C800BC">
        <w:rPr>
          <w:rFonts w:ascii="Times New Roman" w:hAnsi="Times New Roman" w:cs="Times New Roman"/>
          <w:sz w:val="24"/>
          <w:szCs w:val="24"/>
        </w:rPr>
        <w:t xml:space="preserve"> de 202</w:t>
      </w:r>
      <w:r w:rsidR="006F718F">
        <w:rPr>
          <w:rFonts w:ascii="Times New Roman" w:hAnsi="Times New Roman" w:cs="Times New Roman"/>
          <w:sz w:val="24"/>
          <w:szCs w:val="24"/>
        </w:rPr>
        <w:t>4</w:t>
      </w:r>
      <w:r w:rsidRPr="00C800BC">
        <w:rPr>
          <w:rFonts w:ascii="Times New Roman" w:hAnsi="Times New Roman" w:cs="Times New Roman"/>
          <w:sz w:val="24"/>
          <w:szCs w:val="24"/>
        </w:rPr>
        <w:t>.</w:t>
      </w:r>
    </w:p>
    <w:p w14:paraId="43C313DD" w14:textId="31AF0BF2" w:rsidR="0037296E" w:rsidRDefault="0037296E" w:rsidP="00631F3A">
      <w:pPr>
        <w:widowControl w:val="0"/>
        <w:suppressLineNumber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1E358" w14:textId="77777777" w:rsidR="0037296E" w:rsidRDefault="0037296E" w:rsidP="00631F3A">
      <w:pPr>
        <w:widowControl w:val="0"/>
        <w:suppressLineNumbers/>
        <w:spacing w:after="0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B7843" w14:textId="77777777" w:rsidR="006A2BBD" w:rsidRDefault="006A2BBD" w:rsidP="00631F3A">
      <w:pPr>
        <w:widowControl w:val="0"/>
        <w:suppressLineNumbers/>
        <w:spacing w:after="0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E5197" w14:textId="77777777" w:rsidR="006A2BBD" w:rsidRPr="00C800BC" w:rsidRDefault="006A2BBD" w:rsidP="00631F3A">
      <w:pPr>
        <w:widowControl w:val="0"/>
        <w:suppressLineNumbers/>
        <w:spacing w:after="0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7B5B9" w14:textId="228BDE0E" w:rsidR="0037296E" w:rsidRDefault="0037296E" w:rsidP="00631F3A">
      <w:pPr>
        <w:spacing w:after="0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BC">
        <w:rPr>
          <w:rFonts w:ascii="Times New Roman" w:hAnsi="Times New Roman" w:cs="Times New Roman"/>
          <w:b/>
          <w:sz w:val="24"/>
          <w:szCs w:val="24"/>
        </w:rPr>
        <w:t xml:space="preserve">Institui a Unidade Monetária Ambiental (UMA) para efeito de cálculo de atualização monetária e unidade de referência de valores expressos na </w:t>
      </w:r>
      <w:r w:rsidRPr="009206BE">
        <w:rPr>
          <w:rFonts w:ascii="Times New Roman" w:hAnsi="Times New Roman" w:cs="Times New Roman"/>
          <w:b/>
          <w:sz w:val="24"/>
          <w:szCs w:val="24"/>
        </w:rPr>
        <w:t>legislação ambiental municipal e dá outras providências.</w:t>
      </w:r>
    </w:p>
    <w:p w14:paraId="080C76D9" w14:textId="77777777" w:rsidR="006A2BBD" w:rsidRPr="00C800BC" w:rsidRDefault="006A2BBD" w:rsidP="00631F3A">
      <w:pPr>
        <w:spacing w:after="0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CA2C5" w14:textId="77777777" w:rsidR="00CB65A2" w:rsidRDefault="00CB65A2" w:rsidP="00631F3A">
      <w:pPr>
        <w:widowControl w:val="0"/>
        <w:suppressLineNumber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29B0C" w14:textId="77777777" w:rsidR="006A2BBD" w:rsidRDefault="006A2BBD" w:rsidP="00631F3A">
      <w:pPr>
        <w:widowControl w:val="0"/>
        <w:suppressLineNumber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6AEC6" w14:textId="77777777" w:rsidR="006A2BBD" w:rsidRPr="00C800BC" w:rsidRDefault="006A2BBD" w:rsidP="00631F3A">
      <w:pPr>
        <w:widowControl w:val="0"/>
        <w:suppressLineNumber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2D6A0" w14:textId="74A2823E" w:rsidR="006A2BBD" w:rsidRPr="00EB5E67" w:rsidRDefault="00EB5E67" w:rsidP="00631F3A">
      <w:pPr>
        <w:pStyle w:val="Corpodetexto2"/>
        <w:tabs>
          <w:tab w:val="left" w:pos="1134"/>
        </w:tabs>
        <w:spacing w:after="0" w:line="276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EB5E67">
        <w:rPr>
          <w:rFonts w:ascii="Times New Roman" w:eastAsiaTheme="minorHAnsi" w:hAnsi="Times New Roman"/>
          <w:sz w:val="24"/>
          <w:szCs w:val="24"/>
        </w:rPr>
        <w:t>O PREFEITO MUNICIPAL DE PORTO UNIÃO, Estado de Santa Catarina, usando da competência privativa que lhe confere o inciso IV, do artigo 64, da Lei Orgânica do Município, faço saber que a Câmara Municipal decreta e eu sanciono a seguinte LEI:</w:t>
      </w:r>
    </w:p>
    <w:p w14:paraId="7B149351" w14:textId="77777777" w:rsidR="006A2BBD" w:rsidRDefault="006A2BBD" w:rsidP="00631F3A">
      <w:pPr>
        <w:pStyle w:val="Corpodetexto2"/>
        <w:tabs>
          <w:tab w:val="left" w:pos="1134"/>
        </w:tabs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403D12F0" w14:textId="56A1D52A" w:rsidR="007A0C02" w:rsidRPr="00C800BC" w:rsidRDefault="007A0C02" w:rsidP="00631F3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b/>
          <w:sz w:val="24"/>
          <w:szCs w:val="24"/>
        </w:rPr>
        <w:t>Art. 1º</w:t>
      </w:r>
      <w:r w:rsidRPr="00C800BC">
        <w:rPr>
          <w:rFonts w:ascii="Times New Roman" w:hAnsi="Times New Roman" w:cs="Times New Roman"/>
          <w:sz w:val="24"/>
          <w:szCs w:val="24"/>
        </w:rPr>
        <w:t xml:space="preserve"> Fica instituída a Unidade Monetária Ambiental (UMA), para efeito de cálculo de atualização monetária dos créditos pertencentes ao Município, bem como os relativos a multas e penalidades de qualquer natureza, e unidade de referência de valores </w:t>
      </w:r>
      <w:r w:rsidRPr="009206BE">
        <w:rPr>
          <w:rFonts w:ascii="Times New Roman" w:hAnsi="Times New Roman" w:cs="Times New Roman"/>
          <w:sz w:val="24"/>
          <w:szCs w:val="24"/>
        </w:rPr>
        <w:t>expressos na legislação ambiental municipal.</w:t>
      </w:r>
    </w:p>
    <w:p w14:paraId="020C5410" w14:textId="15D59B5F" w:rsidR="007A0C02" w:rsidRPr="00C800BC" w:rsidRDefault="007A0C02" w:rsidP="00631F3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b/>
          <w:sz w:val="24"/>
          <w:szCs w:val="24"/>
        </w:rPr>
        <w:t>Art. 2º</w:t>
      </w:r>
      <w:r w:rsidR="00C800BC" w:rsidRPr="00C8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 xml:space="preserve">A UMA terá sua expressão monetária fixada anualmente por </w:t>
      </w:r>
      <w:r w:rsidR="00FE44E0" w:rsidRPr="00C800BC">
        <w:rPr>
          <w:rFonts w:ascii="Times New Roman" w:hAnsi="Times New Roman" w:cs="Times New Roman"/>
          <w:sz w:val="24"/>
          <w:szCs w:val="24"/>
        </w:rPr>
        <w:t xml:space="preserve">Decreto </w:t>
      </w:r>
      <w:r w:rsidRPr="00C800BC">
        <w:rPr>
          <w:rFonts w:ascii="Times New Roman" w:hAnsi="Times New Roman" w:cs="Times New Roman"/>
          <w:sz w:val="24"/>
          <w:szCs w:val="24"/>
        </w:rPr>
        <w:t>do Chefe do Poder Executivo, segundo a variação acumulada do INPC/IBGE ou outro indexador que vier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a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substituí-lo, medida entre os meses de janeiro a dezembro de cada exercício imediatamente anterior.</w:t>
      </w:r>
    </w:p>
    <w:p w14:paraId="2E01993E" w14:textId="52E1634B" w:rsidR="007A0C02" w:rsidRPr="00C800BC" w:rsidRDefault="007A0C02" w:rsidP="00631F3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b/>
          <w:sz w:val="24"/>
          <w:szCs w:val="24"/>
        </w:rPr>
        <w:t>§</w:t>
      </w:r>
      <w:r w:rsidR="00C800BC" w:rsidRPr="00C8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b/>
          <w:sz w:val="24"/>
          <w:szCs w:val="24"/>
        </w:rPr>
        <w:t>1º</w:t>
      </w:r>
      <w:r w:rsidR="00C800BC" w:rsidRPr="00C8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 xml:space="preserve">Interrompida a apuração ou divulgação do </w:t>
      </w:r>
      <w:r w:rsidRPr="00C800BC">
        <w:rPr>
          <w:rFonts w:ascii="Times New Roman" w:hAnsi="Times New Roman" w:cs="Times New Roman"/>
          <w:b/>
          <w:sz w:val="24"/>
          <w:szCs w:val="24"/>
        </w:rPr>
        <w:t>INPC/IBGE</w:t>
      </w:r>
      <w:r w:rsidRPr="00C800BC">
        <w:rPr>
          <w:rFonts w:ascii="Times New Roman" w:hAnsi="Times New Roman" w:cs="Times New Roman"/>
          <w:sz w:val="24"/>
          <w:szCs w:val="24"/>
        </w:rPr>
        <w:t xml:space="preserve">, a expressão monetária </w:t>
      </w:r>
      <w:proofErr w:type="spellStart"/>
      <w:r w:rsidRPr="00C800B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800BC">
        <w:rPr>
          <w:rFonts w:ascii="Times New Roman" w:hAnsi="Times New Roman" w:cs="Times New Roman"/>
          <w:sz w:val="24"/>
          <w:szCs w:val="24"/>
        </w:rPr>
        <w:t xml:space="preserve"> UMA será estabelecida com base nos indicadores disponíveis que vierem a substituí-lo, ou, em caso de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não substituição, por outro indexador oficial.</w:t>
      </w:r>
    </w:p>
    <w:p w14:paraId="0E60B88B" w14:textId="2BAB035F" w:rsidR="007A0C02" w:rsidRPr="00C800BC" w:rsidRDefault="007A0C02" w:rsidP="00631F3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b/>
          <w:sz w:val="24"/>
          <w:szCs w:val="24"/>
        </w:rPr>
        <w:t>§</w:t>
      </w:r>
      <w:r w:rsidR="00C800BC" w:rsidRPr="00C8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b/>
          <w:sz w:val="24"/>
          <w:szCs w:val="24"/>
        </w:rPr>
        <w:t>2º</w:t>
      </w:r>
      <w:r w:rsidR="00C800BC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 xml:space="preserve">No caso do parágrafo anterior, o Poder Executivo divulgará, previamente à sua vigência, a metodologia empregada para a determinação da expressão monetária </w:t>
      </w:r>
      <w:proofErr w:type="spellStart"/>
      <w:r w:rsidRPr="00C800B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800BC">
        <w:rPr>
          <w:rFonts w:ascii="Times New Roman" w:hAnsi="Times New Roman" w:cs="Times New Roman"/>
          <w:sz w:val="24"/>
          <w:szCs w:val="24"/>
        </w:rPr>
        <w:t xml:space="preserve"> UMA.</w:t>
      </w:r>
    </w:p>
    <w:p w14:paraId="2F946EE2" w14:textId="2FA3A7CC" w:rsidR="007A0C02" w:rsidRPr="00C800BC" w:rsidRDefault="007A0C02" w:rsidP="00631F3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b/>
          <w:sz w:val="24"/>
          <w:szCs w:val="24"/>
        </w:rPr>
        <w:t>§</w:t>
      </w:r>
      <w:r w:rsidR="00C800BC" w:rsidRPr="00C8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b/>
          <w:sz w:val="24"/>
          <w:szCs w:val="24"/>
        </w:rPr>
        <w:t>3º</w:t>
      </w:r>
      <w:r w:rsidR="00C800BC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 xml:space="preserve">A expressão monetária </w:t>
      </w:r>
      <w:proofErr w:type="spellStart"/>
      <w:r w:rsidRPr="00C800B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80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0BC">
        <w:rPr>
          <w:rFonts w:ascii="Times New Roman" w:hAnsi="Times New Roman" w:cs="Times New Roman"/>
          <w:sz w:val="24"/>
          <w:szCs w:val="24"/>
        </w:rPr>
        <w:t>UMA referente</w:t>
      </w:r>
      <w:proofErr w:type="gramEnd"/>
      <w:r w:rsidRPr="00C800BC">
        <w:rPr>
          <w:rFonts w:ascii="Times New Roman" w:hAnsi="Times New Roman" w:cs="Times New Roman"/>
          <w:sz w:val="24"/>
          <w:szCs w:val="24"/>
        </w:rPr>
        <w:t xml:space="preserve"> ao ano </w:t>
      </w:r>
      <w:r w:rsidRPr="004E08CC">
        <w:rPr>
          <w:rFonts w:ascii="Times New Roman" w:hAnsi="Times New Roman" w:cs="Times New Roman"/>
          <w:sz w:val="24"/>
          <w:szCs w:val="24"/>
        </w:rPr>
        <w:t xml:space="preserve">de </w:t>
      </w:r>
      <w:r w:rsidR="00100554">
        <w:rPr>
          <w:rFonts w:ascii="Times New Roman" w:hAnsi="Times New Roman" w:cs="Times New Roman"/>
          <w:b/>
          <w:sz w:val="24"/>
          <w:szCs w:val="24"/>
        </w:rPr>
        <w:t>2023</w:t>
      </w:r>
      <w:r w:rsidRPr="004E08CC">
        <w:rPr>
          <w:rFonts w:ascii="Times New Roman" w:hAnsi="Times New Roman" w:cs="Times New Roman"/>
          <w:b/>
          <w:sz w:val="24"/>
          <w:szCs w:val="24"/>
        </w:rPr>
        <w:t xml:space="preserve"> é de </w:t>
      </w:r>
      <w:r w:rsidR="003D68E7" w:rsidRPr="004E08CC">
        <w:rPr>
          <w:rFonts w:ascii="Times New Roman" w:hAnsi="Times New Roman" w:cs="Times New Roman"/>
          <w:b/>
          <w:sz w:val="24"/>
          <w:szCs w:val="24"/>
        </w:rPr>
        <w:t>R$</w:t>
      </w:r>
      <w:r w:rsidR="00E526EA" w:rsidRPr="004E08CC">
        <w:rPr>
          <w:rFonts w:ascii="Times New Roman" w:hAnsi="Times New Roman" w:cs="Times New Roman"/>
          <w:b/>
          <w:sz w:val="24"/>
          <w:szCs w:val="24"/>
        </w:rPr>
        <w:t xml:space="preserve"> 64,81</w:t>
      </w:r>
      <w:r w:rsidR="003D68E7" w:rsidRPr="004E08C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526EA" w:rsidRPr="004E08CC">
        <w:rPr>
          <w:rFonts w:ascii="Times New Roman" w:hAnsi="Times New Roman" w:cs="Times New Roman"/>
          <w:b/>
          <w:sz w:val="24"/>
          <w:szCs w:val="24"/>
        </w:rPr>
        <w:t xml:space="preserve">sessenta e quatro </w:t>
      </w:r>
      <w:r w:rsidR="003D68E7" w:rsidRPr="004E08CC">
        <w:rPr>
          <w:rFonts w:ascii="Times New Roman" w:hAnsi="Times New Roman" w:cs="Times New Roman"/>
          <w:b/>
          <w:sz w:val="24"/>
          <w:szCs w:val="24"/>
        </w:rPr>
        <w:t xml:space="preserve">reais e </w:t>
      </w:r>
      <w:r w:rsidR="00E526EA" w:rsidRPr="004E08CC">
        <w:rPr>
          <w:rFonts w:ascii="Times New Roman" w:hAnsi="Times New Roman" w:cs="Times New Roman"/>
          <w:b/>
          <w:sz w:val="24"/>
          <w:szCs w:val="24"/>
        </w:rPr>
        <w:t>oitenta</w:t>
      </w:r>
      <w:r w:rsidR="003D68E7" w:rsidRPr="004E08CC">
        <w:rPr>
          <w:rFonts w:ascii="Times New Roman" w:hAnsi="Times New Roman" w:cs="Times New Roman"/>
          <w:b/>
          <w:sz w:val="24"/>
          <w:szCs w:val="24"/>
        </w:rPr>
        <w:t xml:space="preserve"> e um centavos)</w:t>
      </w:r>
      <w:r w:rsidRPr="004E08CC">
        <w:rPr>
          <w:rFonts w:ascii="Times New Roman" w:hAnsi="Times New Roman" w:cs="Times New Roman"/>
          <w:sz w:val="24"/>
          <w:szCs w:val="24"/>
        </w:rPr>
        <w:t>.</w:t>
      </w:r>
    </w:p>
    <w:p w14:paraId="6C6EAB64" w14:textId="61944B37" w:rsidR="007A0C02" w:rsidRPr="00C800BC" w:rsidRDefault="007A0C02" w:rsidP="00631F3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b/>
          <w:sz w:val="24"/>
          <w:szCs w:val="24"/>
        </w:rPr>
        <w:t>Art. 3º</w:t>
      </w:r>
      <w:r w:rsidR="00C8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As guias, carnês e demais documentos impressos de arrecadação, cujos valores estejam expressos em quantidades de UFM, referentes a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taxas, penalidades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e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outros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valores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>ligados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à </w:t>
      </w:r>
      <w:r w:rsidRPr="00C800BC">
        <w:rPr>
          <w:rFonts w:ascii="Times New Roman" w:hAnsi="Times New Roman" w:cs="Times New Roman"/>
          <w:sz w:val="24"/>
          <w:szCs w:val="24"/>
        </w:rPr>
        <w:lastRenderedPageBreak/>
        <w:t>legislação</w:t>
      </w:r>
      <w:r w:rsidR="000752AA" w:rsidRPr="00C800BC">
        <w:rPr>
          <w:rFonts w:ascii="Times New Roman" w:hAnsi="Times New Roman" w:cs="Times New Roman"/>
          <w:sz w:val="24"/>
          <w:szCs w:val="24"/>
        </w:rPr>
        <w:t xml:space="preserve"> </w:t>
      </w:r>
      <w:r w:rsidRPr="00C800BC">
        <w:rPr>
          <w:rFonts w:ascii="Times New Roman" w:hAnsi="Times New Roman" w:cs="Times New Roman"/>
          <w:sz w:val="24"/>
          <w:szCs w:val="24"/>
        </w:rPr>
        <w:t xml:space="preserve">ambiental terão seus valores atualizados, já a </w:t>
      </w:r>
      <w:r w:rsidRPr="00A7491E">
        <w:rPr>
          <w:rFonts w:ascii="Times New Roman" w:hAnsi="Times New Roman" w:cs="Times New Roman"/>
          <w:sz w:val="24"/>
          <w:szCs w:val="24"/>
        </w:rPr>
        <w:t>partir de 1º de janeiro de 20</w:t>
      </w:r>
      <w:r w:rsidR="003D68E7" w:rsidRPr="00A7491E">
        <w:rPr>
          <w:rFonts w:ascii="Times New Roman" w:hAnsi="Times New Roman" w:cs="Times New Roman"/>
          <w:sz w:val="24"/>
          <w:szCs w:val="24"/>
        </w:rPr>
        <w:t>24</w:t>
      </w:r>
      <w:r w:rsidRPr="00A7491E">
        <w:rPr>
          <w:rFonts w:ascii="Times New Roman" w:hAnsi="Times New Roman" w:cs="Times New Roman"/>
          <w:sz w:val="24"/>
          <w:szCs w:val="24"/>
        </w:rPr>
        <w:t>, segundo</w:t>
      </w:r>
      <w:r w:rsidRPr="00C800BC">
        <w:rPr>
          <w:rFonts w:ascii="Times New Roman" w:hAnsi="Times New Roman" w:cs="Times New Roman"/>
          <w:sz w:val="24"/>
          <w:szCs w:val="24"/>
        </w:rPr>
        <w:t xml:space="preserve"> os critérios estabelecidos na presente lei ordinária.</w:t>
      </w:r>
    </w:p>
    <w:p w14:paraId="369FE2D3" w14:textId="211BE751" w:rsidR="00F8109C" w:rsidRPr="00C800BC" w:rsidRDefault="007A0C02" w:rsidP="00631F3A">
      <w:pPr>
        <w:pStyle w:val="SemEspaamento"/>
        <w:widowControl w:val="0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800BC">
        <w:rPr>
          <w:rFonts w:ascii="Times New Roman" w:hAnsi="Times New Roman"/>
          <w:b/>
          <w:sz w:val="24"/>
          <w:szCs w:val="24"/>
        </w:rPr>
        <w:t>Art</w:t>
      </w:r>
      <w:r w:rsidR="00FC7625" w:rsidRPr="00C800BC">
        <w:rPr>
          <w:rFonts w:ascii="Times New Roman" w:hAnsi="Times New Roman"/>
          <w:b/>
          <w:sz w:val="24"/>
          <w:szCs w:val="24"/>
        </w:rPr>
        <w:t>.</w:t>
      </w:r>
      <w:r w:rsidRPr="00C800BC">
        <w:rPr>
          <w:rFonts w:ascii="Times New Roman" w:hAnsi="Times New Roman"/>
          <w:b/>
          <w:sz w:val="24"/>
          <w:szCs w:val="24"/>
        </w:rPr>
        <w:t xml:space="preserve"> 4º</w:t>
      </w:r>
      <w:r w:rsidR="00C800BC">
        <w:rPr>
          <w:rFonts w:ascii="Times New Roman" w:hAnsi="Times New Roman"/>
          <w:b/>
          <w:sz w:val="24"/>
          <w:szCs w:val="24"/>
        </w:rPr>
        <w:t xml:space="preserve"> </w:t>
      </w:r>
      <w:r w:rsidR="00F8109C" w:rsidRPr="00C800BC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6CB20C9E" w14:textId="2ECD86BB" w:rsidR="007A0C02" w:rsidRPr="00C800BC" w:rsidRDefault="007A0C02" w:rsidP="00631F3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6777E0F" w14:textId="77777777" w:rsidR="00EA06BE" w:rsidRPr="00C800BC" w:rsidRDefault="00EA06BE" w:rsidP="00631F3A">
      <w:pPr>
        <w:widowControl w:val="0"/>
        <w:spacing w:after="0"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059AFBD1" w14:textId="3B7EDEED" w:rsidR="00FC7625" w:rsidRPr="00C800BC" w:rsidRDefault="00EA06BE" w:rsidP="00631F3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sz w:val="24"/>
          <w:szCs w:val="24"/>
        </w:rPr>
        <w:t xml:space="preserve">Porto União (SC), </w:t>
      </w:r>
      <w:r w:rsidR="00F01392">
        <w:rPr>
          <w:rFonts w:ascii="Times New Roman" w:hAnsi="Times New Roman" w:cs="Times New Roman"/>
          <w:sz w:val="24"/>
          <w:szCs w:val="24"/>
        </w:rPr>
        <w:t>06</w:t>
      </w:r>
      <w:r w:rsidRPr="00C800BC">
        <w:rPr>
          <w:rFonts w:ascii="Times New Roman" w:hAnsi="Times New Roman" w:cs="Times New Roman"/>
          <w:sz w:val="24"/>
          <w:szCs w:val="24"/>
        </w:rPr>
        <w:t xml:space="preserve"> de </w:t>
      </w:r>
      <w:r w:rsidR="00F01392">
        <w:rPr>
          <w:rFonts w:ascii="Times New Roman" w:hAnsi="Times New Roman" w:cs="Times New Roman"/>
          <w:sz w:val="24"/>
          <w:szCs w:val="24"/>
        </w:rPr>
        <w:t>março</w:t>
      </w:r>
      <w:r w:rsidRPr="00C800BC">
        <w:rPr>
          <w:rFonts w:ascii="Times New Roman" w:hAnsi="Times New Roman" w:cs="Times New Roman"/>
          <w:sz w:val="24"/>
          <w:szCs w:val="24"/>
        </w:rPr>
        <w:t xml:space="preserve"> de 202</w:t>
      </w:r>
      <w:r w:rsidR="00F044FB">
        <w:rPr>
          <w:rFonts w:ascii="Times New Roman" w:hAnsi="Times New Roman" w:cs="Times New Roman"/>
          <w:sz w:val="24"/>
          <w:szCs w:val="24"/>
        </w:rPr>
        <w:t>4.</w:t>
      </w:r>
    </w:p>
    <w:p w14:paraId="1BF28CC7" w14:textId="77777777" w:rsidR="00FC7625" w:rsidRPr="00C800BC" w:rsidRDefault="00FC7625" w:rsidP="00631F3A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30F8031" w14:textId="5887970D" w:rsidR="00FC7625" w:rsidRPr="00C800BC" w:rsidRDefault="00FC7625" w:rsidP="00631F3A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64BAA16A" w14:textId="77777777" w:rsidR="00EA06BE" w:rsidRPr="00C800BC" w:rsidRDefault="00EA06BE" w:rsidP="00631F3A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2ECF5A2E" w14:textId="683438E4" w:rsidR="00EA06BE" w:rsidRPr="00C800BC" w:rsidRDefault="00EA06BE" w:rsidP="0063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sz w:val="24"/>
          <w:szCs w:val="24"/>
        </w:rPr>
        <w:t xml:space="preserve">      </w:t>
      </w:r>
      <w:r w:rsidR="00F01392">
        <w:rPr>
          <w:rFonts w:ascii="Times New Roman" w:hAnsi="Times New Roman" w:cs="Times New Roman"/>
          <w:sz w:val="24"/>
          <w:szCs w:val="24"/>
        </w:rPr>
        <w:t xml:space="preserve">LUIZ ALBERTO PASQUALIN </w:t>
      </w:r>
      <w:r w:rsidRPr="00C800BC">
        <w:rPr>
          <w:rFonts w:ascii="Times New Roman" w:hAnsi="Times New Roman" w:cs="Times New Roman"/>
          <w:sz w:val="24"/>
          <w:szCs w:val="24"/>
        </w:rPr>
        <w:tab/>
        <w:t xml:space="preserve">                  RUAN GUILHERME WOLF </w:t>
      </w:r>
    </w:p>
    <w:p w14:paraId="63C37365" w14:textId="6DD861BE" w:rsidR="00EA06BE" w:rsidRPr="00C800BC" w:rsidRDefault="00EA06BE" w:rsidP="00631F3A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BC">
        <w:rPr>
          <w:rFonts w:ascii="Times New Roman" w:hAnsi="Times New Roman" w:cs="Times New Roman"/>
          <w:sz w:val="24"/>
          <w:szCs w:val="24"/>
        </w:rPr>
        <w:t xml:space="preserve">      Prefeito Municipal </w:t>
      </w:r>
      <w:r w:rsidR="00C53B3C">
        <w:rPr>
          <w:rFonts w:ascii="Times New Roman" w:hAnsi="Times New Roman" w:cs="Times New Roman"/>
          <w:sz w:val="24"/>
          <w:szCs w:val="24"/>
        </w:rPr>
        <w:t>em Exercício</w:t>
      </w:r>
      <w:r w:rsidRPr="00C800BC">
        <w:rPr>
          <w:rFonts w:ascii="Times New Roman" w:hAnsi="Times New Roman" w:cs="Times New Roman"/>
          <w:sz w:val="24"/>
          <w:szCs w:val="24"/>
        </w:rPr>
        <w:tab/>
        <w:t xml:space="preserve">       Secretário Municipal de Administração e Esporte</w:t>
      </w:r>
    </w:p>
    <w:p w14:paraId="36423EC6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EF358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A4067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56332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B3C59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FC13B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4BFE2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23DEE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EC4D5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1CC1C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038DF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28FAA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E3FA2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BD947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B782C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E01BB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5434C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35E59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76ED3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35D1C" w14:textId="77777777" w:rsidR="00FC7625" w:rsidRPr="00C800BC" w:rsidRDefault="00FC7625" w:rsidP="00631F3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7625" w:rsidRPr="00C800BC" w:rsidSect="00C802F0">
      <w:pgSz w:w="11906" w:h="16838" w:code="9"/>
      <w:pgMar w:top="3402" w:right="567" w:bottom="1134" w:left="170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02"/>
    <w:rsid w:val="00055811"/>
    <w:rsid w:val="000752AA"/>
    <w:rsid w:val="000D58ED"/>
    <w:rsid w:val="00100554"/>
    <w:rsid w:val="00161882"/>
    <w:rsid w:val="0016219C"/>
    <w:rsid w:val="00174F5C"/>
    <w:rsid w:val="00223DF0"/>
    <w:rsid w:val="00290952"/>
    <w:rsid w:val="002B1425"/>
    <w:rsid w:val="002E3BF1"/>
    <w:rsid w:val="0037296E"/>
    <w:rsid w:val="0038343E"/>
    <w:rsid w:val="003D68E7"/>
    <w:rsid w:val="003E5EA4"/>
    <w:rsid w:val="004013A9"/>
    <w:rsid w:val="004520D9"/>
    <w:rsid w:val="004A1F5F"/>
    <w:rsid w:val="004B1FA6"/>
    <w:rsid w:val="004E08CC"/>
    <w:rsid w:val="005A75CF"/>
    <w:rsid w:val="005B3CEC"/>
    <w:rsid w:val="005D3D6D"/>
    <w:rsid w:val="00631F3A"/>
    <w:rsid w:val="006A2BBD"/>
    <w:rsid w:val="006F718F"/>
    <w:rsid w:val="00712E7F"/>
    <w:rsid w:val="007A0C02"/>
    <w:rsid w:val="00805220"/>
    <w:rsid w:val="0081253A"/>
    <w:rsid w:val="009206BE"/>
    <w:rsid w:val="00927317"/>
    <w:rsid w:val="009826A0"/>
    <w:rsid w:val="00A7491E"/>
    <w:rsid w:val="00A837F6"/>
    <w:rsid w:val="00A95118"/>
    <w:rsid w:val="00AB30F6"/>
    <w:rsid w:val="00AC1136"/>
    <w:rsid w:val="00B73222"/>
    <w:rsid w:val="00BA2BF4"/>
    <w:rsid w:val="00BE6C8E"/>
    <w:rsid w:val="00BE6FB1"/>
    <w:rsid w:val="00C04A4E"/>
    <w:rsid w:val="00C53B3C"/>
    <w:rsid w:val="00C657F3"/>
    <w:rsid w:val="00C800BC"/>
    <w:rsid w:val="00C802F0"/>
    <w:rsid w:val="00C95AAE"/>
    <w:rsid w:val="00CB65A2"/>
    <w:rsid w:val="00D75306"/>
    <w:rsid w:val="00E01985"/>
    <w:rsid w:val="00E35587"/>
    <w:rsid w:val="00E526EA"/>
    <w:rsid w:val="00E96003"/>
    <w:rsid w:val="00EA06BE"/>
    <w:rsid w:val="00EB5E67"/>
    <w:rsid w:val="00F01392"/>
    <w:rsid w:val="00F044FB"/>
    <w:rsid w:val="00F62A59"/>
    <w:rsid w:val="00F8109C"/>
    <w:rsid w:val="00F860BF"/>
    <w:rsid w:val="00FA69DD"/>
    <w:rsid w:val="00FC7625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E5AB"/>
  <w15:docId w15:val="{9DA0A2AC-0FAB-4649-96A1-26756E2A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E5EA4"/>
    <w:pPr>
      <w:keepNext/>
      <w:spacing w:before="480" w:after="240" w:line="240" w:lineRule="auto"/>
      <w:outlineLvl w:val="0"/>
    </w:pPr>
    <w:rPr>
      <w:rFonts w:ascii="Arial" w:eastAsia="Times New Roman" w:hAnsi="Arial" w:cs="Arial"/>
      <w:b/>
      <w:bCs/>
      <w:color w:val="000080"/>
      <w:kern w:val="32"/>
      <w:sz w:val="20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5EA4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7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B1F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1F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3729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37296E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3E5EA4"/>
    <w:rPr>
      <w:rFonts w:ascii="Arial" w:eastAsia="Times New Roman" w:hAnsi="Arial" w:cs="Arial"/>
      <w:b/>
      <w:bCs/>
      <w:color w:val="000080"/>
      <w:kern w:val="32"/>
      <w:sz w:val="20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5EA4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3E5E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E5EA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5EA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5EA4"/>
    <w:rPr>
      <w:rFonts w:ascii="Calibri" w:eastAsia="Calibri" w:hAnsi="Calibri" w:cs="Times New Roman"/>
      <w:sz w:val="16"/>
      <w:szCs w:val="16"/>
    </w:rPr>
  </w:style>
  <w:style w:type="paragraph" w:styleId="SemEspaamento">
    <w:name w:val="No Spacing"/>
    <w:uiPriority w:val="1"/>
    <w:qFormat/>
    <w:rsid w:val="00F81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718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XavierAraujo</dc:creator>
  <cp:lastModifiedBy>tatiane parizotto</cp:lastModifiedBy>
  <cp:revision>14</cp:revision>
  <cp:lastPrinted>2024-03-06T19:42:00Z</cp:lastPrinted>
  <dcterms:created xsi:type="dcterms:W3CDTF">2024-03-06T18:46:00Z</dcterms:created>
  <dcterms:modified xsi:type="dcterms:W3CDTF">2024-03-06T19:42:00Z</dcterms:modified>
</cp:coreProperties>
</file>