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248C5" w14:textId="1D874B30" w:rsidR="00E51F28" w:rsidRPr="00742AD3" w:rsidRDefault="00E51F28" w:rsidP="00B96FDC">
      <w:pPr>
        <w:widowControl w:val="0"/>
        <w:suppressLineNumbers/>
        <w:ind w:right="57"/>
        <w:jc w:val="center"/>
      </w:pPr>
      <w:r w:rsidRPr="00A749C7">
        <w:t>LEI Nº</w:t>
      </w:r>
      <w:r w:rsidR="00742AD3" w:rsidRPr="00A749C7">
        <w:t xml:space="preserve"> </w:t>
      </w:r>
      <w:r w:rsidR="00C200E0">
        <w:t>5.005</w:t>
      </w:r>
      <w:r w:rsidR="00BB1716" w:rsidRPr="00A749C7">
        <w:t>,</w:t>
      </w:r>
      <w:r w:rsidR="003C2A4C" w:rsidRPr="00A749C7">
        <w:t xml:space="preserve"> d</w:t>
      </w:r>
      <w:r w:rsidRPr="00A749C7">
        <w:t xml:space="preserve">e </w:t>
      </w:r>
      <w:r w:rsidR="00C200E0">
        <w:t>14</w:t>
      </w:r>
      <w:r w:rsidR="000A08C9" w:rsidRPr="00A749C7">
        <w:t xml:space="preserve"> de</w:t>
      </w:r>
      <w:r w:rsidR="0043708B" w:rsidRPr="00742AD3">
        <w:t xml:space="preserve"> </w:t>
      </w:r>
      <w:r w:rsidR="00C200E0">
        <w:t>junho</w:t>
      </w:r>
      <w:r w:rsidR="0024163D" w:rsidRPr="00742AD3">
        <w:t xml:space="preserve"> </w:t>
      </w:r>
      <w:r w:rsidRPr="00742AD3">
        <w:t>de 20</w:t>
      </w:r>
      <w:r w:rsidR="00251808" w:rsidRPr="00742AD3">
        <w:t>2</w:t>
      </w:r>
      <w:r w:rsidR="00AA320B" w:rsidRPr="00742AD3">
        <w:t>4</w:t>
      </w:r>
      <w:r w:rsidRPr="00742AD3">
        <w:t>.</w:t>
      </w:r>
    </w:p>
    <w:p w14:paraId="5AFE91BF" w14:textId="3B27ED20" w:rsidR="00EF33D4" w:rsidRPr="00B96FDC" w:rsidRDefault="00EF33D4" w:rsidP="00B96FDC">
      <w:pPr>
        <w:pStyle w:val="Recuodecorpodetexto3"/>
        <w:spacing w:after="0"/>
        <w:ind w:left="5041"/>
        <w:jc w:val="both"/>
        <w:rPr>
          <w:b/>
          <w:sz w:val="24"/>
          <w:szCs w:val="24"/>
        </w:rPr>
      </w:pPr>
    </w:p>
    <w:p w14:paraId="05C0C609" w14:textId="77777777" w:rsidR="0030101F" w:rsidRPr="00B96FDC" w:rsidRDefault="0030101F" w:rsidP="00B96FDC">
      <w:pPr>
        <w:pStyle w:val="Recuodecorpodetexto3"/>
        <w:spacing w:after="0"/>
        <w:ind w:left="5041"/>
        <w:jc w:val="both"/>
        <w:rPr>
          <w:b/>
          <w:sz w:val="24"/>
          <w:szCs w:val="24"/>
        </w:rPr>
      </w:pPr>
    </w:p>
    <w:p w14:paraId="732A209A" w14:textId="77777777" w:rsidR="0043708B" w:rsidRPr="00B96FDC" w:rsidRDefault="0043708B" w:rsidP="00B96FDC">
      <w:pPr>
        <w:pStyle w:val="Recuodecorpodetexto3"/>
        <w:spacing w:after="0"/>
        <w:ind w:left="5041"/>
        <w:jc w:val="both"/>
        <w:rPr>
          <w:b/>
          <w:sz w:val="24"/>
          <w:szCs w:val="24"/>
        </w:rPr>
      </w:pPr>
    </w:p>
    <w:p w14:paraId="3231BA71" w14:textId="4703E472" w:rsidR="001C725F" w:rsidRPr="00B96FDC" w:rsidRDefault="001C725F" w:rsidP="00B96FDC">
      <w:pPr>
        <w:pStyle w:val="Recuodecorpodetexto"/>
        <w:widowControl w:val="0"/>
        <w:suppressLineNumbers/>
        <w:spacing w:after="0" w:line="240" w:lineRule="auto"/>
        <w:ind w:left="5040" w:firstLine="0"/>
        <w:rPr>
          <w:b/>
        </w:rPr>
      </w:pPr>
      <w:r w:rsidRPr="00B96FDC">
        <w:rPr>
          <w:b/>
        </w:rPr>
        <w:t>Dispõe sobre as Diretrizes Orçamentárias – 20</w:t>
      </w:r>
      <w:r w:rsidR="0071692F" w:rsidRPr="00B96FDC">
        <w:rPr>
          <w:b/>
        </w:rPr>
        <w:t>2</w:t>
      </w:r>
      <w:r w:rsidR="00AA320B" w:rsidRPr="00B96FDC">
        <w:rPr>
          <w:b/>
        </w:rPr>
        <w:t>5</w:t>
      </w:r>
      <w:r w:rsidRPr="00B96FDC">
        <w:rPr>
          <w:b/>
        </w:rPr>
        <w:t>, expresso em normas, ações prioritárias, diretrizes, objetivos e metas a serem observadas pelas Unidades da Administração Direta, Fundos e Órgãos da Administração Indireta do Poder Executivo e pelo Poder Legislativo do Município de Porto União, e dá outras providências.</w:t>
      </w:r>
    </w:p>
    <w:p w14:paraId="38CA5CB0" w14:textId="4F79FFD7" w:rsidR="00E84F99" w:rsidRPr="00B96FDC" w:rsidRDefault="00E84F99" w:rsidP="00B96FDC">
      <w:pPr>
        <w:pStyle w:val="Recuodecorpodetexto3"/>
        <w:spacing w:after="0"/>
        <w:ind w:left="0"/>
        <w:jc w:val="both"/>
        <w:rPr>
          <w:b/>
          <w:sz w:val="24"/>
          <w:szCs w:val="24"/>
        </w:rPr>
      </w:pPr>
    </w:p>
    <w:p w14:paraId="1658BA44" w14:textId="77777777" w:rsidR="0030101F" w:rsidRPr="00B96FDC" w:rsidRDefault="0030101F" w:rsidP="00B96FDC">
      <w:pPr>
        <w:pStyle w:val="Recuodecorpodetexto3"/>
        <w:spacing w:after="0"/>
        <w:ind w:left="0"/>
        <w:jc w:val="both"/>
        <w:rPr>
          <w:b/>
          <w:sz w:val="24"/>
          <w:szCs w:val="24"/>
        </w:rPr>
      </w:pPr>
    </w:p>
    <w:p w14:paraId="4652AB65" w14:textId="77777777" w:rsidR="007A7FE7" w:rsidRPr="00B96FDC" w:rsidRDefault="007A7FE7" w:rsidP="00B96FDC">
      <w:pPr>
        <w:pStyle w:val="Recuodecorpodetexto3"/>
        <w:spacing w:after="0"/>
        <w:ind w:left="0"/>
        <w:jc w:val="both"/>
        <w:rPr>
          <w:b/>
          <w:sz w:val="24"/>
          <w:szCs w:val="24"/>
        </w:rPr>
      </w:pPr>
    </w:p>
    <w:p w14:paraId="1EFFA3FE" w14:textId="77777777" w:rsidR="00D45613" w:rsidRPr="003961B1" w:rsidRDefault="00E84F99" w:rsidP="00D45613">
      <w:pPr>
        <w:pStyle w:val="Corpodetexto"/>
        <w:ind w:firstLine="1134"/>
      </w:pPr>
      <w:r w:rsidRPr="00B96FDC">
        <w:tab/>
      </w:r>
      <w:r w:rsidR="00D45613" w:rsidRPr="003961B1">
        <w:t>O PREFEITO MUNICIPAL DE PORTO UNIÃO, Estado de Santa Catarina, usando da competência privativa que lhe confere o inciso IV, do artigo 64, da Lei Orgânica do Município, faço saber que a Câmara Municipal decreta e eu sanciono a seguinte LEI:</w:t>
      </w:r>
    </w:p>
    <w:p w14:paraId="6C862B43" w14:textId="50430A42" w:rsidR="007A7FE7" w:rsidRPr="00B96FDC" w:rsidRDefault="007A7FE7" w:rsidP="00B96FDC">
      <w:pPr>
        <w:pStyle w:val="Corpodetexto2"/>
        <w:widowControl w:val="0"/>
        <w:suppressLineNumbers/>
        <w:tabs>
          <w:tab w:val="clear" w:pos="1701"/>
          <w:tab w:val="left" w:pos="1134"/>
        </w:tabs>
      </w:pPr>
    </w:p>
    <w:p w14:paraId="7236A6EB" w14:textId="3535BF8D" w:rsidR="00457590" w:rsidRPr="00B96FDC" w:rsidRDefault="00457590" w:rsidP="00B96FDC">
      <w:pPr>
        <w:tabs>
          <w:tab w:val="left" w:pos="1134"/>
        </w:tabs>
        <w:jc w:val="both"/>
        <w:rPr>
          <w:rFonts w:eastAsia="Arial Unicode MS"/>
          <w:b/>
        </w:rPr>
      </w:pPr>
    </w:p>
    <w:p w14:paraId="6A025E95" w14:textId="77777777" w:rsidR="00E52D68" w:rsidRPr="00B96FDC" w:rsidRDefault="00E52D68" w:rsidP="00B96FDC">
      <w:pPr>
        <w:tabs>
          <w:tab w:val="left" w:pos="1134"/>
        </w:tabs>
        <w:jc w:val="both"/>
        <w:rPr>
          <w:rFonts w:eastAsia="Arial Unicode MS"/>
          <w:b/>
        </w:rPr>
      </w:pPr>
    </w:p>
    <w:p w14:paraId="2DF511B0" w14:textId="77777777" w:rsidR="00AA320B" w:rsidRPr="00B96FDC" w:rsidRDefault="00AA320B" w:rsidP="00B96FDC">
      <w:pPr>
        <w:widowControl w:val="0"/>
        <w:suppressLineNumbers/>
        <w:tabs>
          <w:tab w:val="left" w:pos="0"/>
        </w:tabs>
        <w:jc w:val="center"/>
        <w:rPr>
          <w:b/>
          <w:color w:val="000000"/>
        </w:rPr>
      </w:pPr>
      <w:r w:rsidRPr="00B96FDC">
        <w:rPr>
          <w:b/>
          <w:color w:val="000000"/>
        </w:rPr>
        <w:t>CAPÍTULO I</w:t>
      </w:r>
    </w:p>
    <w:p w14:paraId="2DB464E8" w14:textId="77777777" w:rsidR="00AA320B" w:rsidRPr="00B96FDC" w:rsidRDefault="00AA320B" w:rsidP="00B96FDC">
      <w:pPr>
        <w:widowControl w:val="0"/>
        <w:suppressLineNumbers/>
        <w:tabs>
          <w:tab w:val="left" w:pos="0"/>
        </w:tabs>
        <w:jc w:val="center"/>
        <w:rPr>
          <w:b/>
          <w:color w:val="000000"/>
        </w:rPr>
      </w:pPr>
    </w:p>
    <w:p w14:paraId="7C8FD532" w14:textId="77777777" w:rsidR="00AA320B" w:rsidRPr="00B96FDC" w:rsidRDefault="00AA320B" w:rsidP="00B96FDC">
      <w:pPr>
        <w:widowControl w:val="0"/>
        <w:suppressLineNumbers/>
        <w:tabs>
          <w:tab w:val="left" w:pos="0"/>
        </w:tabs>
        <w:jc w:val="center"/>
        <w:rPr>
          <w:b/>
          <w:color w:val="000000"/>
        </w:rPr>
      </w:pPr>
      <w:r w:rsidRPr="00B96FDC">
        <w:rPr>
          <w:b/>
          <w:color w:val="000000"/>
        </w:rPr>
        <w:t>DAS DIRETRIZES GERAIS</w:t>
      </w:r>
    </w:p>
    <w:p w14:paraId="34F2D2DB" w14:textId="77777777" w:rsidR="00AA320B" w:rsidRPr="00B96FDC" w:rsidRDefault="00AA320B" w:rsidP="00B96FDC">
      <w:pPr>
        <w:widowControl w:val="0"/>
        <w:suppressLineNumbers/>
        <w:tabs>
          <w:tab w:val="left" w:pos="0"/>
        </w:tabs>
        <w:ind w:firstLine="1134"/>
        <w:jc w:val="both"/>
        <w:rPr>
          <w:color w:val="000000"/>
        </w:rPr>
      </w:pPr>
    </w:p>
    <w:p w14:paraId="628FE06A" w14:textId="77777777" w:rsidR="00AA320B" w:rsidRPr="00B96FDC" w:rsidRDefault="00AA320B" w:rsidP="00B96FDC">
      <w:pPr>
        <w:widowControl w:val="0"/>
        <w:suppressLineNumbers/>
        <w:tabs>
          <w:tab w:val="left" w:pos="0"/>
          <w:tab w:val="left" w:pos="2835"/>
        </w:tabs>
        <w:ind w:firstLine="1134"/>
        <w:jc w:val="both"/>
        <w:rPr>
          <w:rFonts w:eastAsia="MS Mincho"/>
        </w:rPr>
      </w:pPr>
      <w:r w:rsidRPr="00B96FDC">
        <w:rPr>
          <w:b/>
          <w:color w:val="000000"/>
        </w:rPr>
        <w:t>Art. 1º</w:t>
      </w:r>
      <w:r w:rsidRPr="00B96FDC">
        <w:rPr>
          <w:rFonts w:eastAsia="MS Mincho"/>
        </w:rPr>
        <w:t xml:space="preserve"> O Orçamento do Município de Porto União, Estado de Santa Catarina, para o exercício financeiro de 2025, será elaborado e executado observando as diretrizes, objetivos, prioridades e metas estabelecidas nesta lei, compreendendo as Metas Fiscais, as Prioridades da Administração Municipal, a Estrutura dos Orçamentos, as Diretrizes para a elaboração do Orçamento do Município, as disposições sobre a Dívida Pública Municipal, Despesas com Pessoal, alterações na Legislação Tributária e demais disposições gerais.</w:t>
      </w:r>
    </w:p>
    <w:p w14:paraId="44A13FF0" w14:textId="77777777" w:rsidR="00AA320B" w:rsidRPr="00B96FDC" w:rsidRDefault="00AA320B" w:rsidP="00B96FDC">
      <w:pPr>
        <w:widowControl w:val="0"/>
        <w:suppressLineNumbers/>
        <w:tabs>
          <w:tab w:val="left" w:pos="0"/>
          <w:tab w:val="left" w:pos="2835"/>
        </w:tabs>
        <w:ind w:firstLine="1134"/>
        <w:jc w:val="both"/>
        <w:rPr>
          <w:color w:val="000000"/>
        </w:rPr>
      </w:pPr>
    </w:p>
    <w:p w14:paraId="791EB692"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2º</w:t>
      </w:r>
      <w:r w:rsidRPr="00B96FDC">
        <w:rPr>
          <w:color w:val="000000"/>
        </w:rPr>
        <w:t xml:space="preserve"> Terão preferência sobre novos projetos, os que se encontrarem em fase de execução, desde que reavaliados nos termos das prioridades estabelecidas nesta lei e em especial aqueles que exijam contrapartida de recursos ordinários.</w:t>
      </w:r>
    </w:p>
    <w:p w14:paraId="2A4EFDD2" w14:textId="77777777" w:rsidR="00AA320B" w:rsidRPr="00B96FDC" w:rsidRDefault="00AA320B" w:rsidP="00B96FDC">
      <w:pPr>
        <w:pStyle w:val="Corpodetexto22"/>
        <w:suppressLineNumbers/>
        <w:tabs>
          <w:tab w:val="left" w:pos="2835"/>
        </w:tabs>
        <w:ind w:firstLine="1134"/>
        <w:rPr>
          <w:color w:val="000000"/>
          <w:sz w:val="24"/>
          <w:szCs w:val="24"/>
        </w:rPr>
      </w:pPr>
    </w:p>
    <w:p w14:paraId="336C21A7" w14:textId="77777777" w:rsidR="00AA320B" w:rsidRPr="00B96FDC" w:rsidRDefault="00AA320B" w:rsidP="00B96FDC">
      <w:pPr>
        <w:pStyle w:val="Corpodetexto22"/>
        <w:suppressLineNumbers/>
        <w:tabs>
          <w:tab w:val="clear" w:pos="0"/>
          <w:tab w:val="left" w:pos="1418"/>
          <w:tab w:val="left" w:pos="2835"/>
        </w:tabs>
        <w:ind w:firstLine="1134"/>
        <w:rPr>
          <w:color w:val="000000"/>
          <w:sz w:val="24"/>
          <w:szCs w:val="24"/>
        </w:rPr>
      </w:pPr>
      <w:r w:rsidRPr="00B96FDC">
        <w:rPr>
          <w:b/>
          <w:color w:val="000000"/>
          <w:sz w:val="24"/>
          <w:szCs w:val="24"/>
        </w:rPr>
        <w:t>§ 1º</w:t>
      </w:r>
      <w:r w:rsidRPr="00B96FDC">
        <w:rPr>
          <w:color w:val="000000"/>
          <w:sz w:val="24"/>
          <w:szCs w:val="24"/>
        </w:rPr>
        <w:t xml:space="preserve"> Além dos projetos elencados nos anexos da presente Lei, poderão ser incluídos outros no Orçamento Fiscal, desde que financiados com recursos de outros entes da Federação através de convênios.  </w:t>
      </w:r>
    </w:p>
    <w:p w14:paraId="5653DEA1" w14:textId="77777777" w:rsidR="00AA320B" w:rsidRPr="00B96FDC" w:rsidRDefault="00AA320B" w:rsidP="00B96FDC">
      <w:pPr>
        <w:widowControl w:val="0"/>
        <w:suppressLineNumbers/>
        <w:tabs>
          <w:tab w:val="left" w:pos="0"/>
          <w:tab w:val="left" w:pos="2835"/>
        </w:tabs>
        <w:ind w:firstLine="1134"/>
        <w:jc w:val="both"/>
        <w:rPr>
          <w:color w:val="000000"/>
        </w:rPr>
      </w:pPr>
    </w:p>
    <w:p w14:paraId="6A90B3F5"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 2º</w:t>
      </w:r>
      <w:r w:rsidRPr="00B96FDC">
        <w:rPr>
          <w:color w:val="000000"/>
        </w:rPr>
        <w:t xml:space="preserve"> A especificação de prioridades, para os diversos setores, constantes no Anexo I, não excluem aquelas não relacionadas.</w:t>
      </w:r>
    </w:p>
    <w:p w14:paraId="4C54A64E" w14:textId="77777777" w:rsidR="00AA320B" w:rsidRPr="00B96FDC" w:rsidRDefault="00AA320B" w:rsidP="00B96FDC">
      <w:pPr>
        <w:widowControl w:val="0"/>
        <w:suppressLineNumbers/>
        <w:tabs>
          <w:tab w:val="left" w:pos="0"/>
          <w:tab w:val="left" w:pos="2835"/>
        </w:tabs>
        <w:ind w:firstLine="1134"/>
        <w:jc w:val="both"/>
        <w:rPr>
          <w:color w:val="000000"/>
        </w:rPr>
      </w:pPr>
    </w:p>
    <w:p w14:paraId="667CD22E" w14:textId="77777777" w:rsidR="00AA320B" w:rsidRDefault="00AA320B" w:rsidP="00B96FDC">
      <w:pPr>
        <w:widowControl w:val="0"/>
        <w:suppressLineNumbers/>
        <w:tabs>
          <w:tab w:val="left" w:pos="0"/>
          <w:tab w:val="left" w:pos="2835"/>
        </w:tabs>
        <w:ind w:firstLine="1134"/>
        <w:jc w:val="both"/>
        <w:rPr>
          <w:color w:val="000000"/>
        </w:rPr>
      </w:pPr>
      <w:r w:rsidRPr="00B96FDC">
        <w:rPr>
          <w:b/>
          <w:color w:val="000000"/>
        </w:rPr>
        <w:lastRenderedPageBreak/>
        <w:t>Art. 3º</w:t>
      </w:r>
      <w:r w:rsidRPr="00B96FDC">
        <w:rPr>
          <w:color w:val="000000"/>
        </w:rPr>
        <w:t xml:space="preserve"> Consideram-se prioritárias as ações que visem à conservação, manutenção e recuperação de Bens Públicos, sobre novos investimentos.</w:t>
      </w:r>
    </w:p>
    <w:p w14:paraId="514C4738" w14:textId="77777777" w:rsidR="00962A1C" w:rsidRPr="00B96FDC" w:rsidRDefault="00962A1C" w:rsidP="00B96FDC">
      <w:pPr>
        <w:widowControl w:val="0"/>
        <w:suppressLineNumbers/>
        <w:tabs>
          <w:tab w:val="left" w:pos="0"/>
          <w:tab w:val="left" w:pos="2835"/>
        </w:tabs>
        <w:ind w:firstLine="1134"/>
        <w:jc w:val="both"/>
        <w:rPr>
          <w:color w:val="000000"/>
        </w:rPr>
      </w:pPr>
    </w:p>
    <w:p w14:paraId="2E0569F4"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4º</w:t>
      </w:r>
      <w:r w:rsidRPr="00B96FDC">
        <w:rPr>
          <w:color w:val="000000"/>
        </w:rPr>
        <w:t xml:space="preserve"> Tendo em vista as atividades econômicas desenvolvidas no Município, geradoras de tributos, serão as fontes das receitas provenientes dessas atividades, revistas e atualizadas, considerando os fatores que possam influenciar no aumento das receitas próprias.</w:t>
      </w:r>
    </w:p>
    <w:p w14:paraId="20BE8C43" w14:textId="77777777" w:rsidR="00AA320B" w:rsidRPr="00B96FDC" w:rsidRDefault="00AA320B" w:rsidP="00B96FDC">
      <w:pPr>
        <w:widowControl w:val="0"/>
        <w:suppressLineNumbers/>
        <w:tabs>
          <w:tab w:val="left" w:pos="0"/>
          <w:tab w:val="left" w:pos="2835"/>
        </w:tabs>
        <w:ind w:firstLine="1134"/>
        <w:jc w:val="both"/>
        <w:rPr>
          <w:color w:val="000000"/>
        </w:rPr>
      </w:pPr>
    </w:p>
    <w:p w14:paraId="491798EB"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5º</w:t>
      </w:r>
      <w:r w:rsidRPr="00B96FDC">
        <w:rPr>
          <w:color w:val="000000"/>
        </w:rPr>
        <w:t xml:space="preserve"> Na estimativa das receitas serão considerados os efeitos das mudanças ocorridas na legislação tributária.</w:t>
      </w:r>
    </w:p>
    <w:p w14:paraId="29523A27" w14:textId="77777777" w:rsidR="00AA320B" w:rsidRPr="00B96FDC" w:rsidRDefault="00AA320B" w:rsidP="00B96FDC">
      <w:pPr>
        <w:widowControl w:val="0"/>
        <w:suppressLineNumbers/>
        <w:tabs>
          <w:tab w:val="left" w:pos="0"/>
          <w:tab w:val="left" w:pos="2835"/>
        </w:tabs>
        <w:ind w:firstLine="1134"/>
        <w:jc w:val="both"/>
        <w:rPr>
          <w:b/>
          <w:color w:val="000000"/>
        </w:rPr>
      </w:pPr>
    </w:p>
    <w:p w14:paraId="528DA848"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6º</w:t>
      </w:r>
      <w:r w:rsidRPr="00B96FDC">
        <w:rPr>
          <w:color w:val="000000"/>
        </w:rPr>
        <w:t xml:space="preserve"> As despesas de capital terão os recursos assegurados, de acordo com a previsão orçamentária, objetivando a consecução de metas e prioridades da Administração Municipal.</w:t>
      </w:r>
    </w:p>
    <w:p w14:paraId="1F7DC240" w14:textId="77777777" w:rsidR="00AA320B" w:rsidRPr="00B96FDC" w:rsidRDefault="00AA320B" w:rsidP="00B96FDC">
      <w:pPr>
        <w:widowControl w:val="0"/>
        <w:suppressLineNumbers/>
        <w:tabs>
          <w:tab w:val="left" w:pos="0"/>
          <w:tab w:val="left" w:pos="2835"/>
        </w:tabs>
        <w:ind w:firstLine="1134"/>
        <w:jc w:val="both"/>
        <w:rPr>
          <w:b/>
          <w:color w:val="000000"/>
        </w:rPr>
      </w:pPr>
    </w:p>
    <w:p w14:paraId="3691E0E6"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7º</w:t>
      </w:r>
      <w:r w:rsidRPr="00B96FDC">
        <w:rPr>
          <w:color w:val="000000"/>
        </w:rPr>
        <w:t xml:space="preserve"> A despesa fixada não será superior à receita estimada.</w:t>
      </w:r>
    </w:p>
    <w:p w14:paraId="156DB49E" w14:textId="77777777" w:rsidR="00AA320B" w:rsidRPr="00B96FDC" w:rsidRDefault="00AA320B" w:rsidP="00B96FDC">
      <w:pPr>
        <w:widowControl w:val="0"/>
        <w:suppressLineNumbers/>
        <w:tabs>
          <w:tab w:val="left" w:pos="0"/>
          <w:tab w:val="left" w:pos="2835"/>
        </w:tabs>
        <w:ind w:firstLine="1134"/>
        <w:jc w:val="both"/>
        <w:rPr>
          <w:color w:val="000000"/>
        </w:rPr>
      </w:pPr>
    </w:p>
    <w:p w14:paraId="2CB6DBCE"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 1º</w:t>
      </w:r>
      <w:r w:rsidRPr="00B96FDC">
        <w:rPr>
          <w:color w:val="000000"/>
        </w:rPr>
        <w:t xml:space="preserve"> Não poderão ser fixadas e realizadas despesas sem que estejam definidas as fontes de recursos.</w:t>
      </w:r>
    </w:p>
    <w:p w14:paraId="7E1B2F78" w14:textId="77777777" w:rsidR="00AA320B" w:rsidRPr="00B96FDC" w:rsidRDefault="00AA320B" w:rsidP="00B96FDC">
      <w:pPr>
        <w:widowControl w:val="0"/>
        <w:suppressLineNumbers/>
        <w:tabs>
          <w:tab w:val="left" w:pos="0"/>
          <w:tab w:val="left" w:pos="2835"/>
        </w:tabs>
        <w:ind w:firstLine="1134"/>
        <w:jc w:val="both"/>
        <w:rPr>
          <w:color w:val="000000"/>
        </w:rPr>
      </w:pPr>
    </w:p>
    <w:p w14:paraId="73F9134A"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 2º</w:t>
      </w:r>
      <w:r w:rsidRPr="00B96FDC">
        <w:rPr>
          <w:color w:val="000000"/>
        </w:rPr>
        <w:t xml:space="preserve"> Nenhum compromisso poderá ser assumido sem a existência de crédito orçamentário que comporte a previsão na programação financeira de desembolso.</w:t>
      </w:r>
    </w:p>
    <w:p w14:paraId="3565F219" w14:textId="77777777" w:rsidR="00AA320B" w:rsidRPr="00B96FDC" w:rsidRDefault="00AA320B" w:rsidP="00B96FDC">
      <w:pPr>
        <w:widowControl w:val="0"/>
        <w:suppressLineNumbers/>
        <w:tabs>
          <w:tab w:val="left" w:pos="0"/>
          <w:tab w:val="left" w:pos="2835"/>
        </w:tabs>
        <w:ind w:firstLine="1134"/>
        <w:jc w:val="both"/>
        <w:rPr>
          <w:color w:val="000000"/>
        </w:rPr>
      </w:pPr>
    </w:p>
    <w:p w14:paraId="2305786F"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 3º</w:t>
      </w:r>
      <w:r w:rsidRPr="00B96FDC">
        <w:rPr>
          <w:color w:val="000000"/>
        </w:rPr>
        <w:t xml:space="preserve"> O disposto neste artigo e parágrafos incide sobre as demais diretrizes estabelecidas nesta Lei.</w:t>
      </w:r>
    </w:p>
    <w:p w14:paraId="23E9FB84" w14:textId="77777777" w:rsidR="00AA320B" w:rsidRPr="00B96FDC" w:rsidRDefault="00AA320B" w:rsidP="00B96FDC">
      <w:pPr>
        <w:widowControl w:val="0"/>
        <w:suppressLineNumbers/>
        <w:tabs>
          <w:tab w:val="left" w:pos="0"/>
          <w:tab w:val="left" w:pos="2835"/>
        </w:tabs>
        <w:ind w:firstLine="1134"/>
        <w:jc w:val="both"/>
        <w:rPr>
          <w:color w:val="000000"/>
        </w:rPr>
      </w:pPr>
    </w:p>
    <w:p w14:paraId="6262AB7A"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8º</w:t>
      </w:r>
      <w:r w:rsidRPr="00B96FDC">
        <w:rPr>
          <w:color w:val="000000"/>
        </w:rPr>
        <w:t xml:space="preserve"> As receitas e as despesas serão estimadas segundo os preços vigentes no mês de fevereiro de </w:t>
      </w:r>
      <w:r w:rsidRPr="00B96FDC">
        <w:t>2024,</w:t>
      </w:r>
      <w:r w:rsidRPr="00B96FDC">
        <w:rPr>
          <w:color w:val="000000"/>
        </w:rPr>
        <w:t xml:space="preserve"> valores estes que poderão ser corrigidos em qualquer mês do ano, pela variação prevista no Índice Nacional de Preços ao Consumidor – INPC, do Instituto Brasileiro de Geografia e Estatística – IBGE, quando a variação do referido índice superar a 5% (cinco por cento), acumulado em 12 (doze) meses.</w:t>
      </w:r>
    </w:p>
    <w:p w14:paraId="7E594DD2" w14:textId="77777777" w:rsidR="00AA320B" w:rsidRPr="00B96FDC" w:rsidRDefault="00AA320B" w:rsidP="00B96FDC">
      <w:pPr>
        <w:widowControl w:val="0"/>
        <w:suppressLineNumbers/>
        <w:tabs>
          <w:tab w:val="left" w:pos="0"/>
          <w:tab w:val="left" w:pos="2835"/>
        </w:tabs>
        <w:ind w:firstLine="1134"/>
        <w:jc w:val="both"/>
        <w:rPr>
          <w:color w:val="000000"/>
        </w:rPr>
      </w:pPr>
    </w:p>
    <w:p w14:paraId="430B5DB6" w14:textId="77777777" w:rsidR="00AA320B" w:rsidRPr="00B96FDC" w:rsidRDefault="00AA320B" w:rsidP="00B96FDC">
      <w:pPr>
        <w:pStyle w:val="Corpodetexto2"/>
        <w:widowControl w:val="0"/>
        <w:suppressLineNumbers/>
        <w:tabs>
          <w:tab w:val="left" w:pos="0"/>
        </w:tabs>
        <w:ind w:firstLine="1134"/>
        <w:rPr>
          <w:color w:val="000000"/>
        </w:rPr>
      </w:pPr>
      <w:r w:rsidRPr="00B96FDC">
        <w:rPr>
          <w:b/>
          <w:color w:val="000000"/>
        </w:rPr>
        <w:t>Art. 9º</w:t>
      </w:r>
      <w:r w:rsidRPr="00B96FDC">
        <w:rPr>
          <w:color w:val="000000"/>
        </w:rPr>
        <w:t xml:space="preserve"> O Poder Executivo poderá promover estudos visando introduzir e consolidar as seguintes modificações na Legislação Tributária Municipal:</w:t>
      </w:r>
    </w:p>
    <w:p w14:paraId="2616E2AA" w14:textId="77777777" w:rsidR="00AA320B" w:rsidRPr="00B96FDC" w:rsidRDefault="00AA320B" w:rsidP="00B96FDC">
      <w:pPr>
        <w:widowControl w:val="0"/>
        <w:numPr>
          <w:ilvl w:val="0"/>
          <w:numId w:val="1"/>
        </w:numPr>
        <w:suppressLineNumbers/>
        <w:tabs>
          <w:tab w:val="left" w:pos="1620"/>
        </w:tabs>
        <w:jc w:val="both"/>
        <w:rPr>
          <w:color w:val="000000"/>
        </w:rPr>
      </w:pPr>
      <w:r w:rsidRPr="00B96FDC">
        <w:rPr>
          <w:color w:val="000000"/>
        </w:rPr>
        <w:t>adequação dos valores das taxas aos custos dos respectivos fatos geradores;</w:t>
      </w:r>
    </w:p>
    <w:p w14:paraId="57025B8A" w14:textId="77777777" w:rsidR="00AA320B" w:rsidRPr="00B96FDC" w:rsidRDefault="00AA320B" w:rsidP="00B96FDC">
      <w:pPr>
        <w:widowControl w:val="0"/>
        <w:numPr>
          <w:ilvl w:val="0"/>
          <w:numId w:val="1"/>
        </w:numPr>
        <w:suppressLineNumbers/>
        <w:tabs>
          <w:tab w:val="left" w:pos="1620"/>
        </w:tabs>
        <w:ind w:left="0" w:firstLine="1134"/>
        <w:jc w:val="both"/>
        <w:rPr>
          <w:color w:val="000000"/>
        </w:rPr>
      </w:pPr>
      <w:r w:rsidRPr="00B96FDC">
        <w:rPr>
          <w:color w:val="000000"/>
        </w:rPr>
        <w:t>alíquotas, bases de cálculo, período de apuração, prazos de recolhimento, isenções, incentivos e benefícios fiscais, objetivando a adequação da capacidade financeira do Município às suas necessidades de investimento e ao cumprimento de suas obrigações contratuais e à Lei de Responsabilidade Fiscal – LRF.</w:t>
      </w:r>
    </w:p>
    <w:p w14:paraId="107E976D"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color w:val="000000"/>
        </w:rPr>
        <w:tab/>
      </w:r>
    </w:p>
    <w:p w14:paraId="6383DF5A"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10.</w:t>
      </w:r>
      <w:r w:rsidRPr="00B96FDC">
        <w:rPr>
          <w:color w:val="000000"/>
        </w:rPr>
        <w:t xml:space="preserve"> As receitas do Município, Fundos, Autarquias e Fundações legalmente instituídos e controlados, direta ou indiretamente pelo Município, serão programadas para atender prioritariamente: os gastos com pessoal e encargos sociais, serviço da dívida, contrapartida de financiamentos, convênios, amortização de empréstimos e da Dívida Fundada Interna, sentenças judiciais e outros relativos à sua manutenção.</w:t>
      </w:r>
    </w:p>
    <w:p w14:paraId="551C66B9" w14:textId="77777777" w:rsidR="00AA320B" w:rsidRPr="00B96FDC" w:rsidRDefault="00AA320B" w:rsidP="00B96FDC">
      <w:pPr>
        <w:widowControl w:val="0"/>
        <w:suppressLineNumbers/>
        <w:tabs>
          <w:tab w:val="left" w:pos="0"/>
          <w:tab w:val="left" w:pos="2835"/>
        </w:tabs>
        <w:ind w:firstLine="1134"/>
        <w:jc w:val="both"/>
        <w:rPr>
          <w:color w:val="000000"/>
        </w:rPr>
      </w:pPr>
    </w:p>
    <w:p w14:paraId="3D9D97AE"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lastRenderedPageBreak/>
        <w:t>Art. 11.</w:t>
      </w:r>
      <w:r w:rsidRPr="00B96FDC">
        <w:rPr>
          <w:color w:val="000000"/>
        </w:rPr>
        <w:t xml:space="preserve">  A manutenção de atividades terá prioridade sobre as ações de expansão e de investimentos.</w:t>
      </w:r>
    </w:p>
    <w:p w14:paraId="61D0CB32" w14:textId="77777777" w:rsidR="00AA320B" w:rsidRPr="00B96FDC" w:rsidRDefault="00AA320B" w:rsidP="00B96FDC">
      <w:pPr>
        <w:widowControl w:val="0"/>
        <w:suppressLineNumbers/>
        <w:tabs>
          <w:tab w:val="left" w:pos="0"/>
          <w:tab w:val="left" w:pos="2835"/>
        </w:tabs>
        <w:ind w:firstLine="1134"/>
        <w:jc w:val="both"/>
        <w:rPr>
          <w:color w:val="000000"/>
        </w:rPr>
      </w:pPr>
    </w:p>
    <w:p w14:paraId="221026F7"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12.</w:t>
      </w:r>
      <w:r w:rsidRPr="00B96FDC">
        <w:rPr>
          <w:color w:val="000000"/>
        </w:rPr>
        <w:t xml:space="preserve"> As despesas com pessoal e encargos sociais não poderão exceder aos limites estabelecidos na Lei de Responsabilidade Fiscal – LRF, artigo 19. </w:t>
      </w:r>
    </w:p>
    <w:p w14:paraId="60B3977D" w14:textId="77777777" w:rsidR="00AA320B" w:rsidRPr="00B96FDC" w:rsidRDefault="00AA320B" w:rsidP="00B96FDC">
      <w:pPr>
        <w:widowControl w:val="0"/>
        <w:suppressLineNumbers/>
        <w:tabs>
          <w:tab w:val="left" w:pos="0"/>
          <w:tab w:val="left" w:pos="2835"/>
        </w:tabs>
        <w:ind w:firstLine="1134"/>
        <w:jc w:val="both"/>
        <w:rPr>
          <w:color w:val="000000"/>
        </w:rPr>
      </w:pPr>
    </w:p>
    <w:p w14:paraId="64C7745E" w14:textId="77777777" w:rsidR="00AA320B" w:rsidRPr="00B96FDC" w:rsidRDefault="00AA320B" w:rsidP="00B96FDC">
      <w:pPr>
        <w:pStyle w:val="Corpodetexto"/>
        <w:widowControl w:val="0"/>
        <w:suppressLineNumbers/>
        <w:tabs>
          <w:tab w:val="left" w:pos="1080"/>
        </w:tabs>
        <w:spacing w:after="0" w:line="240" w:lineRule="auto"/>
      </w:pPr>
      <w:r w:rsidRPr="00B96FDC">
        <w:rPr>
          <w:b/>
        </w:rPr>
        <w:tab/>
        <w:t>Art. 13.</w:t>
      </w:r>
      <w:r w:rsidRPr="00B96FDC">
        <w:t xml:space="preserve"> O Município aplicará, anualmente, nunca menos de 25% (vinte e cinco por cento) da receita de impostos e das transferências recebidas da União e do Estado na manutenção e desenvolvimento do ensino, de acordo com o Art. 212 da Constituição Federal.</w:t>
      </w:r>
    </w:p>
    <w:p w14:paraId="52C831CF" w14:textId="77777777" w:rsidR="00AA320B" w:rsidRPr="00B96FDC" w:rsidRDefault="00AA320B" w:rsidP="00B96FDC">
      <w:pPr>
        <w:widowControl w:val="0"/>
        <w:suppressLineNumbers/>
        <w:tabs>
          <w:tab w:val="left" w:pos="0"/>
          <w:tab w:val="left" w:pos="2835"/>
        </w:tabs>
        <w:ind w:firstLine="1134"/>
        <w:jc w:val="both"/>
        <w:rPr>
          <w:color w:val="000000"/>
        </w:rPr>
      </w:pPr>
    </w:p>
    <w:p w14:paraId="652BAF1C"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14.</w:t>
      </w:r>
      <w:r w:rsidRPr="00B96FDC">
        <w:rPr>
          <w:color w:val="000000"/>
        </w:rPr>
        <w:t xml:space="preserve"> O Município assegurará que, pelo menos 70% (setenta por cento) dos recursos do Fundo de Manutenção e Desenvolvimento da Educação Básica e de Valorização dos Profissionais do Magistério – FUNDEB sejam destinados para a remuneração dos profissionais do magistério, em efetivo exercício.</w:t>
      </w:r>
    </w:p>
    <w:p w14:paraId="57E9A800" w14:textId="77777777" w:rsidR="00AA320B" w:rsidRPr="00B96FDC" w:rsidRDefault="00AA320B" w:rsidP="00B96FDC">
      <w:pPr>
        <w:widowControl w:val="0"/>
        <w:suppressLineNumbers/>
        <w:ind w:firstLine="1134"/>
        <w:jc w:val="both"/>
        <w:rPr>
          <w:b/>
          <w:color w:val="000000"/>
        </w:rPr>
      </w:pPr>
    </w:p>
    <w:p w14:paraId="39DEF83E" w14:textId="77777777" w:rsidR="00AA320B" w:rsidRPr="00B96FDC" w:rsidRDefault="00AA320B" w:rsidP="00B96FDC">
      <w:pPr>
        <w:widowControl w:val="0"/>
        <w:suppressLineNumbers/>
        <w:ind w:firstLine="1134"/>
        <w:jc w:val="both"/>
        <w:rPr>
          <w:color w:val="000000"/>
        </w:rPr>
      </w:pPr>
      <w:r w:rsidRPr="00B96FDC">
        <w:rPr>
          <w:b/>
          <w:color w:val="000000"/>
        </w:rPr>
        <w:t>Art. 15.</w:t>
      </w:r>
      <w:r w:rsidRPr="00B96FDC">
        <w:rPr>
          <w:color w:val="000000"/>
        </w:rPr>
        <w:t xml:space="preserve"> Integrará a despesa municipal os recursos destinados ao cumprimento de precatórios, conforme disposto no Art. 100 e parágrafos da Constituição Federal.</w:t>
      </w:r>
    </w:p>
    <w:p w14:paraId="39E6401C" w14:textId="77777777" w:rsidR="00AA320B" w:rsidRPr="00B96FDC" w:rsidRDefault="00AA320B" w:rsidP="00B96FDC">
      <w:pPr>
        <w:widowControl w:val="0"/>
        <w:suppressLineNumbers/>
        <w:ind w:firstLine="1134"/>
        <w:jc w:val="both"/>
        <w:rPr>
          <w:color w:val="000000"/>
        </w:rPr>
      </w:pPr>
    </w:p>
    <w:p w14:paraId="513646FD" w14:textId="77777777" w:rsidR="00AA320B" w:rsidRPr="00B96FDC" w:rsidRDefault="00AA320B" w:rsidP="00B96FDC">
      <w:pPr>
        <w:widowControl w:val="0"/>
        <w:suppressLineNumbers/>
        <w:ind w:firstLine="1134"/>
        <w:jc w:val="both"/>
        <w:rPr>
          <w:color w:val="000000"/>
        </w:rPr>
      </w:pPr>
      <w:r w:rsidRPr="00B96FDC">
        <w:rPr>
          <w:b/>
          <w:color w:val="000000"/>
        </w:rPr>
        <w:t>Art. 16.</w:t>
      </w:r>
      <w:r w:rsidRPr="00B96FDC">
        <w:rPr>
          <w:color w:val="000000"/>
        </w:rPr>
        <w:t xml:space="preserve"> O orçamento fiscal do Município alocará, obrigatoriamente, a previsão de recursos para transferência ao Poder Legislativo, a título de transferências financeiras, assegurando o pleno atendimento de suas finalidades, conforme Artigo 29-A, Inciso I da Constituição Federal.</w:t>
      </w:r>
    </w:p>
    <w:p w14:paraId="2A4E496E" w14:textId="77777777" w:rsidR="00AA320B" w:rsidRPr="00B96FDC" w:rsidRDefault="00AA320B" w:rsidP="00B96FDC">
      <w:pPr>
        <w:widowControl w:val="0"/>
        <w:suppressLineNumbers/>
        <w:ind w:firstLine="1134"/>
        <w:jc w:val="both"/>
        <w:rPr>
          <w:color w:val="000000"/>
        </w:rPr>
      </w:pPr>
    </w:p>
    <w:p w14:paraId="1863BB8F" w14:textId="77777777" w:rsidR="00AA320B" w:rsidRPr="00B96FDC" w:rsidRDefault="00AA320B" w:rsidP="00B96FDC">
      <w:pPr>
        <w:pStyle w:val="Recuodecorpodetexto3"/>
        <w:widowControl w:val="0"/>
        <w:suppressLineNumbers/>
        <w:spacing w:after="0"/>
        <w:ind w:left="0" w:firstLine="1134"/>
        <w:jc w:val="both"/>
        <w:rPr>
          <w:color w:val="000000"/>
          <w:sz w:val="24"/>
          <w:szCs w:val="24"/>
        </w:rPr>
      </w:pPr>
      <w:r w:rsidRPr="00B96FDC">
        <w:rPr>
          <w:b/>
          <w:color w:val="000000"/>
          <w:sz w:val="24"/>
          <w:szCs w:val="24"/>
        </w:rPr>
        <w:t>Art. 17.</w:t>
      </w:r>
      <w:r w:rsidRPr="00B96FDC">
        <w:rPr>
          <w:color w:val="000000"/>
          <w:sz w:val="24"/>
          <w:szCs w:val="24"/>
        </w:rPr>
        <w:t xml:space="preserve"> O Município poderá firmar parcerias com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até o limite de 2% (dois por cento) da Receita Corrente Líquida.</w:t>
      </w:r>
    </w:p>
    <w:p w14:paraId="451F1213" w14:textId="77777777" w:rsidR="00AA320B" w:rsidRPr="00B96FDC" w:rsidRDefault="00AA320B" w:rsidP="00B96FDC">
      <w:pPr>
        <w:widowControl w:val="0"/>
        <w:suppressLineNumbers/>
        <w:ind w:firstLine="1134"/>
        <w:jc w:val="both"/>
        <w:rPr>
          <w:color w:val="000000"/>
        </w:rPr>
      </w:pPr>
    </w:p>
    <w:p w14:paraId="5405346C" w14:textId="77777777" w:rsidR="00AA320B" w:rsidRPr="00B96FDC" w:rsidRDefault="00AA320B" w:rsidP="00B96FDC">
      <w:pPr>
        <w:widowControl w:val="0"/>
        <w:suppressLineNumbers/>
        <w:ind w:firstLine="1134"/>
        <w:jc w:val="both"/>
        <w:rPr>
          <w:color w:val="000000"/>
        </w:rPr>
      </w:pPr>
      <w:r w:rsidRPr="00B96FDC">
        <w:rPr>
          <w:b/>
          <w:color w:val="000000"/>
        </w:rPr>
        <w:t>Art. 18.</w:t>
      </w:r>
      <w:r w:rsidRPr="00B96FDC">
        <w:rPr>
          <w:color w:val="000000"/>
        </w:rPr>
        <w:t xml:space="preserve"> O Município contribuirá com a Associação dos Municípios do Planalto Norte</w:t>
      </w:r>
      <w:r w:rsidRPr="00B96FDC">
        <w:rPr>
          <w:color w:val="FF0000"/>
        </w:rPr>
        <w:t xml:space="preserve"> </w:t>
      </w:r>
      <w:r w:rsidRPr="00B96FDC">
        <w:t>– AMPLANORTE</w:t>
      </w:r>
      <w:r w:rsidRPr="00B96FDC">
        <w:rPr>
          <w:color w:val="000000"/>
        </w:rPr>
        <w:t xml:space="preserve"> e a Federação dos Municípios Catarinenses – FECAM, conforme lei específica, sem que os valores sejam computados no índice previsto no artigo anterior.</w:t>
      </w:r>
    </w:p>
    <w:p w14:paraId="66B9050C" w14:textId="77777777" w:rsidR="00AA320B" w:rsidRPr="00B96FDC" w:rsidRDefault="00AA320B" w:rsidP="00B96FDC">
      <w:pPr>
        <w:widowControl w:val="0"/>
        <w:suppressLineNumbers/>
        <w:ind w:firstLine="1134"/>
        <w:jc w:val="both"/>
        <w:rPr>
          <w:color w:val="000000"/>
        </w:rPr>
      </w:pPr>
    </w:p>
    <w:p w14:paraId="63039A30" w14:textId="77777777" w:rsidR="00AA320B" w:rsidRPr="00B96FDC" w:rsidRDefault="00AA320B" w:rsidP="00B96FDC">
      <w:pPr>
        <w:widowControl w:val="0"/>
        <w:suppressLineNumbers/>
        <w:ind w:firstLine="1134"/>
        <w:jc w:val="both"/>
        <w:rPr>
          <w:color w:val="000000"/>
        </w:rPr>
      </w:pPr>
      <w:r w:rsidRPr="00B96FDC">
        <w:rPr>
          <w:b/>
          <w:color w:val="000000"/>
        </w:rPr>
        <w:t>Art. 19.</w:t>
      </w:r>
      <w:r w:rsidRPr="00B96FDC">
        <w:rPr>
          <w:color w:val="000000"/>
        </w:rPr>
        <w:t xml:space="preserve"> O Poder Legislativo Municipal elaborará e encaminhará ao Executivo, no prazo estabelecido, sua proposta orçamentária que irá integrar o orçamento geral do Município.</w:t>
      </w:r>
    </w:p>
    <w:p w14:paraId="1C3F14CE" w14:textId="77777777" w:rsidR="00AA320B" w:rsidRPr="00B96FDC" w:rsidRDefault="00AA320B" w:rsidP="00B96FDC">
      <w:pPr>
        <w:widowControl w:val="0"/>
        <w:suppressLineNumbers/>
        <w:ind w:firstLine="1134"/>
        <w:jc w:val="both"/>
        <w:rPr>
          <w:color w:val="000000"/>
        </w:rPr>
      </w:pPr>
    </w:p>
    <w:p w14:paraId="3B0DF5DB" w14:textId="77777777" w:rsidR="00AA320B" w:rsidRPr="00B96FDC" w:rsidRDefault="00AA320B" w:rsidP="00B96FDC">
      <w:pPr>
        <w:pStyle w:val="Corpodetexto22"/>
        <w:suppressLineNumbers/>
        <w:tabs>
          <w:tab w:val="clear" w:pos="0"/>
          <w:tab w:val="left" w:pos="708"/>
        </w:tabs>
        <w:ind w:firstLine="1134"/>
        <w:rPr>
          <w:color w:val="000000"/>
          <w:sz w:val="24"/>
          <w:szCs w:val="24"/>
        </w:rPr>
      </w:pPr>
      <w:r w:rsidRPr="00B96FDC">
        <w:rPr>
          <w:b/>
          <w:color w:val="000000"/>
          <w:sz w:val="24"/>
          <w:szCs w:val="24"/>
        </w:rPr>
        <w:t>Art. 20.</w:t>
      </w:r>
      <w:r w:rsidRPr="00B96FDC">
        <w:rPr>
          <w:color w:val="000000"/>
          <w:sz w:val="24"/>
          <w:szCs w:val="24"/>
        </w:rPr>
        <w:t xml:space="preserve"> O orçamento anual alocará recursos para assegurar a revisão geral anual de remuneração dos servidores públicos e dos subsídios de que tratam o § 4º do Art.39 </w:t>
      </w:r>
      <w:proofErr w:type="gramStart"/>
      <w:r w:rsidRPr="00B96FDC">
        <w:rPr>
          <w:color w:val="000000"/>
          <w:sz w:val="24"/>
          <w:szCs w:val="24"/>
        </w:rPr>
        <w:t>e Inciso</w:t>
      </w:r>
      <w:proofErr w:type="gramEnd"/>
      <w:r w:rsidRPr="00B96FDC">
        <w:rPr>
          <w:color w:val="000000"/>
          <w:sz w:val="24"/>
          <w:szCs w:val="24"/>
        </w:rPr>
        <w:t xml:space="preserve"> X do Artigo 37 da Constituição Federal.</w:t>
      </w:r>
    </w:p>
    <w:p w14:paraId="219DB64A" w14:textId="77777777" w:rsidR="00AA320B" w:rsidRPr="00B96FDC" w:rsidRDefault="00AA320B" w:rsidP="00B96FDC">
      <w:pPr>
        <w:pStyle w:val="Corpodetexto22"/>
        <w:suppressLineNumbers/>
        <w:tabs>
          <w:tab w:val="clear" w:pos="0"/>
          <w:tab w:val="left" w:pos="708"/>
        </w:tabs>
        <w:ind w:firstLine="1134"/>
        <w:rPr>
          <w:color w:val="000000"/>
          <w:sz w:val="24"/>
          <w:szCs w:val="24"/>
        </w:rPr>
      </w:pPr>
    </w:p>
    <w:p w14:paraId="3A6705A8" w14:textId="77777777" w:rsidR="00AA320B" w:rsidRPr="00B96FDC" w:rsidRDefault="00AA320B" w:rsidP="00B96FDC">
      <w:pPr>
        <w:pStyle w:val="Corpodetexto22"/>
        <w:suppressLineNumbers/>
        <w:tabs>
          <w:tab w:val="clear" w:pos="0"/>
          <w:tab w:val="left" w:pos="708"/>
        </w:tabs>
        <w:ind w:firstLine="1134"/>
        <w:rPr>
          <w:color w:val="000000"/>
          <w:sz w:val="24"/>
          <w:szCs w:val="24"/>
          <w:shd w:val="clear" w:color="auto" w:fill="FFFFFF"/>
        </w:rPr>
      </w:pPr>
      <w:r w:rsidRPr="00B96FDC">
        <w:rPr>
          <w:b/>
          <w:color w:val="000000"/>
          <w:sz w:val="24"/>
          <w:szCs w:val="24"/>
        </w:rPr>
        <w:t xml:space="preserve">Art. 21. </w:t>
      </w:r>
      <w:r w:rsidRPr="00B96FDC">
        <w:rPr>
          <w:color w:val="000000"/>
          <w:sz w:val="24"/>
          <w:szCs w:val="24"/>
        </w:rPr>
        <w:t xml:space="preserve"> </w:t>
      </w:r>
      <w:r w:rsidRPr="00B96FDC">
        <w:rPr>
          <w:color w:val="000000"/>
          <w:sz w:val="24"/>
          <w:szCs w:val="24"/>
          <w:shd w:val="clear" w:color="auto" w:fill="FFFFFF"/>
        </w:rPr>
        <w:t>Os valores dos contratos de terceirização de mão-de-obra que se referem à substituição de servidores e empregados públicos serão contabilizados como "Outras Despesas de Pessoal", nos termos do que dispõe o § 1º do Artigo 18 da LRF.</w:t>
      </w:r>
    </w:p>
    <w:p w14:paraId="1D50D088" w14:textId="77777777" w:rsidR="00AA320B" w:rsidRPr="00B96FDC" w:rsidRDefault="00AA320B" w:rsidP="00B96FDC">
      <w:pPr>
        <w:pStyle w:val="Corpodetexto22"/>
        <w:suppressLineNumbers/>
        <w:tabs>
          <w:tab w:val="clear" w:pos="0"/>
          <w:tab w:val="left" w:pos="708"/>
        </w:tabs>
        <w:ind w:firstLine="1134"/>
        <w:rPr>
          <w:color w:val="000000"/>
          <w:sz w:val="24"/>
          <w:szCs w:val="24"/>
        </w:rPr>
      </w:pPr>
    </w:p>
    <w:p w14:paraId="405CA45C" w14:textId="77777777" w:rsidR="00AA320B" w:rsidRPr="00B96FDC" w:rsidRDefault="00AA320B" w:rsidP="00B96FDC">
      <w:pPr>
        <w:pStyle w:val="Corpodetexto22"/>
        <w:suppressLineNumbers/>
        <w:tabs>
          <w:tab w:val="clear" w:pos="0"/>
          <w:tab w:val="left" w:pos="708"/>
        </w:tabs>
        <w:ind w:firstLine="1134"/>
        <w:rPr>
          <w:color w:val="000000"/>
          <w:sz w:val="24"/>
          <w:szCs w:val="24"/>
        </w:rPr>
      </w:pPr>
      <w:r w:rsidRPr="00B96FDC">
        <w:rPr>
          <w:b/>
          <w:color w:val="000000"/>
          <w:sz w:val="24"/>
          <w:szCs w:val="24"/>
        </w:rPr>
        <w:t>Art. 22.</w:t>
      </w:r>
      <w:r w:rsidRPr="00B96FDC">
        <w:rPr>
          <w:color w:val="000000"/>
          <w:sz w:val="24"/>
          <w:szCs w:val="24"/>
        </w:rPr>
        <w:t xml:space="preserve"> O Poder Executivo poderá alterar e ou adequar a estrutura de cargos e empregos, </w:t>
      </w:r>
      <w:r w:rsidRPr="00B96FDC">
        <w:rPr>
          <w:color w:val="000000"/>
          <w:sz w:val="24"/>
          <w:szCs w:val="24"/>
        </w:rPr>
        <w:lastRenderedPageBreak/>
        <w:t>funções, concessão de vantagens e admissão de pessoal a qualquer título, respeitados os índices previstos na Lei Complementar nº 101/2000.</w:t>
      </w:r>
    </w:p>
    <w:p w14:paraId="3D1A24AE" w14:textId="77777777" w:rsidR="00AA320B" w:rsidRPr="00B96FDC" w:rsidRDefault="00AA320B" w:rsidP="00B96FDC">
      <w:pPr>
        <w:pStyle w:val="Corpodetexto22"/>
        <w:suppressLineNumbers/>
        <w:tabs>
          <w:tab w:val="clear" w:pos="0"/>
          <w:tab w:val="left" w:pos="708"/>
        </w:tabs>
        <w:ind w:firstLine="1134"/>
        <w:rPr>
          <w:b/>
          <w:color w:val="000000"/>
          <w:sz w:val="24"/>
          <w:szCs w:val="24"/>
        </w:rPr>
      </w:pPr>
    </w:p>
    <w:p w14:paraId="2EFDF716" w14:textId="77777777" w:rsidR="00AA320B" w:rsidRPr="00B96FDC" w:rsidRDefault="00AA320B" w:rsidP="00B96FDC">
      <w:pPr>
        <w:ind w:hanging="993"/>
        <w:jc w:val="both"/>
      </w:pPr>
      <w:r w:rsidRPr="00B96FDC">
        <w:rPr>
          <w:b/>
          <w:color w:val="000000"/>
        </w:rPr>
        <w:t xml:space="preserve">                                    Art. 23.</w:t>
      </w:r>
      <w:r w:rsidRPr="00B96FDC">
        <w:rPr>
          <w:color w:val="000000"/>
        </w:rPr>
        <w:t xml:space="preserve"> </w:t>
      </w:r>
      <w:r w:rsidRPr="00B96FDC">
        <w:t>Na data de revisão do salário mínimo, fica autorizada concessão de abono até o valor necessário para atingir o mesmo, para aqueles servidores que tiverem vencimentos inferiores ao salário mínimo e na data de revisão do piso dos professores (FUNDEB), fica autorizado abono no valor necessário para os professores que perceberem vencimentos inferiores ao piso.</w:t>
      </w:r>
    </w:p>
    <w:p w14:paraId="5FFCD298" w14:textId="77777777" w:rsidR="00AA320B" w:rsidRPr="00B96FDC" w:rsidRDefault="00AA320B" w:rsidP="00B96FDC">
      <w:pPr>
        <w:pStyle w:val="Corpodetexto22"/>
        <w:suppressLineNumbers/>
        <w:tabs>
          <w:tab w:val="clear" w:pos="0"/>
          <w:tab w:val="left" w:pos="708"/>
        </w:tabs>
        <w:ind w:firstLine="1134"/>
        <w:rPr>
          <w:b/>
          <w:color w:val="000000"/>
          <w:sz w:val="24"/>
          <w:szCs w:val="24"/>
        </w:rPr>
      </w:pPr>
    </w:p>
    <w:p w14:paraId="0127F5A0" w14:textId="77777777" w:rsidR="00AA320B" w:rsidRPr="00B96FDC" w:rsidRDefault="00AA320B" w:rsidP="00B96FDC">
      <w:pPr>
        <w:pStyle w:val="Corpodetexto22"/>
        <w:suppressLineNumbers/>
        <w:tabs>
          <w:tab w:val="clear" w:pos="0"/>
          <w:tab w:val="left" w:pos="708"/>
        </w:tabs>
        <w:ind w:firstLine="1134"/>
        <w:rPr>
          <w:color w:val="000000"/>
          <w:sz w:val="24"/>
          <w:szCs w:val="24"/>
        </w:rPr>
      </w:pPr>
      <w:r w:rsidRPr="00B96FDC">
        <w:rPr>
          <w:b/>
          <w:color w:val="000000"/>
          <w:sz w:val="24"/>
          <w:szCs w:val="24"/>
        </w:rPr>
        <w:t>Art. 24.</w:t>
      </w:r>
      <w:r w:rsidRPr="00B96FDC">
        <w:rPr>
          <w:color w:val="000000"/>
          <w:sz w:val="24"/>
          <w:szCs w:val="24"/>
        </w:rPr>
        <w:t xml:space="preserve"> O cronograma de desembolso financeiro mensal será elaborado até 30 (trinta) dias após a aprovação da lei orçamentária anual, conforme estimativa da receita, devendo ser revisto periodicamente, a fim de ser ajustado ao fluxo da receita.</w:t>
      </w:r>
    </w:p>
    <w:p w14:paraId="7506BDE2" w14:textId="77777777" w:rsidR="00AA320B" w:rsidRPr="00B96FDC" w:rsidRDefault="00AA320B" w:rsidP="00B96FDC">
      <w:pPr>
        <w:pStyle w:val="Corpodetexto22"/>
        <w:suppressLineNumbers/>
        <w:tabs>
          <w:tab w:val="clear" w:pos="0"/>
          <w:tab w:val="left" w:pos="708"/>
        </w:tabs>
        <w:ind w:firstLine="1134"/>
        <w:rPr>
          <w:color w:val="000000"/>
          <w:sz w:val="24"/>
          <w:szCs w:val="24"/>
        </w:rPr>
      </w:pPr>
      <w:r w:rsidRPr="00B96FDC">
        <w:rPr>
          <w:color w:val="000000"/>
          <w:sz w:val="24"/>
          <w:szCs w:val="24"/>
        </w:rPr>
        <w:t xml:space="preserve"> </w:t>
      </w:r>
    </w:p>
    <w:p w14:paraId="1EAF813D" w14:textId="77777777" w:rsidR="00AA320B" w:rsidRPr="00B96FDC" w:rsidRDefault="00AA320B" w:rsidP="00B96FDC">
      <w:pPr>
        <w:pStyle w:val="Corpodetexto22"/>
        <w:suppressLineNumbers/>
        <w:tabs>
          <w:tab w:val="clear" w:pos="0"/>
          <w:tab w:val="left" w:pos="708"/>
        </w:tabs>
        <w:ind w:firstLine="1134"/>
        <w:rPr>
          <w:color w:val="000000"/>
          <w:sz w:val="24"/>
          <w:szCs w:val="24"/>
        </w:rPr>
      </w:pPr>
      <w:r w:rsidRPr="00B96FDC">
        <w:rPr>
          <w:b/>
          <w:color w:val="000000"/>
          <w:sz w:val="24"/>
          <w:szCs w:val="24"/>
        </w:rPr>
        <w:t>Art. 25.</w:t>
      </w:r>
      <w:r w:rsidRPr="00B96FDC">
        <w:rPr>
          <w:color w:val="000000"/>
          <w:sz w:val="24"/>
          <w:szCs w:val="24"/>
        </w:rPr>
        <w:t xml:space="preserve"> Será considerada irrelevante, para fins de estimativa de impacto orçamentário e financeiro, a despesa proveniente da ação governamental, que anualmente não ultrapassar o limite para dispensa de licitação, conforme fixado no inciso I do Art. 24 da Lei 8.666/93.</w:t>
      </w:r>
    </w:p>
    <w:p w14:paraId="4DFDC306" w14:textId="77777777" w:rsidR="00AA320B" w:rsidRPr="00B96FDC" w:rsidRDefault="00AA320B" w:rsidP="00B96FDC">
      <w:pPr>
        <w:pStyle w:val="Corpodetexto22"/>
        <w:suppressLineNumbers/>
        <w:tabs>
          <w:tab w:val="clear" w:pos="0"/>
          <w:tab w:val="left" w:pos="708"/>
        </w:tabs>
        <w:ind w:firstLine="1134"/>
        <w:rPr>
          <w:color w:val="000000"/>
          <w:sz w:val="24"/>
          <w:szCs w:val="24"/>
        </w:rPr>
      </w:pPr>
    </w:p>
    <w:p w14:paraId="1B2F8A0F" w14:textId="77777777" w:rsidR="00AA320B" w:rsidRPr="00B96FDC" w:rsidRDefault="00AA320B" w:rsidP="00B96FDC">
      <w:pPr>
        <w:pStyle w:val="Corpodetexto22"/>
        <w:suppressLineNumbers/>
        <w:tabs>
          <w:tab w:val="clear" w:pos="0"/>
          <w:tab w:val="left" w:pos="708"/>
        </w:tabs>
        <w:ind w:firstLine="1134"/>
        <w:rPr>
          <w:color w:val="000000"/>
          <w:sz w:val="24"/>
          <w:szCs w:val="24"/>
        </w:rPr>
      </w:pPr>
      <w:r w:rsidRPr="00B96FDC">
        <w:rPr>
          <w:b/>
          <w:color w:val="000000"/>
          <w:sz w:val="24"/>
          <w:szCs w:val="24"/>
        </w:rPr>
        <w:t>Art. 26.</w:t>
      </w:r>
      <w:r w:rsidRPr="00B96FDC">
        <w:rPr>
          <w:color w:val="000000"/>
          <w:sz w:val="24"/>
          <w:szCs w:val="24"/>
        </w:rPr>
        <w:t xml:space="preserve"> </w:t>
      </w:r>
      <w:r w:rsidRPr="00B96FDC">
        <w:rPr>
          <w:color w:val="auto"/>
          <w:sz w:val="24"/>
          <w:szCs w:val="24"/>
        </w:rPr>
        <w:t>O limite para renúncia de receita será de até 10% (dez</w:t>
      </w:r>
      <w:r w:rsidRPr="00B96FDC">
        <w:rPr>
          <w:color w:val="000000"/>
          <w:sz w:val="24"/>
          <w:szCs w:val="24"/>
        </w:rPr>
        <w:t xml:space="preserve"> por cento) do total da receita própria arrecadada no exercício imediatamente anterior.  </w:t>
      </w:r>
    </w:p>
    <w:p w14:paraId="09D022DE" w14:textId="77777777" w:rsidR="00AA320B" w:rsidRPr="00B96FDC" w:rsidRDefault="00AA320B" w:rsidP="00B96FDC">
      <w:pPr>
        <w:pStyle w:val="Corpodetexto22"/>
        <w:suppressLineNumbers/>
        <w:tabs>
          <w:tab w:val="clear" w:pos="0"/>
          <w:tab w:val="left" w:pos="708"/>
        </w:tabs>
        <w:ind w:firstLine="1134"/>
        <w:rPr>
          <w:b/>
          <w:color w:val="000000"/>
          <w:sz w:val="24"/>
          <w:szCs w:val="24"/>
        </w:rPr>
      </w:pPr>
    </w:p>
    <w:p w14:paraId="10D641B8" w14:textId="77777777" w:rsidR="00AA320B" w:rsidRPr="00B96FDC" w:rsidRDefault="00AA320B" w:rsidP="00B96FDC">
      <w:pPr>
        <w:pStyle w:val="Corpodetexto22"/>
        <w:suppressLineNumbers/>
        <w:rPr>
          <w:color w:val="000000"/>
          <w:sz w:val="24"/>
          <w:szCs w:val="24"/>
        </w:rPr>
      </w:pPr>
      <w:r w:rsidRPr="00B96FDC">
        <w:rPr>
          <w:color w:val="000000"/>
          <w:sz w:val="24"/>
          <w:szCs w:val="24"/>
        </w:rPr>
        <w:tab/>
        <w:t xml:space="preserve">       </w:t>
      </w:r>
      <w:r w:rsidRPr="00B96FDC">
        <w:rPr>
          <w:b/>
          <w:color w:val="000000"/>
          <w:sz w:val="24"/>
          <w:szCs w:val="24"/>
        </w:rPr>
        <w:t>Art. 27.</w:t>
      </w:r>
      <w:r w:rsidRPr="00B96FDC">
        <w:rPr>
          <w:color w:val="000000"/>
          <w:sz w:val="24"/>
          <w:szCs w:val="24"/>
        </w:rPr>
        <w:t xml:space="preserve"> Os tributos lançados e não arrecadados, inscritos em dívida ativa, cujos custos para cobrança sejam superiores ao crédito tributário, poderão ser cancelados, mediante autorização em lei, não se constituindo em renúncia de receita.</w:t>
      </w:r>
    </w:p>
    <w:p w14:paraId="06A3E39F" w14:textId="77777777" w:rsidR="00AA320B" w:rsidRPr="00B96FDC" w:rsidRDefault="00AA320B" w:rsidP="00B96FDC">
      <w:pPr>
        <w:pStyle w:val="Corpodetexto22"/>
        <w:suppressLineNumbers/>
        <w:rPr>
          <w:b/>
          <w:color w:val="auto"/>
          <w:sz w:val="24"/>
          <w:szCs w:val="24"/>
        </w:rPr>
      </w:pPr>
      <w:r w:rsidRPr="00B96FDC">
        <w:rPr>
          <w:color w:val="auto"/>
          <w:sz w:val="24"/>
          <w:szCs w:val="24"/>
        </w:rPr>
        <w:tab/>
      </w:r>
      <w:r w:rsidRPr="00B96FDC">
        <w:rPr>
          <w:b/>
          <w:color w:val="auto"/>
          <w:sz w:val="24"/>
          <w:szCs w:val="24"/>
        </w:rPr>
        <w:t xml:space="preserve">      </w:t>
      </w:r>
    </w:p>
    <w:p w14:paraId="586011F1" w14:textId="77777777" w:rsidR="00AA320B" w:rsidRPr="00B96FDC" w:rsidRDefault="00AA320B" w:rsidP="00B96FDC">
      <w:pPr>
        <w:pStyle w:val="Corpodetexto22"/>
        <w:suppressLineNumbers/>
        <w:tabs>
          <w:tab w:val="left" w:pos="1080"/>
        </w:tabs>
        <w:rPr>
          <w:color w:val="auto"/>
          <w:sz w:val="24"/>
          <w:szCs w:val="24"/>
        </w:rPr>
      </w:pPr>
      <w:r w:rsidRPr="00B96FDC">
        <w:rPr>
          <w:b/>
          <w:color w:val="auto"/>
          <w:sz w:val="24"/>
          <w:szCs w:val="24"/>
        </w:rPr>
        <w:tab/>
        <w:t xml:space="preserve"> Art. 28.</w:t>
      </w:r>
      <w:r w:rsidRPr="00B96FDC">
        <w:rPr>
          <w:color w:val="auto"/>
          <w:sz w:val="24"/>
          <w:szCs w:val="24"/>
        </w:rPr>
        <w:t xml:space="preserve"> O ato que conceder ou ampliar incentivo, isenção ou benefício de natureza tributária ou financeira constante do Orçamento da Receita, somente entrará em vigor após a adoção de medidas de compensação.</w:t>
      </w:r>
    </w:p>
    <w:p w14:paraId="789D39D1" w14:textId="77777777" w:rsidR="00AA320B" w:rsidRPr="00B96FDC" w:rsidRDefault="00AA320B" w:rsidP="00B96FDC">
      <w:pPr>
        <w:pStyle w:val="Corpodetexto22"/>
        <w:suppressLineNumbers/>
        <w:tabs>
          <w:tab w:val="clear" w:pos="0"/>
          <w:tab w:val="left" w:pos="708"/>
        </w:tabs>
        <w:ind w:firstLine="1134"/>
        <w:rPr>
          <w:color w:val="000000"/>
          <w:sz w:val="24"/>
          <w:szCs w:val="24"/>
        </w:rPr>
      </w:pPr>
    </w:p>
    <w:p w14:paraId="42BFFD03" w14:textId="77777777" w:rsidR="00AA320B" w:rsidRPr="00B96FDC" w:rsidRDefault="00AA320B" w:rsidP="00B96FDC">
      <w:pPr>
        <w:pStyle w:val="Corpodetexto22"/>
        <w:suppressLineNumbers/>
        <w:tabs>
          <w:tab w:val="clear" w:pos="0"/>
          <w:tab w:val="left" w:pos="708"/>
        </w:tabs>
        <w:ind w:firstLine="1134"/>
        <w:rPr>
          <w:rFonts w:eastAsia="MS Mincho"/>
          <w:color w:val="auto"/>
          <w:sz w:val="24"/>
          <w:szCs w:val="24"/>
        </w:rPr>
      </w:pPr>
      <w:r w:rsidRPr="00B96FDC">
        <w:rPr>
          <w:rFonts w:eastAsia="MS Mincho"/>
          <w:b/>
          <w:color w:val="auto"/>
          <w:sz w:val="24"/>
          <w:szCs w:val="24"/>
        </w:rPr>
        <w:t>Art. 29</w:t>
      </w:r>
      <w:r w:rsidRPr="00B96FDC">
        <w:rPr>
          <w:rFonts w:eastAsia="MS Mincho"/>
          <w:color w:val="auto"/>
          <w:sz w:val="24"/>
          <w:szCs w:val="24"/>
        </w:rPr>
        <w:t>. As Despesas Obrigatórias de Caráter Continuado, programadas para 2024, poderão ser expandidas desde que acompanhadas de impacto financeiro e orçamentário, ressalvado o disposto no Artigo 25 desta Lei.</w:t>
      </w:r>
    </w:p>
    <w:p w14:paraId="5A5A401E" w14:textId="77777777" w:rsidR="00AA320B" w:rsidRPr="00B96FDC" w:rsidRDefault="00AA320B" w:rsidP="00B96FDC">
      <w:pPr>
        <w:widowControl w:val="0"/>
        <w:suppressLineNumbers/>
        <w:tabs>
          <w:tab w:val="left" w:pos="0"/>
        </w:tabs>
        <w:jc w:val="both"/>
        <w:rPr>
          <w:color w:val="000000"/>
        </w:rPr>
      </w:pPr>
    </w:p>
    <w:p w14:paraId="535AAB8B" w14:textId="77777777" w:rsidR="00AA320B" w:rsidRPr="00B96FDC" w:rsidRDefault="00AA320B" w:rsidP="00B96FDC">
      <w:pPr>
        <w:widowControl w:val="0"/>
        <w:suppressLineNumbers/>
        <w:tabs>
          <w:tab w:val="left" w:pos="0"/>
        </w:tabs>
        <w:ind w:firstLine="1134"/>
        <w:jc w:val="both"/>
        <w:rPr>
          <w:color w:val="000000"/>
        </w:rPr>
      </w:pPr>
      <w:r w:rsidRPr="00B96FDC">
        <w:rPr>
          <w:b/>
          <w:color w:val="000000"/>
        </w:rPr>
        <w:t>Art. 30.</w:t>
      </w:r>
      <w:r w:rsidRPr="00B96FDC">
        <w:rPr>
          <w:rFonts w:eastAsia="MS Mincho"/>
        </w:rPr>
        <w:t xml:space="preserve"> Os riscos fiscais, caso se concretizem, serão atendidos com recursos da Reserva de Contingência e também, se houver, do Excesso de Arrecadação e do Superávit Financeiro do exercício anterior.</w:t>
      </w:r>
    </w:p>
    <w:p w14:paraId="5873DBDF" w14:textId="77777777" w:rsidR="00AA320B" w:rsidRPr="00B96FDC" w:rsidRDefault="00AA320B" w:rsidP="00B96FDC">
      <w:pPr>
        <w:widowControl w:val="0"/>
        <w:suppressLineNumbers/>
        <w:tabs>
          <w:tab w:val="left" w:pos="0"/>
        </w:tabs>
        <w:jc w:val="both"/>
        <w:rPr>
          <w:rFonts w:eastAsia="MS Mincho"/>
        </w:rPr>
      </w:pPr>
    </w:p>
    <w:p w14:paraId="6FC6D4D2" w14:textId="77777777" w:rsidR="00AA320B" w:rsidRPr="00B96FDC" w:rsidRDefault="00AA320B" w:rsidP="00B96FDC">
      <w:pPr>
        <w:widowControl w:val="0"/>
        <w:suppressLineNumbers/>
        <w:tabs>
          <w:tab w:val="left" w:pos="0"/>
        </w:tabs>
        <w:jc w:val="both"/>
        <w:rPr>
          <w:rFonts w:eastAsia="MS Mincho"/>
        </w:rPr>
      </w:pPr>
      <w:r w:rsidRPr="00B96FDC">
        <w:rPr>
          <w:rFonts w:eastAsia="MS Mincho"/>
        </w:rPr>
        <w:tab/>
        <w:t xml:space="preserve">      </w:t>
      </w:r>
      <w:r w:rsidRPr="00B96FDC">
        <w:rPr>
          <w:rFonts w:eastAsia="MS Mincho"/>
          <w:b/>
        </w:rPr>
        <w:t>Parágrafo único.</w:t>
      </w:r>
      <w:r w:rsidRPr="00B96FDC">
        <w:rPr>
          <w:rFonts w:eastAsia="MS Mincho"/>
        </w:rPr>
        <w:t xml:space="preserve"> Sendo estes recursos insuficientes, o Executivo Municipal encaminhará Projeto de Lei à Câmara Municipal, propondo anulação de recursos ordinários alocados para outras dotações não comprometidas.</w:t>
      </w:r>
    </w:p>
    <w:p w14:paraId="39DF8230" w14:textId="77777777" w:rsidR="00AA320B" w:rsidRPr="00B96FDC" w:rsidRDefault="00AA320B" w:rsidP="00B96FDC">
      <w:pPr>
        <w:widowControl w:val="0"/>
        <w:suppressLineNumbers/>
        <w:tabs>
          <w:tab w:val="left" w:pos="0"/>
        </w:tabs>
        <w:ind w:firstLine="1134"/>
        <w:jc w:val="center"/>
        <w:rPr>
          <w:b/>
          <w:color w:val="000000"/>
        </w:rPr>
      </w:pPr>
    </w:p>
    <w:p w14:paraId="4E9235B1" w14:textId="77777777" w:rsidR="00AA320B" w:rsidRPr="00B96FDC" w:rsidRDefault="00AA320B" w:rsidP="00B96FDC">
      <w:pPr>
        <w:widowControl w:val="0"/>
        <w:suppressLineNumbers/>
        <w:tabs>
          <w:tab w:val="left" w:pos="0"/>
        </w:tabs>
        <w:ind w:firstLine="1134"/>
        <w:jc w:val="center"/>
        <w:rPr>
          <w:b/>
          <w:color w:val="000000"/>
        </w:rPr>
      </w:pPr>
    </w:p>
    <w:p w14:paraId="5A22A15D" w14:textId="77777777" w:rsidR="00AA320B" w:rsidRPr="00B96FDC" w:rsidRDefault="00AA320B" w:rsidP="00B96FDC">
      <w:pPr>
        <w:widowControl w:val="0"/>
        <w:suppressLineNumbers/>
        <w:tabs>
          <w:tab w:val="left" w:pos="0"/>
        </w:tabs>
        <w:jc w:val="center"/>
        <w:rPr>
          <w:b/>
          <w:color w:val="000000"/>
        </w:rPr>
      </w:pPr>
      <w:r w:rsidRPr="00B96FDC">
        <w:rPr>
          <w:b/>
          <w:color w:val="000000"/>
        </w:rPr>
        <w:t>CAPÍTULO II</w:t>
      </w:r>
    </w:p>
    <w:p w14:paraId="7D95535C" w14:textId="77777777" w:rsidR="00AA320B" w:rsidRPr="00B96FDC" w:rsidRDefault="00AA320B" w:rsidP="00B96FDC">
      <w:pPr>
        <w:widowControl w:val="0"/>
        <w:suppressLineNumbers/>
        <w:tabs>
          <w:tab w:val="left" w:pos="0"/>
        </w:tabs>
        <w:jc w:val="center"/>
        <w:rPr>
          <w:b/>
          <w:color w:val="000000"/>
        </w:rPr>
      </w:pPr>
    </w:p>
    <w:p w14:paraId="64ABE3CF" w14:textId="77777777" w:rsidR="00AA320B" w:rsidRPr="00B96FDC" w:rsidRDefault="00AA320B" w:rsidP="00B96FDC">
      <w:pPr>
        <w:widowControl w:val="0"/>
        <w:suppressLineNumbers/>
        <w:tabs>
          <w:tab w:val="left" w:pos="0"/>
        </w:tabs>
        <w:jc w:val="center"/>
        <w:rPr>
          <w:b/>
          <w:color w:val="000000"/>
        </w:rPr>
      </w:pPr>
      <w:r w:rsidRPr="00B96FDC">
        <w:rPr>
          <w:b/>
          <w:color w:val="000000"/>
        </w:rPr>
        <w:t>DAS DIRETRIZES PARA ELABORAÇÃO E EXECUÇÃO</w:t>
      </w:r>
    </w:p>
    <w:p w14:paraId="314F71EA" w14:textId="77777777" w:rsidR="00AA320B" w:rsidRPr="00B96FDC" w:rsidRDefault="00AA320B" w:rsidP="00B96FDC">
      <w:pPr>
        <w:widowControl w:val="0"/>
        <w:suppressLineNumbers/>
        <w:tabs>
          <w:tab w:val="left" w:pos="0"/>
        </w:tabs>
        <w:jc w:val="center"/>
        <w:rPr>
          <w:b/>
          <w:color w:val="000000"/>
        </w:rPr>
      </w:pPr>
      <w:r w:rsidRPr="00B96FDC">
        <w:rPr>
          <w:b/>
          <w:color w:val="000000"/>
        </w:rPr>
        <w:t xml:space="preserve">DOS ORÇAMENTOS DO MUNICÍPIO </w:t>
      </w:r>
    </w:p>
    <w:p w14:paraId="4FD1DF32" w14:textId="77777777" w:rsidR="00AA320B" w:rsidRPr="00B96FDC" w:rsidRDefault="00AA320B" w:rsidP="00B96FDC">
      <w:pPr>
        <w:widowControl w:val="0"/>
        <w:suppressLineNumbers/>
        <w:tabs>
          <w:tab w:val="left" w:pos="0"/>
        </w:tabs>
        <w:ind w:firstLine="1134"/>
        <w:jc w:val="both"/>
        <w:rPr>
          <w:color w:val="000000"/>
        </w:rPr>
      </w:pPr>
    </w:p>
    <w:p w14:paraId="416C5C0D" w14:textId="77777777" w:rsidR="00AA320B" w:rsidRPr="00B96FDC" w:rsidRDefault="00AA320B" w:rsidP="00742AD3">
      <w:pPr>
        <w:widowControl w:val="0"/>
        <w:suppressLineNumbers/>
        <w:tabs>
          <w:tab w:val="left" w:pos="0"/>
          <w:tab w:val="left" w:pos="2835"/>
        </w:tabs>
        <w:ind w:firstLine="1134"/>
        <w:jc w:val="both"/>
        <w:rPr>
          <w:color w:val="000000"/>
        </w:rPr>
      </w:pPr>
      <w:r w:rsidRPr="00B96FDC">
        <w:rPr>
          <w:b/>
          <w:color w:val="000000"/>
        </w:rPr>
        <w:t>Art. 31.</w:t>
      </w:r>
      <w:r w:rsidRPr="00B96FDC">
        <w:rPr>
          <w:color w:val="000000"/>
        </w:rPr>
        <w:t xml:space="preserve"> O Orçamento para o exercício </w:t>
      </w:r>
      <w:r w:rsidRPr="00B96FDC">
        <w:t xml:space="preserve">2025 </w:t>
      </w:r>
      <w:r w:rsidRPr="00B96FDC">
        <w:rPr>
          <w:color w:val="000000"/>
        </w:rPr>
        <w:t>compreenderá os orçamentos anuais:</w:t>
      </w:r>
    </w:p>
    <w:p w14:paraId="75144539" w14:textId="77777777" w:rsidR="00AA320B" w:rsidRPr="00B96FDC" w:rsidRDefault="00AA320B" w:rsidP="00B96FDC">
      <w:pPr>
        <w:widowControl w:val="0"/>
        <w:numPr>
          <w:ilvl w:val="0"/>
          <w:numId w:val="2"/>
        </w:numPr>
        <w:suppressLineNumbers/>
        <w:tabs>
          <w:tab w:val="left" w:pos="0"/>
          <w:tab w:val="num" w:pos="1620"/>
        </w:tabs>
        <w:ind w:left="0" w:firstLine="1080"/>
        <w:jc w:val="both"/>
        <w:rPr>
          <w:color w:val="000000"/>
        </w:rPr>
      </w:pPr>
      <w:r w:rsidRPr="00B96FDC">
        <w:rPr>
          <w:color w:val="000000"/>
        </w:rPr>
        <w:t>do Poder Legislativo;</w:t>
      </w:r>
    </w:p>
    <w:p w14:paraId="25B08821" w14:textId="77777777" w:rsidR="00AA320B" w:rsidRPr="00B96FDC" w:rsidRDefault="00AA320B" w:rsidP="00B96FDC">
      <w:pPr>
        <w:widowControl w:val="0"/>
        <w:numPr>
          <w:ilvl w:val="0"/>
          <w:numId w:val="2"/>
        </w:numPr>
        <w:suppressLineNumbers/>
        <w:tabs>
          <w:tab w:val="left" w:pos="0"/>
          <w:tab w:val="num" w:pos="1620"/>
          <w:tab w:val="left" w:pos="1701"/>
          <w:tab w:val="left" w:pos="1800"/>
        </w:tabs>
        <w:ind w:left="0" w:firstLine="1080"/>
        <w:jc w:val="both"/>
        <w:rPr>
          <w:color w:val="000000"/>
        </w:rPr>
      </w:pPr>
      <w:r w:rsidRPr="00B96FDC">
        <w:rPr>
          <w:color w:val="000000"/>
        </w:rPr>
        <w:t>do Poder Executivo;</w:t>
      </w:r>
    </w:p>
    <w:p w14:paraId="00632D8A" w14:textId="77777777" w:rsidR="00AA320B" w:rsidRPr="00B96FDC" w:rsidRDefault="00AA320B" w:rsidP="00B96FDC">
      <w:pPr>
        <w:widowControl w:val="0"/>
        <w:numPr>
          <w:ilvl w:val="0"/>
          <w:numId w:val="2"/>
        </w:numPr>
        <w:suppressLineNumbers/>
        <w:tabs>
          <w:tab w:val="left" w:pos="0"/>
          <w:tab w:val="num" w:pos="1620"/>
          <w:tab w:val="left" w:pos="1701"/>
          <w:tab w:val="left" w:pos="1800"/>
        </w:tabs>
        <w:ind w:left="0" w:firstLine="1080"/>
        <w:jc w:val="both"/>
        <w:rPr>
          <w:color w:val="000000"/>
        </w:rPr>
      </w:pPr>
      <w:r w:rsidRPr="00B96FDC">
        <w:rPr>
          <w:color w:val="000000"/>
        </w:rPr>
        <w:t>do Fundo Municipal de Assistência Social – FMAS;</w:t>
      </w:r>
    </w:p>
    <w:p w14:paraId="77D6A88C" w14:textId="77777777" w:rsidR="00AA320B" w:rsidRPr="00B96FDC" w:rsidRDefault="00AA320B" w:rsidP="00B96FDC">
      <w:pPr>
        <w:widowControl w:val="0"/>
        <w:numPr>
          <w:ilvl w:val="0"/>
          <w:numId w:val="2"/>
        </w:numPr>
        <w:suppressLineNumbers/>
        <w:tabs>
          <w:tab w:val="left" w:pos="0"/>
          <w:tab w:val="num" w:pos="1620"/>
        </w:tabs>
        <w:ind w:left="0" w:firstLine="1080"/>
      </w:pPr>
      <w:r w:rsidRPr="00B96FDC">
        <w:t>do Instituto Municipal de Previdência Social dos Servidores Públicos Municipais de Porto União – IMPRESS;</w:t>
      </w:r>
    </w:p>
    <w:p w14:paraId="010D0384" w14:textId="77777777" w:rsidR="00AA320B" w:rsidRPr="00B96FDC" w:rsidRDefault="00AA320B" w:rsidP="00B96FDC">
      <w:pPr>
        <w:widowControl w:val="0"/>
        <w:numPr>
          <w:ilvl w:val="0"/>
          <w:numId w:val="2"/>
        </w:numPr>
        <w:suppressLineNumbers/>
        <w:tabs>
          <w:tab w:val="left" w:pos="0"/>
          <w:tab w:val="num" w:pos="1620"/>
          <w:tab w:val="left" w:pos="1701"/>
          <w:tab w:val="left" w:pos="1800"/>
        </w:tabs>
        <w:ind w:left="0" w:firstLine="1134"/>
        <w:jc w:val="both"/>
        <w:rPr>
          <w:color w:val="000000"/>
        </w:rPr>
      </w:pPr>
      <w:r w:rsidRPr="00B96FDC">
        <w:t xml:space="preserve">da Autarquia Municipal de Assistência à Saúde dos Funcionários Públicos de Porto União – AMASPU; </w:t>
      </w:r>
    </w:p>
    <w:p w14:paraId="6B4C9C2B" w14:textId="77777777" w:rsidR="00AA320B" w:rsidRPr="00B96FDC" w:rsidRDefault="00AA320B" w:rsidP="00B96FDC">
      <w:pPr>
        <w:widowControl w:val="0"/>
        <w:numPr>
          <w:ilvl w:val="0"/>
          <w:numId w:val="2"/>
        </w:numPr>
        <w:suppressLineNumbers/>
        <w:tabs>
          <w:tab w:val="left" w:pos="0"/>
          <w:tab w:val="num" w:pos="1620"/>
        </w:tabs>
        <w:autoSpaceDE w:val="0"/>
        <w:autoSpaceDN w:val="0"/>
        <w:adjustRightInd w:val="0"/>
        <w:ind w:left="0" w:firstLine="1080"/>
      </w:pPr>
      <w:r w:rsidRPr="00B96FDC">
        <w:t>do Fundo Municipal de Educação – FME.</w:t>
      </w:r>
    </w:p>
    <w:p w14:paraId="751006D2" w14:textId="77777777" w:rsidR="00AA320B" w:rsidRPr="00B96FDC" w:rsidRDefault="00AA320B" w:rsidP="00B96FDC">
      <w:pPr>
        <w:widowControl w:val="0"/>
        <w:suppressLineNumbers/>
        <w:tabs>
          <w:tab w:val="left" w:pos="0"/>
          <w:tab w:val="left" w:pos="1701"/>
          <w:tab w:val="left" w:pos="1800"/>
        </w:tabs>
        <w:ind w:firstLine="1080"/>
        <w:jc w:val="both"/>
      </w:pPr>
    </w:p>
    <w:p w14:paraId="02E28C92" w14:textId="77777777" w:rsidR="00AA320B" w:rsidRPr="00B96FDC" w:rsidRDefault="00AA320B" w:rsidP="00B96FDC">
      <w:pPr>
        <w:widowControl w:val="0"/>
        <w:suppressLineNumbers/>
        <w:tabs>
          <w:tab w:val="left" w:pos="0"/>
          <w:tab w:val="left" w:pos="1701"/>
          <w:tab w:val="left" w:pos="1800"/>
        </w:tabs>
        <w:ind w:firstLine="1080"/>
        <w:jc w:val="both"/>
      </w:pPr>
      <w:r w:rsidRPr="00B96FDC">
        <w:rPr>
          <w:b/>
        </w:rPr>
        <w:t>Art. 32.</w:t>
      </w:r>
      <w:r w:rsidRPr="00B96FDC">
        <w:t xml:space="preserve"> As dotações destinadas ao serviço da dívida deverão considerar apenas as operações contratadas, autorizadas ou confessadas até a data de encaminhamento da proposta orçamentária anual ao Poder Legislativo.</w:t>
      </w:r>
    </w:p>
    <w:p w14:paraId="48376E44" w14:textId="77777777" w:rsidR="00AA320B" w:rsidRPr="00B96FDC" w:rsidRDefault="00AA320B" w:rsidP="00B96FDC">
      <w:pPr>
        <w:widowControl w:val="0"/>
        <w:suppressLineNumbers/>
        <w:tabs>
          <w:tab w:val="left" w:pos="0"/>
          <w:tab w:val="left" w:pos="2835"/>
        </w:tabs>
        <w:ind w:firstLine="1134"/>
        <w:jc w:val="both"/>
        <w:rPr>
          <w:b/>
          <w:color w:val="000000"/>
        </w:rPr>
      </w:pPr>
    </w:p>
    <w:p w14:paraId="118E0D83"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33.</w:t>
      </w:r>
      <w:r w:rsidRPr="00B96FDC">
        <w:rPr>
          <w:color w:val="000000"/>
        </w:rPr>
        <w:t xml:space="preserve"> Na fixação das despesas serão observadas as prioridades e metas constantes do Anexo I desta Lei.</w:t>
      </w:r>
    </w:p>
    <w:p w14:paraId="11A906CD" w14:textId="77777777" w:rsidR="00AA320B" w:rsidRPr="00B96FDC" w:rsidRDefault="00AA320B" w:rsidP="00B96FDC">
      <w:pPr>
        <w:widowControl w:val="0"/>
        <w:suppressLineNumbers/>
        <w:tabs>
          <w:tab w:val="left" w:pos="0"/>
          <w:tab w:val="left" w:pos="2835"/>
        </w:tabs>
        <w:ind w:firstLine="1134"/>
        <w:jc w:val="both"/>
        <w:rPr>
          <w:color w:val="000000"/>
        </w:rPr>
      </w:pPr>
    </w:p>
    <w:p w14:paraId="1C76A065"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34.</w:t>
      </w:r>
      <w:r w:rsidRPr="00B96FDC">
        <w:rPr>
          <w:color w:val="000000"/>
        </w:rPr>
        <w:t xml:space="preserve"> O Orçamento Municipal poderá consignar recursos para financiar atividades educacionais e sociais, mediante convênios, desde que seja da conveniência da Administração Municipal, e as Entidades tenham demonstrado padrão de eficiência no cumprimento dos objetivos determinados e cumprido os pré-requisitos necessários para firmar instrumento.</w:t>
      </w:r>
    </w:p>
    <w:p w14:paraId="0DF405D5" w14:textId="77777777" w:rsidR="00AA320B" w:rsidRPr="00B96FDC" w:rsidRDefault="00AA320B" w:rsidP="00B96FDC">
      <w:pPr>
        <w:pStyle w:val="Corpodetexto"/>
        <w:widowControl w:val="0"/>
        <w:suppressLineNumbers/>
        <w:spacing w:after="0" w:line="240" w:lineRule="auto"/>
        <w:ind w:firstLine="1080"/>
      </w:pPr>
    </w:p>
    <w:p w14:paraId="65906643" w14:textId="77777777" w:rsidR="00AA320B" w:rsidRPr="00B96FDC" w:rsidRDefault="00AA320B" w:rsidP="00B96FDC">
      <w:pPr>
        <w:pStyle w:val="Corpodetexto"/>
        <w:widowControl w:val="0"/>
        <w:suppressLineNumbers/>
        <w:spacing w:after="0" w:line="240" w:lineRule="auto"/>
        <w:ind w:firstLine="1080"/>
      </w:pPr>
      <w:r w:rsidRPr="00B96FDC">
        <w:rPr>
          <w:b/>
        </w:rPr>
        <w:t>Parágrafo único.</w:t>
      </w:r>
      <w:r w:rsidRPr="00B96FDC">
        <w:t xml:space="preserve"> O Orçamento Municipal poderá consignar recursos para firmar convênios, ajustes, acordos ou congêneres com outros entes da Federação. </w:t>
      </w:r>
    </w:p>
    <w:p w14:paraId="6FB006C8" w14:textId="77777777" w:rsidR="00AA320B" w:rsidRPr="00B96FDC" w:rsidRDefault="00AA320B" w:rsidP="00B96FDC">
      <w:pPr>
        <w:pStyle w:val="Corpodetexto2"/>
        <w:widowControl w:val="0"/>
        <w:suppressLineNumbers/>
        <w:tabs>
          <w:tab w:val="left" w:pos="0"/>
        </w:tabs>
        <w:ind w:firstLine="1134"/>
        <w:rPr>
          <w:b/>
          <w:color w:val="000000"/>
        </w:rPr>
      </w:pPr>
    </w:p>
    <w:p w14:paraId="4F011CD1" w14:textId="77777777" w:rsidR="00AA320B" w:rsidRPr="00B96FDC" w:rsidRDefault="00AA320B" w:rsidP="00B96FDC">
      <w:pPr>
        <w:pStyle w:val="Corpodetexto2"/>
        <w:widowControl w:val="0"/>
        <w:suppressLineNumbers/>
        <w:tabs>
          <w:tab w:val="left" w:pos="0"/>
        </w:tabs>
        <w:ind w:firstLine="1134"/>
        <w:rPr>
          <w:color w:val="000000"/>
        </w:rPr>
      </w:pPr>
      <w:r w:rsidRPr="00B96FDC">
        <w:rPr>
          <w:b/>
          <w:color w:val="000000"/>
        </w:rPr>
        <w:t>Art. 35.</w:t>
      </w:r>
      <w:r w:rsidRPr="00B96FDC">
        <w:rPr>
          <w:color w:val="000000"/>
        </w:rPr>
        <w:t xml:space="preserve"> A Lei Orçamentária conterá:</w:t>
      </w:r>
    </w:p>
    <w:p w14:paraId="78BB68FF" w14:textId="77777777" w:rsidR="00AA320B" w:rsidRPr="00B96FDC" w:rsidRDefault="00AA320B" w:rsidP="00B96FDC">
      <w:pPr>
        <w:pStyle w:val="Corpodetexto2"/>
        <w:widowControl w:val="0"/>
        <w:numPr>
          <w:ilvl w:val="0"/>
          <w:numId w:val="3"/>
        </w:numPr>
        <w:suppressLineNumbers/>
        <w:ind w:left="0" w:firstLine="1134"/>
        <w:rPr>
          <w:color w:val="000000"/>
        </w:rPr>
      </w:pPr>
      <w:r w:rsidRPr="00B96FDC">
        <w:rPr>
          <w:color w:val="000000"/>
        </w:rPr>
        <w:t>previsão para Reserva de Contingência em montante de até 6% (seis cento) da receita prevista, destinada à obtenção de resultado primário positivo e a cobrir riscos fiscais;</w:t>
      </w:r>
    </w:p>
    <w:p w14:paraId="48B7EE21" w14:textId="77777777" w:rsidR="00AA320B" w:rsidRPr="00B96FDC" w:rsidRDefault="00AA320B" w:rsidP="00B96FDC">
      <w:pPr>
        <w:pStyle w:val="Corpodetexto2"/>
        <w:widowControl w:val="0"/>
        <w:numPr>
          <w:ilvl w:val="0"/>
          <w:numId w:val="3"/>
        </w:numPr>
        <w:suppressLineNumbers/>
        <w:ind w:left="0" w:firstLine="1134"/>
        <w:rPr>
          <w:color w:val="000000"/>
        </w:rPr>
      </w:pPr>
      <w:r w:rsidRPr="00B96FDC">
        <w:rPr>
          <w:color w:val="000000"/>
        </w:rPr>
        <w:t xml:space="preserve">autorização para abertura de créditos suplementares de até 10% (dez por cento) da despesa fixada, amparados em recursos previstos no artigo 43 da Lei 4.320/64;  </w:t>
      </w:r>
    </w:p>
    <w:p w14:paraId="53374C9E" w14:textId="77777777" w:rsidR="00AA320B" w:rsidRPr="00B96FDC" w:rsidRDefault="00AA320B" w:rsidP="00B96FDC">
      <w:pPr>
        <w:pStyle w:val="Corpodetexto2"/>
        <w:widowControl w:val="0"/>
        <w:numPr>
          <w:ilvl w:val="0"/>
          <w:numId w:val="3"/>
        </w:numPr>
        <w:suppressLineNumbers/>
        <w:ind w:left="0" w:firstLine="1134"/>
        <w:rPr>
          <w:color w:val="000000"/>
        </w:rPr>
      </w:pPr>
      <w:r w:rsidRPr="00B96FDC">
        <w:rPr>
          <w:color w:val="000000"/>
        </w:rPr>
        <w:t>autorização para contratação de Operação de Crédito no valor de até 10% (dez por cento) das receitas previstas, observado o limite de capacidade de endividamento;</w:t>
      </w:r>
    </w:p>
    <w:p w14:paraId="0B832111" w14:textId="77777777" w:rsidR="00AA320B" w:rsidRPr="00B96FDC" w:rsidRDefault="00AA320B" w:rsidP="00B96FDC">
      <w:pPr>
        <w:pStyle w:val="Corpodetexto2"/>
        <w:widowControl w:val="0"/>
        <w:numPr>
          <w:ilvl w:val="0"/>
          <w:numId w:val="3"/>
        </w:numPr>
        <w:suppressLineNumbers/>
        <w:tabs>
          <w:tab w:val="clear" w:pos="1701"/>
          <w:tab w:val="num" w:pos="1620"/>
        </w:tabs>
        <w:ind w:left="0" w:firstLine="1134"/>
      </w:pPr>
      <w:r w:rsidRPr="00B96FDC">
        <w:t xml:space="preserve">autorização para remanejamento de recursos entre dotações orçamentárias, desde que dentro da mesma categoria de programação, não se incluindo no índice previsto no inciso II; </w:t>
      </w:r>
    </w:p>
    <w:p w14:paraId="40985095" w14:textId="77777777" w:rsidR="00AA320B" w:rsidRPr="00B96FDC" w:rsidRDefault="00AA320B" w:rsidP="00B96FDC">
      <w:pPr>
        <w:pStyle w:val="Corpodetexto2"/>
        <w:widowControl w:val="0"/>
        <w:numPr>
          <w:ilvl w:val="0"/>
          <w:numId w:val="3"/>
        </w:numPr>
        <w:suppressLineNumbers/>
        <w:tabs>
          <w:tab w:val="clear" w:pos="1701"/>
          <w:tab w:val="num" w:pos="1620"/>
        </w:tabs>
        <w:ind w:left="0" w:firstLine="1134"/>
      </w:pPr>
      <w:r w:rsidRPr="00B96FDC">
        <w:t>autorização para abertura de créditos adicionais em dotações de despesas determinadas pelo recebimento de subvenções, contribuições, auxílios e convênios, para aplicação em despesas vinculadas, tendo como limite o valor dos recursos recebidos.</w:t>
      </w:r>
    </w:p>
    <w:p w14:paraId="2E5841F1" w14:textId="77777777" w:rsidR="00AA320B" w:rsidRPr="00B96FDC" w:rsidRDefault="00AA320B" w:rsidP="00B96FDC">
      <w:pPr>
        <w:pStyle w:val="Corpodetexto2"/>
        <w:widowControl w:val="0"/>
        <w:suppressLineNumbers/>
        <w:tabs>
          <w:tab w:val="left" w:pos="708"/>
        </w:tabs>
      </w:pPr>
    </w:p>
    <w:p w14:paraId="0AE67DEA" w14:textId="77777777" w:rsidR="00AA320B" w:rsidRPr="00B96FDC" w:rsidRDefault="00AA320B" w:rsidP="00B96FDC">
      <w:pPr>
        <w:pStyle w:val="Corpodetexto2"/>
        <w:widowControl w:val="0"/>
        <w:suppressLineNumbers/>
        <w:tabs>
          <w:tab w:val="left" w:pos="708"/>
        </w:tabs>
        <w:ind w:firstLine="1134"/>
      </w:pPr>
      <w:r w:rsidRPr="00B96FDC">
        <w:rPr>
          <w:b/>
        </w:rPr>
        <w:t>Parágrafo único.</w:t>
      </w:r>
      <w:r w:rsidRPr="00B96FDC">
        <w:t xml:space="preserve"> Somente serão considerados créditos especiais aqueles não constantes da programação na Lei Orçamentária Anual em nível de projeto/atividade/modalidade, sendo os demais considerados suplementares e extraordinários.</w:t>
      </w:r>
    </w:p>
    <w:p w14:paraId="477938CC" w14:textId="77777777" w:rsidR="00AA320B" w:rsidRPr="00B96FDC" w:rsidRDefault="00AA320B" w:rsidP="00B96FDC">
      <w:pPr>
        <w:widowControl w:val="0"/>
        <w:suppressLineNumbers/>
        <w:tabs>
          <w:tab w:val="left" w:pos="0"/>
        </w:tabs>
        <w:ind w:firstLine="1134"/>
        <w:jc w:val="center"/>
        <w:rPr>
          <w:b/>
          <w:color w:val="000000"/>
        </w:rPr>
      </w:pPr>
    </w:p>
    <w:p w14:paraId="1084CC32" w14:textId="77777777" w:rsidR="00AA320B" w:rsidRPr="00B96FDC" w:rsidRDefault="00AA320B" w:rsidP="00B96FDC">
      <w:pPr>
        <w:widowControl w:val="0"/>
        <w:suppressLineNumbers/>
        <w:tabs>
          <w:tab w:val="left" w:pos="0"/>
        </w:tabs>
        <w:ind w:firstLine="1134"/>
        <w:jc w:val="center"/>
        <w:rPr>
          <w:b/>
          <w:color w:val="000000"/>
        </w:rPr>
      </w:pPr>
    </w:p>
    <w:p w14:paraId="519A44B9" w14:textId="77777777" w:rsidR="00AA320B" w:rsidRPr="00B96FDC" w:rsidRDefault="00AA320B" w:rsidP="00B96FDC">
      <w:pPr>
        <w:widowControl w:val="0"/>
        <w:suppressLineNumbers/>
        <w:tabs>
          <w:tab w:val="left" w:pos="0"/>
        </w:tabs>
        <w:jc w:val="center"/>
        <w:rPr>
          <w:b/>
          <w:color w:val="000000"/>
        </w:rPr>
      </w:pPr>
      <w:r w:rsidRPr="00B96FDC">
        <w:rPr>
          <w:b/>
          <w:color w:val="000000"/>
        </w:rPr>
        <w:lastRenderedPageBreak/>
        <w:t>CAPÍTULO III</w:t>
      </w:r>
    </w:p>
    <w:p w14:paraId="264B4DA4" w14:textId="77777777" w:rsidR="00AA320B" w:rsidRPr="00B96FDC" w:rsidRDefault="00AA320B" w:rsidP="00B96FDC">
      <w:pPr>
        <w:widowControl w:val="0"/>
        <w:suppressLineNumbers/>
        <w:tabs>
          <w:tab w:val="left" w:pos="0"/>
        </w:tabs>
        <w:jc w:val="center"/>
        <w:rPr>
          <w:b/>
          <w:color w:val="000000"/>
        </w:rPr>
      </w:pPr>
    </w:p>
    <w:p w14:paraId="31EE5DA7" w14:textId="77777777" w:rsidR="00AA320B" w:rsidRPr="00B96FDC" w:rsidRDefault="00AA320B" w:rsidP="00B96FDC">
      <w:pPr>
        <w:widowControl w:val="0"/>
        <w:suppressLineNumbers/>
        <w:tabs>
          <w:tab w:val="left" w:pos="0"/>
        </w:tabs>
        <w:jc w:val="center"/>
        <w:rPr>
          <w:b/>
          <w:color w:val="000000"/>
        </w:rPr>
      </w:pPr>
      <w:r w:rsidRPr="00B96FDC">
        <w:rPr>
          <w:b/>
          <w:color w:val="000000"/>
        </w:rPr>
        <w:t>DOS FUNDOS ESPECIAIS</w:t>
      </w:r>
    </w:p>
    <w:p w14:paraId="264690AE" w14:textId="77777777" w:rsidR="00AA320B" w:rsidRPr="00B96FDC" w:rsidRDefault="00AA320B" w:rsidP="00B96FDC">
      <w:pPr>
        <w:pStyle w:val="Corpodetexto2"/>
        <w:widowControl w:val="0"/>
        <w:suppressLineNumbers/>
        <w:tabs>
          <w:tab w:val="left" w:pos="0"/>
        </w:tabs>
        <w:ind w:firstLine="1134"/>
        <w:rPr>
          <w:color w:val="000000"/>
        </w:rPr>
      </w:pPr>
      <w:r w:rsidRPr="00B96FDC">
        <w:rPr>
          <w:b/>
          <w:color w:val="000000"/>
        </w:rPr>
        <w:t>Art. 36.</w:t>
      </w:r>
      <w:r w:rsidRPr="00B96FDC">
        <w:rPr>
          <w:color w:val="000000"/>
        </w:rPr>
        <w:t xml:space="preserve"> Será elaborado para cada Fundo Especial Municipal, um plano de aplicação de seus recursos, cujo conteúdo será o seguinte:</w:t>
      </w:r>
    </w:p>
    <w:p w14:paraId="7C292BF7" w14:textId="77777777" w:rsidR="00AA320B" w:rsidRPr="00B96FDC" w:rsidRDefault="00AA320B" w:rsidP="00B96FDC">
      <w:pPr>
        <w:widowControl w:val="0"/>
        <w:numPr>
          <w:ilvl w:val="0"/>
          <w:numId w:val="4"/>
        </w:numPr>
        <w:suppressLineNumbers/>
        <w:tabs>
          <w:tab w:val="num" w:pos="737"/>
          <w:tab w:val="num" w:pos="1620"/>
        </w:tabs>
        <w:ind w:left="0" w:firstLine="1134"/>
        <w:jc w:val="both"/>
        <w:rPr>
          <w:color w:val="000000"/>
        </w:rPr>
      </w:pPr>
      <w:r w:rsidRPr="00B96FDC">
        <w:rPr>
          <w:color w:val="000000"/>
        </w:rPr>
        <w:t>fonte de recursos financeiros, no qual será indicada a Lei de criação, classificadas nas categorias econômicas: Receitas Correntes e Receitas de Capital;</w:t>
      </w:r>
    </w:p>
    <w:p w14:paraId="52888AE1" w14:textId="77777777" w:rsidR="00AA320B" w:rsidRPr="00B96FDC" w:rsidRDefault="00AA320B" w:rsidP="00B96FDC">
      <w:pPr>
        <w:widowControl w:val="0"/>
        <w:numPr>
          <w:ilvl w:val="0"/>
          <w:numId w:val="4"/>
        </w:numPr>
        <w:suppressLineNumbers/>
        <w:tabs>
          <w:tab w:val="num" w:pos="737"/>
          <w:tab w:val="num" w:pos="1620"/>
        </w:tabs>
        <w:ind w:left="0" w:firstLine="1134"/>
        <w:jc w:val="both"/>
        <w:rPr>
          <w:color w:val="000000"/>
        </w:rPr>
      </w:pPr>
      <w:r w:rsidRPr="00B96FDC">
        <w:rPr>
          <w:color w:val="000000"/>
        </w:rPr>
        <w:t>aplicações, onde serão determinadas:</w:t>
      </w:r>
    </w:p>
    <w:p w14:paraId="5B44C628" w14:textId="77777777" w:rsidR="00AA320B" w:rsidRPr="00B96FDC" w:rsidRDefault="00AA320B" w:rsidP="00B96FDC">
      <w:pPr>
        <w:widowControl w:val="0"/>
        <w:numPr>
          <w:ilvl w:val="0"/>
          <w:numId w:val="5"/>
        </w:numPr>
        <w:suppressLineNumbers/>
        <w:tabs>
          <w:tab w:val="left" w:pos="1440"/>
        </w:tabs>
        <w:ind w:left="0" w:firstLine="1134"/>
        <w:jc w:val="both"/>
        <w:rPr>
          <w:color w:val="000000"/>
        </w:rPr>
      </w:pPr>
      <w:r w:rsidRPr="00B96FDC">
        <w:rPr>
          <w:color w:val="000000"/>
        </w:rPr>
        <w:t>as ações desenvolvidas através do fundo;</w:t>
      </w:r>
    </w:p>
    <w:p w14:paraId="7872E65D" w14:textId="77777777" w:rsidR="00AA320B" w:rsidRPr="00B96FDC" w:rsidRDefault="00AA320B" w:rsidP="00B96FDC">
      <w:pPr>
        <w:widowControl w:val="0"/>
        <w:numPr>
          <w:ilvl w:val="0"/>
          <w:numId w:val="5"/>
        </w:numPr>
        <w:suppressLineNumbers/>
        <w:tabs>
          <w:tab w:val="left" w:pos="1440"/>
        </w:tabs>
        <w:ind w:left="0" w:firstLine="1134"/>
        <w:jc w:val="both"/>
        <w:rPr>
          <w:color w:val="000000"/>
        </w:rPr>
      </w:pPr>
      <w:r w:rsidRPr="00B96FDC">
        <w:rPr>
          <w:color w:val="000000"/>
        </w:rPr>
        <w:t>os recursos destinados ao cumprimento das metas e das ações, classificadas sob as categorias econômicas: Despesas Correntes e Despesas de Capital.</w:t>
      </w:r>
    </w:p>
    <w:p w14:paraId="6AFC64F6" w14:textId="77777777" w:rsidR="00AA320B" w:rsidRPr="00B96FDC" w:rsidRDefault="00AA320B" w:rsidP="00B96FDC">
      <w:pPr>
        <w:widowControl w:val="0"/>
        <w:suppressLineNumbers/>
        <w:tabs>
          <w:tab w:val="left" w:pos="0"/>
        </w:tabs>
        <w:ind w:firstLine="1134"/>
        <w:jc w:val="both"/>
        <w:rPr>
          <w:color w:val="000000"/>
        </w:rPr>
      </w:pPr>
    </w:p>
    <w:p w14:paraId="6FBA0FD9" w14:textId="77777777" w:rsidR="00AA320B" w:rsidRPr="00B96FDC" w:rsidRDefault="00AA320B" w:rsidP="00B96FDC">
      <w:pPr>
        <w:pStyle w:val="Corpodetexto2"/>
        <w:widowControl w:val="0"/>
        <w:suppressLineNumbers/>
        <w:tabs>
          <w:tab w:val="left" w:pos="0"/>
        </w:tabs>
        <w:ind w:firstLine="1134"/>
        <w:rPr>
          <w:color w:val="000000"/>
        </w:rPr>
      </w:pPr>
      <w:r w:rsidRPr="00B96FDC">
        <w:rPr>
          <w:b/>
          <w:color w:val="000000"/>
        </w:rPr>
        <w:t>Parágrafo único.</w:t>
      </w:r>
      <w:r w:rsidRPr="00B96FDC">
        <w:rPr>
          <w:color w:val="000000"/>
        </w:rPr>
        <w:t xml:space="preserve"> Os planos de aplicação serão parte integrante dos respectivos orçamentos.</w:t>
      </w:r>
    </w:p>
    <w:p w14:paraId="4FFEF9FB" w14:textId="77777777" w:rsidR="00AA320B" w:rsidRPr="00B96FDC" w:rsidRDefault="00AA320B" w:rsidP="00B96FDC">
      <w:pPr>
        <w:widowControl w:val="0"/>
        <w:suppressLineNumbers/>
        <w:tabs>
          <w:tab w:val="left" w:pos="0"/>
          <w:tab w:val="left" w:pos="2835"/>
        </w:tabs>
        <w:ind w:firstLine="1134"/>
        <w:jc w:val="center"/>
        <w:rPr>
          <w:b/>
          <w:color w:val="000000"/>
        </w:rPr>
      </w:pPr>
    </w:p>
    <w:p w14:paraId="03C8FFA8" w14:textId="77777777" w:rsidR="00AA320B" w:rsidRPr="00B96FDC" w:rsidRDefault="00AA320B" w:rsidP="00B96FDC">
      <w:pPr>
        <w:widowControl w:val="0"/>
        <w:suppressLineNumbers/>
        <w:tabs>
          <w:tab w:val="left" w:pos="0"/>
          <w:tab w:val="left" w:pos="2835"/>
        </w:tabs>
        <w:ind w:firstLine="1134"/>
        <w:jc w:val="center"/>
        <w:rPr>
          <w:b/>
          <w:color w:val="000000"/>
        </w:rPr>
      </w:pPr>
    </w:p>
    <w:p w14:paraId="510491F8" w14:textId="77777777" w:rsidR="00AA320B" w:rsidRPr="00B96FDC" w:rsidRDefault="00AA320B" w:rsidP="00B96FDC">
      <w:pPr>
        <w:widowControl w:val="0"/>
        <w:suppressLineNumbers/>
        <w:tabs>
          <w:tab w:val="left" w:pos="0"/>
        </w:tabs>
        <w:jc w:val="center"/>
        <w:rPr>
          <w:b/>
        </w:rPr>
      </w:pPr>
      <w:r w:rsidRPr="00B96FDC">
        <w:rPr>
          <w:b/>
        </w:rPr>
        <w:t>CAPÍTULO IV</w:t>
      </w:r>
    </w:p>
    <w:p w14:paraId="3760AAF0" w14:textId="77777777" w:rsidR="00AA320B" w:rsidRPr="00B96FDC" w:rsidRDefault="00AA320B" w:rsidP="00B96FDC">
      <w:pPr>
        <w:widowControl w:val="0"/>
        <w:suppressLineNumbers/>
        <w:tabs>
          <w:tab w:val="left" w:pos="0"/>
        </w:tabs>
        <w:jc w:val="center"/>
        <w:rPr>
          <w:b/>
        </w:rPr>
      </w:pPr>
    </w:p>
    <w:p w14:paraId="128A9CD8" w14:textId="77777777" w:rsidR="00AA320B" w:rsidRPr="00B96FDC" w:rsidRDefault="00AA320B" w:rsidP="00B96FDC">
      <w:pPr>
        <w:widowControl w:val="0"/>
        <w:suppressLineNumbers/>
        <w:tabs>
          <w:tab w:val="left" w:pos="0"/>
        </w:tabs>
        <w:jc w:val="center"/>
        <w:rPr>
          <w:b/>
        </w:rPr>
      </w:pPr>
      <w:r w:rsidRPr="00B96FDC">
        <w:rPr>
          <w:b/>
        </w:rPr>
        <w:t>DO ORÇAMENTO DE AUTARQUIAS E FUNDAÇÕES</w:t>
      </w:r>
    </w:p>
    <w:p w14:paraId="6AAFD445" w14:textId="77777777" w:rsidR="00AA320B" w:rsidRPr="00B96FDC" w:rsidRDefault="00AA320B" w:rsidP="00B96FDC">
      <w:pPr>
        <w:widowControl w:val="0"/>
        <w:suppressLineNumbers/>
        <w:tabs>
          <w:tab w:val="left" w:pos="0"/>
        </w:tabs>
        <w:jc w:val="center"/>
      </w:pPr>
    </w:p>
    <w:p w14:paraId="766F580B"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37.</w:t>
      </w:r>
      <w:r w:rsidRPr="00B96FDC">
        <w:rPr>
          <w:color w:val="000000"/>
        </w:rPr>
        <w:t xml:space="preserve"> Na elaboração dos orçamentos das Autarquias e Fundações Municipais serão observadas as normas contidas na Lei Federal nº 4.320/64, de 17 de março de 1964, e legislação pertinente, quanto às classificações a serem adotadas para as suas receitas e despesas.</w:t>
      </w:r>
    </w:p>
    <w:p w14:paraId="28919D4D" w14:textId="77777777" w:rsidR="00AA320B" w:rsidRPr="00B96FDC" w:rsidRDefault="00AA320B" w:rsidP="00B96FDC">
      <w:pPr>
        <w:widowControl w:val="0"/>
        <w:suppressLineNumbers/>
        <w:tabs>
          <w:tab w:val="left" w:pos="0"/>
          <w:tab w:val="left" w:pos="2835"/>
        </w:tabs>
        <w:ind w:firstLine="1134"/>
        <w:jc w:val="both"/>
        <w:rPr>
          <w:color w:val="000000"/>
        </w:rPr>
      </w:pPr>
    </w:p>
    <w:p w14:paraId="754C5DD3"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38.</w:t>
      </w:r>
      <w:r w:rsidRPr="00B96FDC">
        <w:rPr>
          <w:color w:val="000000"/>
        </w:rPr>
        <w:t xml:space="preserve"> As receitas e despesas das Autarquias e Fundações serão estimadas e programadas de acordo com as dotações previstas no orçamento geral do Município.</w:t>
      </w:r>
    </w:p>
    <w:p w14:paraId="0DB8531A" w14:textId="77777777" w:rsidR="00AA320B" w:rsidRPr="00B96FDC" w:rsidRDefault="00AA320B" w:rsidP="00B96FDC">
      <w:pPr>
        <w:widowControl w:val="0"/>
        <w:suppressLineNumbers/>
        <w:tabs>
          <w:tab w:val="left" w:pos="0"/>
          <w:tab w:val="left" w:pos="2835"/>
        </w:tabs>
        <w:ind w:firstLine="1134"/>
        <w:jc w:val="both"/>
        <w:rPr>
          <w:b/>
          <w:color w:val="000000"/>
        </w:rPr>
      </w:pPr>
    </w:p>
    <w:p w14:paraId="7358D233"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39.</w:t>
      </w:r>
      <w:r w:rsidRPr="00B96FDC">
        <w:rPr>
          <w:color w:val="000000"/>
        </w:rPr>
        <w:t xml:space="preserve"> Nas estimativas das receitas e despesas, além dos fatores conjunturais que possam influenciar a produtividade das respectivas fontes, será considerado o custo dos serviços. </w:t>
      </w:r>
    </w:p>
    <w:p w14:paraId="3184F2DA" w14:textId="77777777" w:rsidR="00AA320B" w:rsidRPr="00B96FDC" w:rsidRDefault="00AA320B" w:rsidP="00B96FDC">
      <w:pPr>
        <w:widowControl w:val="0"/>
        <w:suppressLineNumbers/>
        <w:tabs>
          <w:tab w:val="left" w:pos="0"/>
          <w:tab w:val="left" w:pos="2835"/>
        </w:tabs>
        <w:ind w:firstLine="1134"/>
        <w:jc w:val="both"/>
        <w:rPr>
          <w:b/>
          <w:color w:val="000000"/>
        </w:rPr>
      </w:pPr>
    </w:p>
    <w:p w14:paraId="546566A4"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40.</w:t>
      </w:r>
      <w:r w:rsidRPr="00B96FDC">
        <w:rPr>
          <w:color w:val="000000"/>
        </w:rPr>
        <w:t xml:space="preserve"> Na programação dos seus gastos, as Autarquias e Fundações observarão as prioridades e metas constantes na presente Lei.</w:t>
      </w:r>
    </w:p>
    <w:p w14:paraId="511F8C6D" w14:textId="77777777" w:rsidR="00AA320B" w:rsidRPr="00B96FDC" w:rsidRDefault="00AA320B" w:rsidP="00B96FDC">
      <w:pPr>
        <w:widowControl w:val="0"/>
        <w:suppressLineNumbers/>
        <w:tabs>
          <w:tab w:val="left" w:pos="0"/>
          <w:tab w:val="left" w:pos="2835"/>
        </w:tabs>
        <w:ind w:firstLine="1134"/>
        <w:jc w:val="both"/>
        <w:rPr>
          <w:color w:val="000000"/>
        </w:rPr>
      </w:pPr>
    </w:p>
    <w:p w14:paraId="425B0C30" w14:textId="77777777" w:rsidR="00AA320B" w:rsidRPr="00B96FDC" w:rsidRDefault="00AA320B" w:rsidP="00B96FDC">
      <w:pPr>
        <w:widowControl w:val="0"/>
        <w:suppressLineNumbers/>
        <w:tabs>
          <w:tab w:val="left" w:pos="0"/>
          <w:tab w:val="left" w:pos="2835"/>
        </w:tabs>
        <w:ind w:firstLine="1134"/>
        <w:jc w:val="both"/>
        <w:rPr>
          <w:color w:val="000000"/>
        </w:rPr>
      </w:pPr>
    </w:p>
    <w:p w14:paraId="39EF5811" w14:textId="77777777" w:rsidR="00AA320B" w:rsidRPr="00B96FDC" w:rsidRDefault="00AA320B" w:rsidP="00B96FDC">
      <w:pPr>
        <w:widowControl w:val="0"/>
        <w:suppressLineNumbers/>
        <w:tabs>
          <w:tab w:val="left" w:pos="0"/>
        </w:tabs>
        <w:jc w:val="center"/>
        <w:rPr>
          <w:b/>
          <w:color w:val="000000"/>
        </w:rPr>
      </w:pPr>
      <w:r w:rsidRPr="00B96FDC">
        <w:rPr>
          <w:b/>
          <w:color w:val="000000"/>
        </w:rPr>
        <w:t>CAPÍTULO V</w:t>
      </w:r>
    </w:p>
    <w:p w14:paraId="2E125AB8" w14:textId="77777777" w:rsidR="00AA320B" w:rsidRPr="00B96FDC" w:rsidRDefault="00AA320B" w:rsidP="00B96FDC">
      <w:pPr>
        <w:widowControl w:val="0"/>
        <w:suppressLineNumbers/>
        <w:tabs>
          <w:tab w:val="left" w:pos="0"/>
        </w:tabs>
        <w:jc w:val="center"/>
        <w:rPr>
          <w:b/>
          <w:color w:val="000000"/>
        </w:rPr>
      </w:pPr>
    </w:p>
    <w:p w14:paraId="112F16D2" w14:textId="77777777" w:rsidR="00AA320B" w:rsidRPr="00B96FDC" w:rsidRDefault="00AA320B" w:rsidP="00B96FDC">
      <w:pPr>
        <w:pStyle w:val="Ttulo1"/>
        <w:keepNext w:val="0"/>
        <w:widowControl w:val="0"/>
        <w:suppressLineNumbers/>
        <w:jc w:val="center"/>
        <w:rPr>
          <w:color w:val="000000"/>
          <w:sz w:val="24"/>
        </w:rPr>
      </w:pPr>
      <w:r w:rsidRPr="00B96FDC">
        <w:rPr>
          <w:color w:val="000000"/>
          <w:sz w:val="24"/>
        </w:rPr>
        <w:t>DAS DISPOSIÇÕES FINAIS</w:t>
      </w:r>
    </w:p>
    <w:p w14:paraId="568B1ED3" w14:textId="77777777" w:rsidR="00AA320B" w:rsidRPr="00B96FDC" w:rsidRDefault="00AA320B" w:rsidP="00B96FDC">
      <w:pPr>
        <w:widowControl w:val="0"/>
        <w:suppressLineNumbers/>
        <w:tabs>
          <w:tab w:val="left" w:pos="0"/>
        </w:tabs>
        <w:ind w:firstLine="1134"/>
        <w:jc w:val="both"/>
        <w:rPr>
          <w:color w:val="000000"/>
        </w:rPr>
      </w:pPr>
    </w:p>
    <w:p w14:paraId="322A68C2" w14:textId="77777777" w:rsidR="00AA320B" w:rsidRPr="00B96FDC" w:rsidRDefault="00AA320B" w:rsidP="00B96FDC">
      <w:pPr>
        <w:pStyle w:val="Corpodetexto2"/>
        <w:widowControl w:val="0"/>
        <w:suppressLineNumbers/>
        <w:tabs>
          <w:tab w:val="left" w:pos="0"/>
        </w:tabs>
        <w:ind w:firstLine="1134"/>
        <w:rPr>
          <w:color w:val="000000"/>
        </w:rPr>
      </w:pPr>
      <w:r w:rsidRPr="00B96FDC">
        <w:rPr>
          <w:b/>
          <w:color w:val="000000"/>
        </w:rPr>
        <w:t>Art. 41.</w:t>
      </w:r>
      <w:r w:rsidRPr="00B96FDC">
        <w:rPr>
          <w:color w:val="000000"/>
        </w:rPr>
        <w:t xml:space="preserve"> Caberá à Secretaria Municipal de Finanças e Contabilidade a coordenação da elaboração dos orçamentos de que trata a presente Lei.</w:t>
      </w:r>
    </w:p>
    <w:p w14:paraId="2001A7BB" w14:textId="77777777" w:rsidR="00AA320B" w:rsidRPr="00B96FDC" w:rsidRDefault="00AA320B" w:rsidP="00B96FDC">
      <w:pPr>
        <w:widowControl w:val="0"/>
        <w:suppressLineNumbers/>
        <w:tabs>
          <w:tab w:val="left" w:pos="0"/>
          <w:tab w:val="left" w:pos="2835"/>
        </w:tabs>
        <w:ind w:firstLine="1134"/>
        <w:jc w:val="both"/>
        <w:rPr>
          <w:b/>
          <w:color w:val="000000"/>
        </w:rPr>
      </w:pPr>
    </w:p>
    <w:p w14:paraId="7A8C6ED2" w14:textId="77777777" w:rsidR="00AA320B" w:rsidRPr="00B96FDC" w:rsidRDefault="00AA320B" w:rsidP="00B96FDC">
      <w:pPr>
        <w:pStyle w:val="Corpodetexto22"/>
        <w:suppressLineNumbers/>
        <w:tabs>
          <w:tab w:val="left" w:pos="1418"/>
          <w:tab w:val="left" w:pos="2835"/>
        </w:tabs>
        <w:ind w:firstLine="1134"/>
        <w:rPr>
          <w:color w:val="auto"/>
          <w:sz w:val="24"/>
          <w:szCs w:val="24"/>
        </w:rPr>
      </w:pPr>
      <w:r w:rsidRPr="00B96FDC">
        <w:rPr>
          <w:b/>
          <w:color w:val="000000"/>
          <w:sz w:val="24"/>
          <w:szCs w:val="24"/>
        </w:rPr>
        <w:t xml:space="preserve">Art. 42. </w:t>
      </w:r>
      <w:r w:rsidRPr="00B96FDC">
        <w:rPr>
          <w:color w:val="000000"/>
          <w:sz w:val="24"/>
          <w:szCs w:val="24"/>
        </w:rPr>
        <w:t xml:space="preserve">Caso seja necessária a limitação de empenho e da movimentação financeira, serão suspensas as despesas decorrentes do previsto no artigo 17 desta lei e as previstas para atendimento de despesas com material de consumo, serviços de terceiros e encargos, diversas </w:t>
      </w:r>
      <w:r w:rsidRPr="00B96FDC">
        <w:rPr>
          <w:color w:val="000000"/>
          <w:sz w:val="24"/>
          <w:szCs w:val="24"/>
        </w:rPr>
        <w:lastRenderedPageBreak/>
        <w:t xml:space="preserve">despesas de custeio, investimentos e inversões financeiras, podendo </w:t>
      </w:r>
      <w:r w:rsidRPr="00B96FDC">
        <w:rPr>
          <w:color w:val="auto"/>
          <w:sz w:val="24"/>
          <w:szCs w:val="24"/>
        </w:rPr>
        <w:t>ser paralisadas temporariamente as atividades caracterizadas como não essenciais, ressalvando-se aquelas que constituam obrigações constitucionais e legais, inclusive aquelas destinadas ao pagamento do serviço da dívida e as despesas com pessoal, exceto hora extra.</w:t>
      </w:r>
    </w:p>
    <w:p w14:paraId="78846FD6" w14:textId="77777777" w:rsidR="00AA320B" w:rsidRPr="00B96FDC" w:rsidRDefault="00AA320B" w:rsidP="00B96FDC">
      <w:pPr>
        <w:pStyle w:val="Corpodetexto22"/>
        <w:suppressLineNumbers/>
        <w:tabs>
          <w:tab w:val="left" w:pos="2835"/>
        </w:tabs>
        <w:ind w:firstLine="1134"/>
        <w:rPr>
          <w:b/>
          <w:color w:val="000000"/>
          <w:sz w:val="24"/>
          <w:szCs w:val="24"/>
        </w:rPr>
      </w:pPr>
    </w:p>
    <w:p w14:paraId="0BC36732" w14:textId="77777777" w:rsidR="00AA320B" w:rsidRPr="00B96FDC" w:rsidRDefault="00AA320B" w:rsidP="00B96FDC">
      <w:pPr>
        <w:pStyle w:val="Corpodetexto22"/>
        <w:suppressLineNumbers/>
        <w:tabs>
          <w:tab w:val="left" w:pos="2835"/>
        </w:tabs>
        <w:ind w:firstLine="1134"/>
        <w:rPr>
          <w:color w:val="000000"/>
          <w:sz w:val="24"/>
          <w:szCs w:val="24"/>
        </w:rPr>
      </w:pPr>
      <w:r w:rsidRPr="00B96FDC">
        <w:rPr>
          <w:b/>
          <w:color w:val="000000"/>
          <w:sz w:val="24"/>
          <w:szCs w:val="24"/>
        </w:rPr>
        <w:t>§ 1º</w:t>
      </w:r>
      <w:r w:rsidRPr="00B96FDC">
        <w:rPr>
          <w:color w:val="000000"/>
          <w:sz w:val="24"/>
          <w:szCs w:val="24"/>
        </w:rPr>
        <w:t xml:space="preserve"> Na hipótese da ocorrência do disposto no caput deste artigo, o chefe do Poder Executivo Municipal comunicará ao Poder Legislativo o montante que caberá a cada um tornar indisponível, para empenho e movimentação financeira.</w:t>
      </w:r>
    </w:p>
    <w:p w14:paraId="625AA5C7" w14:textId="77777777" w:rsidR="00AA320B" w:rsidRPr="00B96FDC" w:rsidRDefault="00AA320B" w:rsidP="00B96FDC">
      <w:pPr>
        <w:pStyle w:val="Corpodetexto22"/>
        <w:suppressLineNumbers/>
        <w:tabs>
          <w:tab w:val="left" w:pos="2835"/>
        </w:tabs>
        <w:ind w:firstLine="1134"/>
        <w:rPr>
          <w:color w:val="000000"/>
          <w:sz w:val="24"/>
          <w:szCs w:val="24"/>
        </w:rPr>
      </w:pPr>
    </w:p>
    <w:p w14:paraId="4A96C179" w14:textId="77777777" w:rsidR="00AA320B" w:rsidRPr="00B96FDC" w:rsidRDefault="00AA320B" w:rsidP="00B96FDC">
      <w:pPr>
        <w:pStyle w:val="Corpodetexto22"/>
        <w:suppressLineNumbers/>
        <w:tabs>
          <w:tab w:val="left" w:pos="2835"/>
        </w:tabs>
        <w:ind w:firstLine="1134"/>
        <w:rPr>
          <w:color w:val="000000"/>
          <w:sz w:val="24"/>
          <w:szCs w:val="24"/>
        </w:rPr>
      </w:pPr>
      <w:r w:rsidRPr="00B96FDC">
        <w:rPr>
          <w:b/>
          <w:color w:val="000000"/>
          <w:sz w:val="24"/>
          <w:szCs w:val="24"/>
        </w:rPr>
        <w:t>§ 2º</w:t>
      </w:r>
      <w:r w:rsidRPr="00B96FDC">
        <w:rPr>
          <w:color w:val="000000"/>
          <w:sz w:val="24"/>
          <w:szCs w:val="24"/>
        </w:rPr>
        <w:t xml:space="preserve"> O Chefe do Poder Executivo Municipal, com base na comunicação de que trata o parágrafo anterior, publicará ato estabelecendo os montantes que cada órgão do respectivo poder terá como limite de movimentação e empenho.    </w:t>
      </w:r>
    </w:p>
    <w:p w14:paraId="1489144E" w14:textId="77777777" w:rsidR="00AA320B" w:rsidRPr="00B96FDC" w:rsidRDefault="00AA320B" w:rsidP="00B96FDC">
      <w:pPr>
        <w:widowControl w:val="0"/>
        <w:suppressLineNumbers/>
        <w:tabs>
          <w:tab w:val="left" w:pos="0"/>
          <w:tab w:val="left" w:pos="2835"/>
        </w:tabs>
        <w:ind w:firstLine="1134"/>
        <w:jc w:val="both"/>
        <w:rPr>
          <w:color w:val="000000"/>
        </w:rPr>
      </w:pPr>
    </w:p>
    <w:p w14:paraId="69DCA38A"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Art. 43.</w:t>
      </w:r>
      <w:r w:rsidRPr="00B96FDC">
        <w:rPr>
          <w:color w:val="000000"/>
        </w:rPr>
        <w:t xml:space="preserve"> Ficam dispensadas da pesquisa prévia de preços, as despesas cujo valor não ultrapasse R$ 200,00 (Duzentos reais). </w:t>
      </w:r>
    </w:p>
    <w:p w14:paraId="507ACF9B" w14:textId="77777777" w:rsidR="00AA320B" w:rsidRPr="00B96FDC" w:rsidRDefault="00AA320B" w:rsidP="00B96FDC">
      <w:pPr>
        <w:widowControl w:val="0"/>
        <w:suppressLineNumbers/>
        <w:tabs>
          <w:tab w:val="left" w:pos="0"/>
          <w:tab w:val="left" w:pos="2835"/>
        </w:tabs>
        <w:ind w:firstLine="1134"/>
        <w:jc w:val="both"/>
        <w:rPr>
          <w:color w:val="000000"/>
        </w:rPr>
      </w:pPr>
    </w:p>
    <w:p w14:paraId="127B4B6C" w14:textId="77777777" w:rsidR="00AA320B" w:rsidRPr="00B96FDC" w:rsidRDefault="00AA320B" w:rsidP="00B96FDC">
      <w:pPr>
        <w:widowControl w:val="0"/>
        <w:suppressLineNumbers/>
        <w:tabs>
          <w:tab w:val="left" w:pos="0"/>
          <w:tab w:val="left" w:pos="2835"/>
        </w:tabs>
        <w:ind w:firstLine="1134"/>
        <w:jc w:val="both"/>
        <w:rPr>
          <w:color w:val="000000"/>
        </w:rPr>
      </w:pPr>
      <w:r w:rsidRPr="00B96FDC">
        <w:rPr>
          <w:b/>
          <w:color w:val="000000"/>
        </w:rPr>
        <w:t xml:space="preserve">Art. 44. </w:t>
      </w:r>
      <w:r w:rsidRPr="00B96FDC">
        <w:rPr>
          <w:color w:val="000000"/>
        </w:rPr>
        <w:t xml:space="preserve">O Executivo Municipal fica autorizado a assinar convênios com outras esferas de governo para realização de obras ou serviços de competência ou não do município. </w:t>
      </w:r>
    </w:p>
    <w:p w14:paraId="1F09271B" w14:textId="77777777" w:rsidR="00AA320B" w:rsidRPr="00B96FDC" w:rsidRDefault="00AA320B" w:rsidP="00B96FDC">
      <w:pPr>
        <w:widowControl w:val="0"/>
        <w:suppressLineNumbers/>
        <w:tabs>
          <w:tab w:val="left" w:pos="0"/>
          <w:tab w:val="left" w:pos="2835"/>
        </w:tabs>
        <w:ind w:firstLine="1134"/>
        <w:jc w:val="both"/>
        <w:rPr>
          <w:color w:val="000000"/>
        </w:rPr>
      </w:pPr>
    </w:p>
    <w:p w14:paraId="3D2E0B7A" w14:textId="77777777" w:rsidR="00AA320B" w:rsidRPr="00B96FDC" w:rsidRDefault="00AA320B" w:rsidP="00B96FDC">
      <w:pPr>
        <w:widowControl w:val="0"/>
        <w:suppressLineNumbers/>
        <w:tabs>
          <w:tab w:val="left" w:pos="0"/>
          <w:tab w:val="left" w:pos="2835"/>
        </w:tabs>
        <w:ind w:firstLine="1134"/>
        <w:jc w:val="both"/>
      </w:pPr>
      <w:r w:rsidRPr="00B96FDC">
        <w:rPr>
          <w:b/>
        </w:rPr>
        <w:t>Art. 45.</w:t>
      </w:r>
      <w:r w:rsidRPr="00B96FDC">
        <w:t xml:space="preserve"> Ficam alteradas as metas constantes do Plano Plurianual – PPA, para o exercício de 2025, de acordo com esta Lei. </w:t>
      </w:r>
    </w:p>
    <w:p w14:paraId="2A7B2AE7" w14:textId="77777777" w:rsidR="00AA320B" w:rsidRPr="00B96FDC" w:rsidRDefault="00AA320B" w:rsidP="00B96FDC">
      <w:pPr>
        <w:widowControl w:val="0"/>
        <w:suppressLineNumbers/>
        <w:tabs>
          <w:tab w:val="left" w:pos="0"/>
          <w:tab w:val="left" w:pos="2835"/>
        </w:tabs>
        <w:ind w:firstLine="1134"/>
        <w:jc w:val="both"/>
        <w:rPr>
          <w:color w:val="000000"/>
        </w:rPr>
      </w:pPr>
    </w:p>
    <w:p w14:paraId="5229A2C1" w14:textId="35AF5131" w:rsidR="00AA320B" w:rsidRPr="00B96FDC" w:rsidRDefault="00AA320B" w:rsidP="00B96FDC">
      <w:pPr>
        <w:widowControl w:val="0"/>
        <w:suppressLineNumbers/>
        <w:tabs>
          <w:tab w:val="left" w:pos="0"/>
          <w:tab w:val="left" w:pos="2835"/>
        </w:tabs>
        <w:ind w:firstLine="1134"/>
        <w:jc w:val="both"/>
        <w:rPr>
          <w:color w:val="000000"/>
        </w:rPr>
      </w:pPr>
      <w:r w:rsidRPr="00B96FDC">
        <w:rPr>
          <w:b/>
        </w:rPr>
        <w:t>Art. 4</w:t>
      </w:r>
      <w:r w:rsidR="009A17C6">
        <w:rPr>
          <w:b/>
        </w:rPr>
        <w:t>6</w:t>
      </w:r>
      <w:r w:rsidRPr="00B96FDC">
        <w:rPr>
          <w:b/>
        </w:rPr>
        <w:t>.</w:t>
      </w:r>
      <w:r w:rsidRPr="00B96FDC">
        <w:t xml:space="preserve"> Esta Lei entra em vigor na data de publicação.</w:t>
      </w:r>
    </w:p>
    <w:p w14:paraId="2255A0DB" w14:textId="77777777" w:rsidR="00AA320B" w:rsidRPr="00B96FDC" w:rsidRDefault="00AA320B" w:rsidP="00B96FDC">
      <w:pPr>
        <w:tabs>
          <w:tab w:val="left" w:pos="1134"/>
        </w:tabs>
        <w:jc w:val="both"/>
      </w:pPr>
    </w:p>
    <w:p w14:paraId="4A08A3C3" w14:textId="77777777" w:rsidR="00AA320B" w:rsidRPr="00B96FDC" w:rsidRDefault="00AA320B" w:rsidP="00B96FDC">
      <w:pPr>
        <w:tabs>
          <w:tab w:val="left" w:pos="1134"/>
        </w:tabs>
        <w:jc w:val="both"/>
      </w:pPr>
    </w:p>
    <w:p w14:paraId="487F3E24" w14:textId="056D8560" w:rsidR="00AA320B" w:rsidRPr="00B96FDC" w:rsidRDefault="00AA320B" w:rsidP="00B96FDC">
      <w:pPr>
        <w:ind w:firstLine="1080"/>
      </w:pPr>
      <w:r w:rsidRPr="00B96FDC">
        <w:t xml:space="preserve">Porto União (SC), </w:t>
      </w:r>
      <w:r w:rsidR="00D45613">
        <w:t>14</w:t>
      </w:r>
      <w:r w:rsidRPr="00B96FDC">
        <w:t xml:space="preserve"> de </w:t>
      </w:r>
      <w:r w:rsidR="00D45613">
        <w:t>junho</w:t>
      </w:r>
      <w:r w:rsidR="00AC7F81">
        <w:t xml:space="preserve"> </w:t>
      </w:r>
      <w:r w:rsidRPr="00B96FDC">
        <w:t>de 2024.</w:t>
      </w:r>
    </w:p>
    <w:p w14:paraId="547FBDCC" w14:textId="77777777" w:rsidR="00AA320B" w:rsidRPr="00B96FDC" w:rsidRDefault="00AA320B" w:rsidP="00B96FDC">
      <w:pPr>
        <w:jc w:val="center"/>
      </w:pPr>
    </w:p>
    <w:p w14:paraId="43A12954" w14:textId="77777777" w:rsidR="00AA320B" w:rsidRPr="00B96FDC" w:rsidRDefault="00AA320B" w:rsidP="00B96FDC">
      <w:pPr>
        <w:jc w:val="center"/>
      </w:pPr>
    </w:p>
    <w:p w14:paraId="18BB5CC6" w14:textId="77777777" w:rsidR="00AA320B" w:rsidRPr="00B96FDC" w:rsidRDefault="00AA320B" w:rsidP="00B96FDC">
      <w:pPr>
        <w:jc w:val="center"/>
      </w:pPr>
    </w:p>
    <w:p w14:paraId="66E2E8ED" w14:textId="77777777" w:rsidR="00AA320B" w:rsidRPr="00B96FDC" w:rsidRDefault="00AA320B" w:rsidP="00B96FDC">
      <w:pPr>
        <w:jc w:val="center"/>
      </w:pPr>
    </w:p>
    <w:p w14:paraId="2A0EB380" w14:textId="77777777" w:rsidR="00AA320B" w:rsidRPr="00B96FDC" w:rsidRDefault="00AA320B" w:rsidP="00B96FDC">
      <w:pPr>
        <w:jc w:val="center"/>
      </w:pPr>
    </w:p>
    <w:p w14:paraId="11090274" w14:textId="77777777" w:rsidR="00AA320B" w:rsidRPr="00B96FDC" w:rsidRDefault="00AA320B" w:rsidP="00B96FDC">
      <w:pPr>
        <w:jc w:val="center"/>
      </w:pPr>
    </w:p>
    <w:p w14:paraId="21AFE486" w14:textId="77777777" w:rsidR="00AA320B" w:rsidRPr="00B96FDC" w:rsidRDefault="00AA320B" w:rsidP="00AC7F81">
      <w:pPr>
        <w:tabs>
          <w:tab w:val="left" w:pos="4962"/>
        </w:tabs>
        <w:jc w:val="center"/>
      </w:pPr>
    </w:p>
    <w:p w14:paraId="1AE567A5" w14:textId="77777777" w:rsidR="00D45613" w:rsidRPr="00541734" w:rsidRDefault="00D45613" w:rsidP="00D45613">
      <w:pPr>
        <w:pStyle w:val="Ttulo9"/>
        <w:ind w:firstLine="993"/>
        <w:rPr>
          <w:sz w:val="24"/>
        </w:rPr>
      </w:pPr>
      <w:r w:rsidRPr="00537443">
        <w:rPr>
          <w:sz w:val="24"/>
        </w:rPr>
        <w:t xml:space="preserve">ELISEU </w:t>
      </w:r>
      <w:r w:rsidRPr="00541734">
        <w:rPr>
          <w:sz w:val="24"/>
        </w:rPr>
        <w:t xml:space="preserve">MIBACH                                            </w:t>
      </w:r>
      <w:r>
        <w:rPr>
          <w:sz w:val="24"/>
        </w:rPr>
        <w:t xml:space="preserve">            THIAGO BORINI</w:t>
      </w:r>
    </w:p>
    <w:p w14:paraId="6DC5DE8F" w14:textId="77777777" w:rsidR="00D45613" w:rsidRPr="00BC3684" w:rsidRDefault="00D45613" w:rsidP="00D45613">
      <w:pPr>
        <w:pStyle w:val="Ttulo8"/>
        <w:ind w:left="1134" w:hanging="1134"/>
        <w:rPr>
          <w:iCs/>
        </w:rPr>
      </w:pPr>
      <w:r w:rsidRPr="00541734">
        <w:rPr>
          <w:i/>
        </w:rPr>
        <w:t xml:space="preserve">                 </w:t>
      </w:r>
      <w:r w:rsidRPr="00BC3684">
        <w:rPr>
          <w:iCs/>
        </w:rPr>
        <w:t xml:space="preserve">Prefeito Municipal                                Secretário Municipal de Administração e Esporte </w:t>
      </w:r>
    </w:p>
    <w:p w14:paraId="78352241" w14:textId="77777777" w:rsidR="00AA320B" w:rsidRPr="00B96FDC" w:rsidRDefault="00AA320B" w:rsidP="00B96FDC">
      <w:pPr>
        <w:widowControl w:val="0"/>
        <w:suppressLineNumbers/>
        <w:jc w:val="center"/>
      </w:pPr>
    </w:p>
    <w:p w14:paraId="4C6E1D53" w14:textId="77777777" w:rsidR="00AA320B" w:rsidRDefault="00AA320B" w:rsidP="00B96FDC">
      <w:pPr>
        <w:widowControl w:val="0"/>
        <w:suppressLineNumbers/>
        <w:jc w:val="center"/>
      </w:pPr>
    </w:p>
    <w:p w14:paraId="22929481" w14:textId="77777777" w:rsidR="00D45613" w:rsidRPr="00B96FDC" w:rsidRDefault="00D45613" w:rsidP="00B96FDC">
      <w:pPr>
        <w:widowControl w:val="0"/>
        <w:suppressLineNumbers/>
        <w:jc w:val="center"/>
      </w:pPr>
    </w:p>
    <w:p w14:paraId="3767D983" w14:textId="77777777" w:rsidR="00AA320B" w:rsidRPr="00B96FDC" w:rsidRDefault="00AA320B" w:rsidP="00B96FDC">
      <w:pPr>
        <w:widowControl w:val="0"/>
        <w:suppressLineNumbers/>
        <w:jc w:val="center"/>
      </w:pPr>
    </w:p>
    <w:p w14:paraId="261040B2" w14:textId="77777777" w:rsidR="00AA320B" w:rsidRPr="00B96FDC" w:rsidRDefault="00AA320B" w:rsidP="00B96FDC">
      <w:pPr>
        <w:widowControl w:val="0"/>
        <w:suppressLineNumbers/>
        <w:jc w:val="center"/>
      </w:pPr>
    </w:p>
    <w:p w14:paraId="68D18F29" w14:textId="77777777" w:rsidR="00AA320B" w:rsidRPr="00B96FDC" w:rsidRDefault="00AA320B" w:rsidP="00B96FDC">
      <w:pPr>
        <w:widowControl w:val="0"/>
        <w:suppressLineNumbers/>
        <w:jc w:val="center"/>
        <w:rPr>
          <w:b/>
        </w:rPr>
      </w:pPr>
      <w:r w:rsidRPr="00B96FDC">
        <w:t>SOFIA SYDOL</w:t>
      </w:r>
    </w:p>
    <w:p w14:paraId="4A6E103B" w14:textId="77777777" w:rsidR="00AA320B" w:rsidRPr="00B96FDC" w:rsidRDefault="00AA320B" w:rsidP="00B96FDC">
      <w:pPr>
        <w:widowControl w:val="0"/>
        <w:suppressLineNumbers/>
        <w:jc w:val="center"/>
      </w:pPr>
      <w:r w:rsidRPr="00B96FDC">
        <w:t>Secretária Municipal de Finanças e Contabilidade</w:t>
      </w:r>
    </w:p>
    <w:p w14:paraId="7B717654" w14:textId="77777777" w:rsidR="00AA320B" w:rsidRPr="00B96FDC" w:rsidRDefault="00AA320B" w:rsidP="00B96FDC">
      <w:pPr>
        <w:widowControl w:val="0"/>
        <w:suppressLineNumbers/>
        <w:jc w:val="center"/>
        <w:rPr>
          <w:b/>
        </w:rPr>
      </w:pPr>
    </w:p>
    <w:p w14:paraId="4AD57EFC" w14:textId="77777777" w:rsidR="00AA320B" w:rsidRPr="00B96FDC" w:rsidRDefault="00AA320B" w:rsidP="00B96FDC">
      <w:pPr>
        <w:widowControl w:val="0"/>
        <w:suppressLineNumbers/>
        <w:jc w:val="center"/>
        <w:rPr>
          <w:b/>
        </w:rPr>
      </w:pPr>
    </w:p>
    <w:p w14:paraId="2175CBD2" w14:textId="77777777" w:rsidR="0045348B" w:rsidRDefault="0045348B" w:rsidP="00B96FDC">
      <w:pPr>
        <w:pStyle w:val="Ttulo6"/>
        <w:widowControl w:val="0"/>
        <w:suppressLineNumbers/>
        <w:spacing w:before="0" w:after="0"/>
        <w:jc w:val="center"/>
        <w:rPr>
          <w:color w:val="000000"/>
          <w:sz w:val="24"/>
          <w:szCs w:val="24"/>
        </w:rPr>
      </w:pPr>
    </w:p>
    <w:p w14:paraId="1F58A3C6" w14:textId="7CF42063" w:rsidR="00251F3B" w:rsidRPr="00B96FDC" w:rsidRDefault="00251F3B" w:rsidP="00B96FDC">
      <w:pPr>
        <w:pStyle w:val="Ttulo6"/>
        <w:widowControl w:val="0"/>
        <w:suppressLineNumbers/>
        <w:spacing w:before="0" w:after="0"/>
        <w:jc w:val="center"/>
        <w:rPr>
          <w:color w:val="000000"/>
          <w:sz w:val="24"/>
          <w:szCs w:val="24"/>
        </w:rPr>
      </w:pPr>
      <w:r w:rsidRPr="00B96FDC">
        <w:rPr>
          <w:color w:val="000000"/>
          <w:sz w:val="24"/>
          <w:szCs w:val="24"/>
        </w:rPr>
        <w:t xml:space="preserve">ANEXO I </w:t>
      </w:r>
    </w:p>
    <w:p w14:paraId="268FA4A5" w14:textId="77777777" w:rsidR="00251F3B" w:rsidRPr="00B96FDC" w:rsidRDefault="00251F3B" w:rsidP="00B96FDC">
      <w:pPr>
        <w:pStyle w:val="Ttulo3"/>
        <w:keepNext w:val="0"/>
        <w:widowControl w:val="0"/>
        <w:suppressLineNumbers/>
        <w:rPr>
          <w:color w:val="000000"/>
        </w:rPr>
      </w:pPr>
    </w:p>
    <w:p w14:paraId="6FAC0CE1" w14:textId="77777777" w:rsidR="00251F3B" w:rsidRPr="00B96FDC" w:rsidRDefault="00251F3B" w:rsidP="00B96FDC">
      <w:pPr>
        <w:pStyle w:val="Ttulo3"/>
        <w:keepNext w:val="0"/>
        <w:widowControl w:val="0"/>
        <w:suppressLineNumbers/>
        <w:jc w:val="center"/>
        <w:rPr>
          <w:color w:val="000000"/>
        </w:rPr>
      </w:pPr>
      <w:r w:rsidRPr="00B96FDC">
        <w:rPr>
          <w:color w:val="000000"/>
        </w:rPr>
        <w:br/>
        <w:t>AÇÕES PRIORITÁRIAS E METAS DA ADMINISTRAÇÃO MUNICIPAL</w:t>
      </w:r>
    </w:p>
    <w:p w14:paraId="367703C2" w14:textId="77777777" w:rsidR="00251F3B" w:rsidRPr="00B96FDC" w:rsidRDefault="00251F3B" w:rsidP="00B96FDC">
      <w:pPr>
        <w:pStyle w:val="Ttulo3"/>
        <w:keepNext w:val="0"/>
        <w:widowControl w:val="0"/>
        <w:suppressLineNumbers/>
        <w:jc w:val="center"/>
        <w:rPr>
          <w:color w:val="000000"/>
          <w:lang w:val="pt-BR"/>
        </w:rPr>
      </w:pPr>
      <w:r w:rsidRPr="00B96FDC">
        <w:rPr>
          <w:color w:val="000000"/>
        </w:rPr>
        <w:t xml:space="preserve">PARA O EXERCÍCIO DE </w:t>
      </w:r>
      <w:r w:rsidRPr="00B96FDC">
        <w:rPr>
          <w:color w:val="000000"/>
          <w:lang w:val="pt-BR"/>
        </w:rPr>
        <w:t>2025</w:t>
      </w:r>
    </w:p>
    <w:p w14:paraId="0ED7F23C" w14:textId="77777777" w:rsidR="00251F3B" w:rsidRPr="00B96FDC" w:rsidRDefault="00251F3B" w:rsidP="00B96FDC">
      <w:pPr>
        <w:widowControl w:val="0"/>
        <w:suppressLineNumbers/>
        <w:rPr>
          <w:color w:val="000000"/>
        </w:rPr>
      </w:pPr>
    </w:p>
    <w:p w14:paraId="0D74A996" w14:textId="77777777" w:rsidR="00251F3B" w:rsidRPr="00B96FDC" w:rsidRDefault="00251F3B" w:rsidP="00B96FDC">
      <w:pPr>
        <w:widowControl w:val="0"/>
        <w:suppressLineNumbers/>
        <w:rPr>
          <w:color w:val="000000"/>
        </w:rPr>
      </w:pPr>
    </w:p>
    <w:p w14:paraId="4F9AA566" w14:textId="77777777" w:rsidR="00251F3B" w:rsidRPr="00B96FDC" w:rsidRDefault="00251F3B" w:rsidP="00B96FDC">
      <w:pPr>
        <w:pStyle w:val="Ttulo2"/>
        <w:keepNext w:val="0"/>
        <w:widowControl w:val="0"/>
        <w:suppressLineNumbers/>
        <w:ind w:firstLine="1134"/>
        <w:jc w:val="both"/>
        <w:rPr>
          <w:rFonts w:ascii="Times New Roman" w:hAnsi="Times New Roman"/>
          <w:b/>
          <w:color w:val="000000"/>
        </w:rPr>
      </w:pPr>
      <w:r w:rsidRPr="00B96FDC">
        <w:rPr>
          <w:rFonts w:ascii="Times New Roman" w:hAnsi="Times New Roman"/>
          <w:b/>
          <w:color w:val="000000"/>
        </w:rPr>
        <w:t xml:space="preserve">I- CHEFIA DE GABINETE DO PODER EXECUTIVO </w:t>
      </w:r>
    </w:p>
    <w:p w14:paraId="7AC825F3" w14:textId="77777777" w:rsidR="00251F3B" w:rsidRPr="00B96FDC" w:rsidRDefault="00251F3B" w:rsidP="00B96FDC">
      <w:pPr>
        <w:widowControl w:val="0"/>
        <w:suppressLineNumbers/>
        <w:ind w:firstLine="1134"/>
        <w:rPr>
          <w:color w:val="000000"/>
        </w:rPr>
      </w:pPr>
    </w:p>
    <w:p w14:paraId="6B64CAB2" w14:textId="77777777" w:rsidR="00251F3B" w:rsidRPr="00B96FDC" w:rsidRDefault="00251F3B" w:rsidP="00B96FDC">
      <w:pPr>
        <w:widowControl w:val="0"/>
        <w:suppressLineNumbers/>
        <w:ind w:firstLine="1134"/>
        <w:rPr>
          <w:color w:val="000000"/>
        </w:rPr>
      </w:pPr>
      <w:r w:rsidRPr="00B96FDC">
        <w:rPr>
          <w:b/>
          <w:color w:val="000000"/>
        </w:rPr>
        <w:t>Objetivos:</w:t>
      </w:r>
      <w:r w:rsidRPr="00B96FDC">
        <w:rPr>
          <w:color w:val="000000"/>
        </w:rPr>
        <w:t xml:space="preserve"> </w:t>
      </w:r>
    </w:p>
    <w:p w14:paraId="14C0EC67" w14:textId="77777777" w:rsidR="00251F3B" w:rsidRPr="00B96FDC" w:rsidRDefault="00251F3B" w:rsidP="00B96FDC">
      <w:pPr>
        <w:widowControl w:val="0"/>
        <w:suppressLineNumbers/>
        <w:ind w:firstLine="1134"/>
        <w:jc w:val="both"/>
        <w:rPr>
          <w:color w:val="000000"/>
        </w:rPr>
      </w:pPr>
      <w:r w:rsidRPr="00B96FDC">
        <w:rPr>
          <w:color w:val="000000"/>
        </w:rPr>
        <w:t>Coordenação político-administrativa, com a maioria das ações voltadas para o atendimento ao público. Manter o serviço de divulgação e publicação das ações administrativas. Manter os serviços de Cerimonial. Estabelecer relacionamento com as demais esferas de governo com vistas à obtenção de apoio para a implementação de projetos no município.</w:t>
      </w:r>
    </w:p>
    <w:p w14:paraId="4839E7E3" w14:textId="77777777" w:rsidR="00251F3B" w:rsidRPr="00B96FDC" w:rsidRDefault="00251F3B" w:rsidP="00B96FDC">
      <w:pPr>
        <w:widowControl w:val="0"/>
        <w:suppressLineNumbers/>
        <w:spacing w:line="360" w:lineRule="auto"/>
        <w:rPr>
          <w:b/>
          <w:color w:val="000000"/>
        </w:rPr>
      </w:pPr>
    </w:p>
    <w:tbl>
      <w:tblPr>
        <w:tblpPr w:leftFromText="141" w:rightFromText="141"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1"/>
        <w:gridCol w:w="1701"/>
        <w:gridCol w:w="1619"/>
      </w:tblGrid>
      <w:tr w:rsidR="00251F3B" w:rsidRPr="00B96FDC" w14:paraId="42C93ECE" w14:textId="77777777" w:rsidTr="00251F3B">
        <w:tc>
          <w:tcPr>
            <w:tcW w:w="6071" w:type="dxa"/>
            <w:tcBorders>
              <w:top w:val="single" w:sz="4" w:space="0" w:color="auto"/>
              <w:left w:val="single" w:sz="4" w:space="0" w:color="auto"/>
              <w:bottom w:val="single" w:sz="4" w:space="0" w:color="auto"/>
              <w:right w:val="single" w:sz="4" w:space="0" w:color="auto"/>
            </w:tcBorders>
            <w:hideMark/>
          </w:tcPr>
          <w:p w14:paraId="7081B957"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3BB0428E" w14:textId="77777777" w:rsidR="00251F3B" w:rsidRPr="00B96FDC" w:rsidRDefault="00251F3B" w:rsidP="00B96FDC">
            <w:pPr>
              <w:jc w:val="center"/>
              <w:rPr>
                <w:b/>
              </w:rPr>
            </w:pPr>
            <w:r w:rsidRPr="00B96FDC">
              <w:rPr>
                <w:b/>
              </w:rPr>
              <w:t>Unidade</w:t>
            </w:r>
          </w:p>
        </w:tc>
        <w:tc>
          <w:tcPr>
            <w:tcW w:w="1619" w:type="dxa"/>
            <w:tcBorders>
              <w:top w:val="single" w:sz="4" w:space="0" w:color="auto"/>
              <w:left w:val="single" w:sz="4" w:space="0" w:color="auto"/>
              <w:bottom w:val="single" w:sz="4" w:space="0" w:color="auto"/>
              <w:right w:val="single" w:sz="4" w:space="0" w:color="auto"/>
            </w:tcBorders>
            <w:hideMark/>
          </w:tcPr>
          <w:p w14:paraId="73F6167A" w14:textId="77777777" w:rsidR="00251F3B" w:rsidRPr="00B96FDC" w:rsidRDefault="00251F3B" w:rsidP="00B96FDC">
            <w:pPr>
              <w:jc w:val="center"/>
              <w:rPr>
                <w:b/>
              </w:rPr>
            </w:pPr>
            <w:r w:rsidRPr="00B96FDC">
              <w:rPr>
                <w:b/>
              </w:rPr>
              <w:t>2025</w:t>
            </w:r>
          </w:p>
        </w:tc>
      </w:tr>
      <w:tr w:rsidR="00251F3B" w:rsidRPr="00B96FDC" w14:paraId="1B102518" w14:textId="77777777" w:rsidTr="00251F3B">
        <w:tc>
          <w:tcPr>
            <w:tcW w:w="6071" w:type="dxa"/>
            <w:tcBorders>
              <w:top w:val="single" w:sz="4" w:space="0" w:color="auto"/>
              <w:left w:val="single" w:sz="4" w:space="0" w:color="auto"/>
              <w:bottom w:val="single" w:sz="4" w:space="0" w:color="auto"/>
              <w:right w:val="single" w:sz="4" w:space="0" w:color="auto"/>
            </w:tcBorders>
            <w:vAlign w:val="center"/>
            <w:hideMark/>
          </w:tcPr>
          <w:p w14:paraId="3D7B41A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Atendimento ao público</w:t>
            </w:r>
          </w:p>
        </w:tc>
        <w:tc>
          <w:tcPr>
            <w:tcW w:w="1701" w:type="dxa"/>
            <w:tcBorders>
              <w:top w:val="single" w:sz="4" w:space="0" w:color="auto"/>
              <w:left w:val="single" w:sz="4" w:space="0" w:color="auto"/>
              <w:bottom w:val="single" w:sz="4" w:space="0" w:color="auto"/>
              <w:right w:val="single" w:sz="4" w:space="0" w:color="auto"/>
            </w:tcBorders>
            <w:hideMark/>
          </w:tcPr>
          <w:p w14:paraId="3C933F59" w14:textId="77777777" w:rsidR="00251F3B" w:rsidRPr="00B96FDC" w:rsidRDefault="00251F3B" w:rsidP="00B96FDC">
            <w:pPr>
              <w:jc w:val="center"/>
            </w:pPr>
            <w:r w:rsidRPr="00B96FDC">
              <w:t>Pessoas</w:t>
            </w:r>
          </w:p>
        </w:tc>
        <w:tc>
          <w:tcPr>
            <w:tcW w:w="1619" w:type="dxa"/>
            <w:tcBorders>
              <w:top w:val="single" w:sz="4" w:space="0" w:color="auto"/>
              <w:left w:val="single" w:sz="4" w:space="0" w:color="auto"/>
              <w:bottom w:val="single" w:sz="4" w:space="0" w:color="auto"/>
              <w:right w:val="single" w:sz="4" w:space="0" w:color="auto"/>
            </w:tcBorders>
            <w:hideMark/>
          </w:tcPr>
          <w:p w14:paraId="77F20754" w14:textId="77777777" w:rsidR="00251F3B" w:rsidRPr="00B96FDC" w:rsidRDefault="00251F3B" w:rsidP="00B96FDC">
            <w:pPr>
              <w:jc w:val="center"/>
            </w:pPr>
            <w:r w:rsidRPr="00B96FDC">
              <w:t>1000</w:t>
            </w:r>
          </w:p>
        </w:tc>
      </w:tr>
      <w:tr w:rsidR="00251F3B" w:rsidRPr="00B96FDC" w14:paraId="3356B986" w14:textId="77777777" w:rsidTr="00251F3B">
        <w:tc>
          <w:tcPr>
            <w:tcW w:w="6071" w:type="dxa"/>
            <w:tcBorders>
              <w:top w:val="single" w:sz="4" w:space="0" w:color="auto"/>
              <w:left w:val="single" w:sz="4" w:space="0" w:color="auto"/>
              <w:bottom w:val="single" w:sz="4" w:space="0" w:color="auto"/>
              <w:right w:val="single" w:sz="4" w:space="0" w:color="auto"/>
            </w:tcBorders>
            <w:hideMark/>
          </w:tcPr>
          <w:p w14:paraId="556BBBB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Participação em reuniões e outros eventos</w:t>
            </w:r>
          </w:p>
        </w:tc>
        <w:tc>
          <w:tcPr>
            <w:tcW w:w="1701" w:type="dxa"/>
            <w:tcBorders>
              <w:top w:val="single" w:sz="4" w:space="0" w:color="auto"/>
              <w:left w:val="single" w:sz="4" w:space="0" w:color="auto"/>
              <w:bottom w:val="single" w:sz="4" w:space="0" w:color="auto"/>
              <w:right w:val="single" w:sz="4" w:space="0" w:color="auto"/>
            </w:tcBorders>
            <w:hideMark/>
          </w:tcPr>
          <w:p w14:paraId="210C7B6D" w14:textId="77777777" w:rsidR="00251F3B" w:rsidRPr="00B96FDC" w:rsidRDefault="00251F3B" w:rsidP="00B96FDC">
            <w:pPr>
              <w:jc w:val="center"/>
            </w:pPr>
            <w:r w:rsidRPr="00B96FDC">
              <w:t>Evento</w:t>
            </w:r>
          </w:p>
        </w:tc>
        <w:tc>
          <w:tcPr>
            <w:tcW w:w="1619" w:type="dxa"/>
            <w:tcBorders>
              <w:top w:val="single" w:sz="4" w:space="0" w:color="auto"/>
              <w:left w:val="single" w:sz="4" w:space="0" w:color="auto"/>
              <w:bottom w:val="single" w:sz="4" w:space="0" w:color="auto"/>
              <w:right w:val="single" w:sz="4" w:space="0" w:color="auto"/>
            </w:tcBorders>
            <w:hideMark/>
          </w:tcPr>
          <w:p w14:paraId="76E7BD51" w14:textId="77777777" w:rsidR="00251F3B" w:rsidRPr="00B96FDC" w:rsidRDefault="00251F3B" w:rsidP="00B96FDC">
            <w:pPr>
              <w:jc w:val="center"/>
            </w:pPr>
            <w:r w:rsidRPr="00B96FDC">
              <w:t>140</w:t>
            </w:r>
          </w:p>
        </w:tc>
      </w:tr>
      <w:tr w:rsidR="00251F3B" w:rsidRPr="00B96FDC" w14:paraId="58EF9E0B" w14:textId="77777777" w:rsidTr="00251F3B">
        <w:tc>
          <w:tcPr>
            <w:tcW w:w="6071" w:type="dxa"/>
            <w:tcBorders>
              <w:top w:val="single" w:sz="4" w:space="0" w:color="auto"/>
              <w:left w:val="single" w:sz="4" w:space="0" w:color="auto"/>
              <w:bottom w:val="single" w:sz="4" w:space="0" w:color="auto"/>
              <w:right w:val="single" w:sz="4" w:space="0" w:color="auto"/>
            </w:tcBorders>
            <w:hideMark/>
          </w:tcPr>
          <w:p w14:paraId="21180F2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Manter relação política com outras esferas de governo</w:t>
            </w:r>
          </w:p>
        </w:tc>
        <w:tc>
          <w:tcPr>
            <w:tcW w:w="1701" w:type="dxa"/>
            <w:tcBorders>
              <w:top w:val="single" w:sz="4" w:space="0" w:color="auto"/>
              <w:left w:val="single" w:sz="4" w:space="0" w:color="auto"/>
              <w:bottom w:val="single" w:sz="4" w:space="0" w:color="auto"/>
              <w:right w:val="single" w:sz="4" w:space="0" w:color="auto"/>
            </w:tcBorders>
            <w:hideMark/>
          </w:tcPr>
          <w:p w14:paraId="33099A2A" w14:textId="77777777" w:rsidR="00251F3B" w:rsidRPr="00B96FDC" w:rsidRDefault="00251F3B" w:rsidP="00B96FDC">
            <w:pPr>
              <w:jc w:val="center"/>
            </w:pPr>
            <w:r w:rsidRPr="00B96FDC">
              <w:t>Contato</w:t>
            </w:r>
          </w:p>
        </w:tc>
        <w:tc>
          <w:tcPr>
            <w:tcW w:w="1619" w:type="dxa"/>
            <w:tcBorders>
              <w:top w:val="single" w:sz="4" w:space="0" w:color="auto"/>
              <w:left w:val="single" w:sz="4" w:space="0" w:color="auto"/>
              <w:bottom w:val="single" w:sz="4" w:space="0" w:color="auto"/>
              <w:right w:val="single" w:sz="4" w:space="0" w:color="auto"/>
            </w:tcBorders>
            <w:hideMark/>
          </w:tcPr>
          <w:p w14:paraId="126C1F0B" w14:textId="77777777" w:rsidR="00251F3B" w:rsidRPr="00B96FDC" w:rsidRDefault="00251F3B" w:rsidP="00B96FDC">
            <w:pPr>
              <w:jc w:val="center"/>
            </w:pPr>
            <w:r w:rsidRPr="00B96FDC">
              <w:t>100</w:t>
            </w:r>
          </w:p>
        </w:tc>
      </w:tr>
      <w:tr w:rsidR="00251F3B" w:rsidRPr="00B96FDC" w14:paraId="52BF26F9" w14:textId="77777777" w:rsidTr="00251F3B">
        <w:tc>
          <w:tcPr>
            <w:tcW w:w="6071" w:type="dxa"/>
            <w:tcBorders>
              <w:top w:val="single" w:sz="4" w:space="0" w:color="auto"/>
              <w:left w:val="single" w:sz="4" w:space="0" w:color="auto"/>
              <w:bottom w:val="single" w:sz="4" w:space="0" w:color="auto"/>
              <w:right w:val="single" w:sz="4" w:space="0" w:color="auto"/>
            </w:tcBorders>
            <w:hideMark/>
          </w:tcPr>
          <w:p w14:paraId="7B8EFCE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Manter setor de serviços de comunicação e divulgação</w:t>
            </w:r>
          </w:p>
        </w:tc>
        <w:tc>
          <w:tcPr>
            <w:tcW w:w="1701" w:type="dxa"/>
            <w:tcBorders>
              <w:top w:val="single" w:sz="4" w:space="0" w:color="auto"/>
              <w:left w:val="single" w:sz="4" w:space="0" w:color="auto"/>
              <w:bottom w:val="single" w:sz="4" w:space="0" w:color="auto"/>
              <w:right w:val="single" w:sz="4" w:space="0" w:color="auto"/>
            </w:tcBorders>
            <w:hideMark/>
          </w:tcPr>
          <w:p w14:paraId="37896C95" w14:textId="77777777" w:rsidR="00251F3B" w:rsidRPr="00B96FDC" w:rsidRDefault="00251F3B" w:rsidP="00B96FDC">
            <w:pPr>
              <w:jc w:val="center"/>
            </w:pPr>
            <w:r w:rsidRPr="00B96FDC">
              <w:t>Setor</w:t>
            </w:r>
          </w:p>
        </w:tc>
        <w:tc>
          <w:tcPr>
            <w:tcW w:w="1619" w:type="dxa"/>
            <w:tcBorders>
              <w:top w:val="single" w:sz="4" w:space="0" w:color="auto"/>
              <w:left w:val="single" w:sz="4" w:space="0" w:color="auto"/>
              <w:bottom w:val="single" w:sz="4" w:space="0" w:color="auto"/>
              <w:right w:val="single" w:sz="4" w:space="0" w:color="auto"/>
            </w:tcBorders>
            <w:hideMark/>
          </w:tcPr>
          <w:p w14:paraId="2E17665F" w14:textId="77777777" w:rsidR="00251F3B" w:rsidRPr="00B96FDC" w:rsidRDefault="00251F3B" w:rsidP="00B96FDC">
            <w:pPr>
              <w:jc w:val="center"/>
            </w:pPr>
            <w:r w:rsidRPr="00B96FDC">
              <w:t>01</w:t>
            </w:r>
          </w:p>
        </w:tc>
      </w:tr>
      <w:tr w:rsidR="00251F3B" w:rsidRPr="00B96FDC" w14:paraId="263EA417" w14:textId="77777777" w:rsidTr="00251F3B">
        <w:tc>
          <w:tcPr>
            <w:tcW w:w="6071" w:type="dxa"/>
            <w:tcBorders>
              <w:top w:val="single" w:sz="4" w:space="0" w:color="auto"/>
              <w:left w:val="single" w:sz="4" w:space="0" w:color="auto"/>
              <w:bottom w:val="single" w:sz="4" w:space="0" w:color="auto"/>
              <w:right w:val="single" w:sz="4" w:space="0" w:color="auto"/>
            </w:tcBorders>
            <w:hideMark/>
          </w:tcPr>
          <w:p w14:paraId="0A46FDD8" w14:textId="77777777" w:rsidR="00251F3B" w:rsidRPr="00B96FDC" w:rsidRDefault="00251F3B" w:rsidP="00B96FDC">
            <w:pPr>
              <w:pStyle w:val="Rodap"/>
              <w:widowControl w:val="0"/>
              <w:suppressLineNumbers/>
              <w:ind w:firstLine="57"/>
              <w:rPr>
                <w:color w:val="000000"/>
              </w:rPr>
            </w:pPr>
            <w:r w:rsidRPr="00B96FDC">
              <w:rPr>
                <w:color w:val="000000"/>
              </w:rPr>
              <w:t>Manter os serviços de cerimonial</w:t>
            </w:r>
          </w:p>
        </w:tc>
        <w:tc>
          <w:tcPr>
            <w:tcW w:w="1701" w:type="dxa"/>
            <w:tcBorders>
              <w:top w:val="single" w:sz="4" w:space="0" w:color="auto"/>
              <w:left w:val="single" w:sz="4" w:space="0" w:color="auto"/>
              <w:bottom w:val="single" w:sz="4" w:space="0" w:color="auto"/>
              <w:right w:val="single" w:sz="4" w:space="0" w:color="auto"/>
            </w:tcBorders>
            <w:hideMark/>
          </w:tcPr>
          <w:p w14:paraId="608503B6" w14:textId="77777777" w:rsidR="00251F3B" w:rsidRPr="00B96FDC" w:rsidRDefault="00251F3B" w:rsidP="00B96FDC">
            <w:pPr>
              <w:jc w:val="center"/>
            </w:pPr>
            <w:r w:rsidRPr="00B96FDC">
              <w:t>Serviço</w:t>
            </w:r>
          </w:p>
        </w:tc>
        <w:tc>
          <w:tcPr>
            <w:tcW w:w="1619" w:type="dxa"/>
            <w:tcBorders>
              <w:top w:val="single" w:sz="4" w:space="0" w:color="auto"/>
              <w:left w:val="single" w:sz="4" w:space="0" w:color="auto"/>
              <w:bottom w:val="single" w:sz="4" w:space="0" w:color="auto"/>
              <w:right w:val="single" w:sz="4" w:space="0" w:color="auto"/>
            </w:tcBorders>
            <w:hideMark/>
          </w:tcPr>
          <w:p w14:paraId="69EC3874" w14:textId="77777777" w:rsidR="00251F3B" w:rsidRPr="00B96FDC" w:rsidRDefault="00251F3B" w:rsidP="00B96FDC">
            <w:pPr>
              <w:jc w:val="center"/>
            </w:pPr>
            <w:r w:rsidRPr="00B96FDC">
              <w:t>50</w:t>
            </w:r>
          </w:p>
        </w:tc>
      </w:tr>
      <w:tr w:rsidR="00251F3B" w:rsidRPr="00B96FDC" w14:paraId="1CE9FC07" w14:textId="77777777" w:rsidTr="00251F3B">
        <w:tc>
          <w:tcPr>
            <w:tcW w:w="6071" w:type="dxa"/>
            <w:tcBorders>
              <w:top w:val="single" w:sz="4" w:space="0" w:color="auto"/>
              <w:left w:val="single" w:sz="4" w:space="0" w:color="auto"/>
              <w:bottom w:val="single" w:sz="4" w:space="0" w:color="auto"/>
              <w:right w:val="single" w:sz="4" w:space="0" w:color="auto"/>
            </w:tcBorders>
            <w:hideMark/>
          </w:tcPr>
          <w:p w14:paraId="4C29DA0D" w14:textId="77777777" w:rsidR="00251F3B" w:rsidRPr="00B96FDC" w:rsidRDefault="00251F3B" w:rsidP="00B96FDC">
            <w:pPr>
              <w:pStyle w:val="Rodap"/>
              <w:widowControl w:val="0"/>
              <w:suppressLineNumbers/>
              <w:ind w:firstLine="57"/>
              <w:rPr>
                <w:color w:val="000000"/>
              </w:rPr>
            </w:pPr>
            <w:r w:rsidRPr="00B96FDC">
              <w:rPr>
                <w:color w:val="000000"/>
              </w:rPr>
              <w:t>Manutenção do Setor de Imprensa</w:t>
            </w:r>
          </w:p>
        </w:tc>
        <w:tc>
          <w:tcPr>
            <w:tcW w:w="1701" w:type="dxa"/>
            <w:tcBorders>
              <w:top w:val="single" w:sz="4" w:space="0" w:color="auto"/>
              <w:left w:val="single" w:sz="4" w:space="0" w:color="auto"/>
              <w:bottom w:val="single" w:sz="4" w:space="0" w:color="auto"/>
              <w:right w:val="single" w:sz="4" w:space="0" w:color="auto"/>
            </w:tcBorders>
            <w:hideMark/>
          </w:tcPr>
          <w:p w14:paraId="7C9EFA70" w14:textId="77777777" w:rsidR="00251F3B" w:rsidRPr="00B96FDC" w:rsidRDefault="00251F3B" w:rsidP="00B96FDC">
            <w:pPr>
              <w:jc w:val="center"/>
            </w:pPr>
            <w:r w:rsidRPr="00B96FDC">
              <w:t>Setor</w:t>
            </w:r>
          </w:p>
        </w:tc>
        <w:tc>
          <w:tcPr>
            <w:tcW w:w="1619" w:type="dxa"/>
            <w:tcBorders>
              <w:top w:val="single" w:sz="4" w:space="0" w:color="auto"/>
              <w:left w:val="single" w:sz="4" w:space="0" w:color="auto"/>
              <w:bottom w:val="single" w:sz="4" w:space="0" w:color="auto"/>
              <w:right w:val="single" w:sz="4" w:space="0" w:color="auto"/>
            </w:tcBorders>
            <w:hideMark/>
          </w:tcPr>
          <w:p w14:paraId="79FA9318" w14:textId="77777777" w:rsidR="00251F3B" w:rsidRPr="00B96FDC" w:rsidRDefault="00251F3B" w:rsidP="00B96FDC">
            <w:pPr>
              <w:jc w:val="center"/>
            </w:pPr>
            <w:r w:rsidRPr="00B96FDC">
              <w:t>01</w:t>
            </w:r>
          </w:p>
        </w:tc>
      </w:tr>
    </w:tbl>
    <w:p w14:paraId="57765934" w14:textId="77777777" w:rsidR="00251F3B" w:rsidRPr="00B96FDC" w:rsidRDefault="00251F3B" w:rsidP="00B96FDC">
      <w:pPr>
        <w:pStyle w:val="Ttulo7"/>
        <w:ind w:firstLine="1134"/>
        <w:rPr>
          <w:b/>
          <w:color w:val="000000"/>
        </w:rPr>
      </w:pPr>
      <w:r w:rsidRPr="00B96FDC">
        <w:rPr>
          <w:b/>
          <w:color w:val="000000"/>
        </w:rPr>
        <w:t>Principais Metas:</w:t>
      </w:r>
    </w:p>
    <w:p w14:paraId="78F9BA8E" w14:textId="77777777" w:rsidR="00251F3B" w:rsidRPr="00B96FDC" w:rsidRDefault="00251F3B" w:rsidP="00B96FDC">
      <w:pPr>
        <w:widowControl w:val="0"/>
        <w:suppressLineNumbers/>
        <w:jc w:val="both"/>
        <w:rPr>
          <w:b/>
          <w:color w:val="000000"/>
        </w:rPr>
      </w:pPr>
    </w:p>
    <w:p w14:paraId="1F76C376" w14:textId="77777777" w:rsidR="00251F3B" w:rsidRPr="00B96FDC" w:rsidRDefault="00251F3B" w:rsidP="00B96FDC">
      <w:pPr>
        <w:pStyle w:val="PargrafodaLista"/>
        <w:ind w:left="0" w:firstLine="1134"/>
        <w:rPr>
          <w:b/>
          <w:color w:val="000000"/>
        </w:rPr>
      </w:pPr>
    </w:p>
    <w:p w14:paraId="2A3552AC" w14:textId="77777777" w:rsidR="00251F3B" w:rsidRPr="00B96FDC" w:rsidRDefault="00251F3B" w:rsidP="00B96FDC">
      <w:pPr>
        <w:pStyle w:val="PargrafodaLista"/>
        <w:ind w:left="0" w:firstLine="1134"/>
        <w:rPr>
          <w:b/>
        </w:rPr>
      </w:pPr>
      <w:r w:rsidRPr="00B96FDC">
        <w:rPr>
          <w:b/>
          <w:color w:val="000000"/>
        </w:rPr>
        <w:t xml:space="preserve">II- </w:t>
      </w:r>
      <w:r w:rsidRPr="00B96FDC">
        <w:rPr>
          <w:b/>
        </w:rPr>
        <w:t>CONSULTORIA MUNICIPAL DE DEFESA CIVIL</w:t>
      </w:r>
    </w:p>
    <w:p w14:paraId="5AB14AED" w14:textId="77777777" w:rsidR="00251F3B" w:rsidRPr="00B96FDC" w:rsidRDefault="00251F3B" w:rsidP="00B96FDC">
      <w:pPr>
        <w:rPr>
          <w:b/>
        </w:rPr>
      </w:pPr>
    </w:p>
    <w:p w14:paraId="5E945A03" w14:textId="77777777" w:rsidR="00251F3B" w:rsidRPr="00B96FDC" w:rsidRDefault="00251F3B" w:rsidP="00B96FDC">
      <w:pPr>
        <w:pStyle w:val="Corpodetexto3"/>
        <w:widowControl w:val="0"/>
        <w:suppressLineNumbers/>
        <w:spacing w:after="0"/>
        <w:ind w:firstLine="1083"/>
        <w:rPr>
          <w:b/>
          <w:color w:val="000000"/>
          <w:sz w:val="24"/>
          <w:szCs w:val="24"/>
        </w:rPr>
      </w:pPr>
      <w:r w:rsidRPr="00B96FDC">
        <w:rPr>
          <w:b/>
          <w:color w:val="000000"/>
          <w:sz w:val="24"/>
          <w:szCs w:val="24"/>
        </w:rPr>
        <w:t>Objetivos:</w:t>
      </w:r>
    </w:p>
    <w:p w14:paraId="7C4DFEDA" w14:textId="77777777" w:rsidR="00251F3B" w:rsidRPr="00B96FDC" w:rsidRDefault="00251F3B" w:rsidP="00B96FDC">
      <w:pPr>
        <w:widowControl w:val="0"/>
        <w:suppressLineNumbers/>
        <w:ind w:firstLine="1134"/>
        <w:jc w:val="both"/>
        <w:rPr>
          <w:color w:val="000000"/>
        </w:rPr>
      </w:pPr>
      <w:r w:rsidRPr="00B96FDC">
        <w:rPr>
          <w:color w:val="000000"/>
        </w:rPr>
        <w:t xml:space="preserve">Viabilizar o atendimento ao público externo, coordenar a ações de assistência às </w:t>
      </w:r>
      <w:proofErr w:type="spellStart"/>
      <w:r w:rsidRPr="00B96FDC">
        <w:rPr>
          <w:color w:val="000000"/>
        </w:rPr>
        <w:t>vitimas</w:t>
      </w:r>
      <w:proofErr w:type="spellEnd"/>
      <w:r w:rsidRPr="00B96FDC">
        <w:rPr>
          <w:color w:val="000000"/>
        </w:rPr>
        <w:t xml:space="preserve"> de catástrofes, controlar os objetivos e metas programados pela Defesa Civil, no âmbito Municipal, Estadual e Federal; assessorar ao Chefe do Executivo nas relações com os diversos segmentos no âmbito da Defesa Civil e as ações de caráter preventivo a fim de minimizar os danos decorrentes de adventos diversos de qualquer natureza.</w:t>
      </w:r>
    </w:p>
    <w:p w14:paraId="6F9301EC" w14:textId="77777777" w:rsidR="00251F3B" w:rsidRPr="00B96FDC" w:rsidRDefault="00251F3B" w:rsidP="00B96FDC">
      <w:pPr>
        <w:widowControl w:val="0"/>
        <w:suppressLineNumbers/>
        <w:ind w:firstLine="1134"/>
        <w:jc w:val="both"/>
        <w:rPr>
          <w:color w:val="000000"/>
        </w:rPr>
      </w:pPr>
    </w:p>
    <w:p w14:paraId="75BDB5EA" w14:textId="77777777" w:rsidR="00251F3B" w:rsidRPr="00B96FDC" w:rsidRDefault="00251F3B" w:rsidP="002C02BE">
      <w:pPr>
        <w:pStyle w:val="Ttulo7"/>
        <w:ind w:firstLine="1080"/>
        <w:rPr>
          <w:b/>
          <w:color w:val="000000"/>
        </w:rPr>
      </w:pPr>
      <w:r w:rsidRPr="00B96FDC">
        <w:rPr>
          <w:b/>
          <w:color w:val="000000"/>
        </w:rPr>
        <w:t>Principais Metas:</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7"/>
        <w:gridCol w:w="1702"/>
        <w:gridCol w:w="1561"/>
      </w:tblGrid>
      <w:tr w:rsidR="00251F3B" w:rsidRPr="00B96FDC" w14:paraId="1E9E88CE"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09F8C387"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2771CCB7" w14:textId="77777777" w:rsidR="00251F3B" w:rsidRPr="00B96FDC" w:rsidRDefault="00251F3B" w:rsidP="00B96FDC">
            <w:pPr>
              <w:jc w:val="center"/>
              <w:rPr>
                <w:b/>
              </w:rPr>
            </w:pPr>
            <w:r w:rsidRPr="00B96FDC">
              <w:rPr>
                <w:b/>
              </w:rPr>
              <w:t>Unidade</w:t>
            </w:r>
          </w:p>
        </w:tc>
        <w:tc>
          <w:tcPr>
            <w:tcW w:w="1560" w:type="dxa"/>
            <w:tcBorders>
              <w:top w:val="single" w:sz="4" w:space="0" w:color="auto"/>
              <w:left w:val="single" w:sz="4" w:space="0" w:color="auto"/>
              <w:bottom w:val="single" w:sz="4" w:space="0" w:color="auto"/>
              <w:right w:val="single" w:sz="4" w:space="0" w:color="auto"/>
            </w:tcBorders>
            <w:hideMark/>
          </w:tcPr>
          <w:p w14:paraId="53C74492" w14:textId="77777777" w:rsidR="00251F3B" w:rsidRPr="00B96FDC" w:rsidRDefault="00251F3B" w:rsidP="00B96FDC">
            <w:pPr>
              <w:jc w:val="center"/>
              <w:rPr>
                <w:b/>
              </w:rPr>
            </w:pPr>
            <w:r w:rsidRPr="00B96FDC">
              <w:rPr>
                <w:b/>
              </w:rPr>
              <w:t>2025</w:t>
            </w:r>
          </w:p>
        </w:tc>
      </w:tr>
      <w:tr w:rsidR="00251F3B" w:rsidRPr="00B96FDC" w14:paraId="384C7111"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42F312AA" w14:textId="77777777" w:rsidR="00251F3B" w:rsidRPr="00B96FDC" w:rsidRDefault="00251F3B" w:rsidP="00B96FDC">
            <w:r w:rsidRPr="00B96FDC">
              <w:t>Cursos de formação e capacitação de agentes da Defesa Civil</w:t>
            </w:r>
          </w:p>
        </w:tc>
        <w:tc>
          <w:tcPr>
            <w:tcW w:w="1701" w:type="dxa"/>
            <w:tcBorders>
              <w:top w:val="single" w:sz="4" w:space="0" w:color="auto"/>
              <w:left w:val="single" w:sz="4" w:space="0" w:color="auto"/>
              <w:bottom w:val="single" w:sz="4" w:space="0" w:color="auto"/>
              <w:right w:val="single" w:sz="4" w:space="0" w:color="auto"/>
            </w:tcBorders>
            <w:hideMark/>
          </w:tcPr>
          <w:p w14:paraId="021FD6B5" w14:textId="77777777" w:rsidR="00251F3B" w:rsidRPr="00B96FDC" w:rsidRDefault="00251F3B" w:rsidP="00B96FDC">
            <w:pPr>
              <w:jc w:val="center"/>
            </w:pPr>
            <w:r w:rsidRPr="00B96FDC">
              <w:t>Curso</w:t>
            </w:r>
          </w:p>
        </w:tc>
        <w:tc>
          <w:tcPr>
            <w:tcW w:w="1560" w:type="dxa"/>
            <w:tcBorders>
              <w:top w:val="single" w:sz="4" w:space="0" w:color="auto"/>
              <w:left w:val="single" w:sz="4" w:space="0" w:color="auto"/>
              <w:bottom w:val="single" w:sz="4" w:space="0" w:color="auto"/>
              <w:right w:val="single" w:sz="4" w:space="0" w:color="auto"/>
            </w:tcBorders>
            <w:hideMark/>
          </w:tcPr>
          <w:p w14:paraId="1A7C9428" w14:textId="77777777" w:rsidR="00251F3B" w:rsidRPr="00B96FDC" w:rsidRDefault="00251F3B" w:rsidP="00B96FDC">
            <w:pPr>
              <w:jc w:val="center"/>
            </w:pPr>
            <w:r w:rsidRPr="00B96FDC">
              <w:t>03</w:t>
            </w:r>
          </w:p>
        </w:tc>
      </w:tr>
      <w:tr w:rsidR="00251F3B" w:rsidRPr="00B96FDC" w14:paraId="0A881C3B"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679A5BEF" w14:textId="77777777" w:rsidR="00251F3B" w:rsidRPr="00B96FDC" w:rsidRDefault="00251F3B" w:rsidP="00B96FDC">
            <w:r w:rsidRPr="00B96FDC">
              <w:t>Aquisição equipamentos informática</w:t>
            </w:r>
          </w:p>
        </w:tc>
        <w:tc>
          <w:tcPr>
            <w:tcW w:w="1701" w:type="dxa"/>
            <w:tcBorders>
              <w:top w:val="single" w:sz="4" w:space="0" w:color="auto"/>
              <w:left w:val="single" w:sz="4" w:space="0" w:color="auto"/>
              <w:bottom w:val="single" w:sz="4" w:space="0" w:color="auto"/>
              <w:right w:val="single" w:sz="4" w:space="0" w:color="auto"/>
            </w:tcBorders>
            <w:hideMark/>
          </w:tcPr>
          <w:p w14:paraId="27C5D9F6" w14:textId="77777777" w:rsidR="00251F3B" w:rsidRPr="00B96FDC" w:rsidRDefault="00251F3B" w:rsidP="00B96FDC">
            <w:pPr>
              <w:jc w:val="center"/>
            </w:pPr>
            <w:r w:rsidRPr="00B96FDC">
              <w:t>Equipamentos</w:t>
            </w:r>
          </w:p>
        </w:tc>
        <w:tc>
          <w:tcPr>
            <w:tcW w:w="1560" w:type="dxa"/>
            <w:tcBorders>
              <w:top w:val="single" w:sz="4" w:space="0" w:color="auto"/>
              <w:left w:val="single" w:sz="4" w:space="0" w:color="auto"/>
              <w:bottom w:val="single" w:sz="4" w:space="0" w:color="auto"/>
              <w:right w:val="single" w:sz="4" w:space="0" w:color="auto"/>
            </w:tcBorders>
            <w:hideMark/>
          </w:tcPr>
          <w:p w14:paraId="6C4768B0" w14:textId="77777777" w:rsidR="00251F3B" w:rsidRPr="00B96FDC" w:rsidRDefault="00251F3B" w:rsidP="00B96FDC">
            <w:pPr>
              <w:jc w:val="center"/>
            </w:pPr>
            <w:r w:rsidRPr="00B96FDC">
              <w:t>01</w:t>
            </w:r>
          </w:p>
        </w:tc>
      </w:tr>
      <w:tr w:rsidR="00251F3B" w:rsidRPr="00B96FDC" w14:paraId="5A3DCC6B"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2AFB351" w14:textId="77777777" w:rsidR="00251F3B" w:rsidRPr="00B96FDC" w:rsidRDefault="00251F3B" w:rsidP="00B96FDC">
            <w:r w:rsidRPr="00B96FDC">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497EE086" w14:textId="77777777" w:rsidR="00251F3B" w:rsidRPr="00B96FDC" w:rsidRDefault="00251F3B" w:rsidP="00B96FDC">
            <w:pPr>
              <w:jc w:val="center"/>
            </w:pPr>
            <w:r w:rsidRPr="00B96FDC">
              <w:t>Móveis</w:t>
            </w:r>
          </w:p>
        </w:tc>
        <w:tc>
          <w:tcPr>
            <w:tcW w:w="1560" w:type="dxa"/>
            <w:tcBorders>
              <w:top w:val="single" w:sz="4" w:space="0" w:color="auto"/>
              <w:left w:val="single" w:sz="4" w:space="0" w:color="auto"/>
              <w:bottom w:val="single" w:sz="4" w:space="0" w:color="auto"/>
              <w:right w:val="single" w:sz="4" w:space="0" w:color="auto"/>
            </w:tcBorders>
            <w:hideMark/>
          </w:tcPr>
          <w:p w14:paraId="23785411" w14:textId="77777777" w:rsidR="00251F3B" w:rsidRPr="00B96FDC" w:rsidRDefault="00251F3B" w:rsidP="00B96FDC">
            <w:pPr>
              <w:jc w:val="center"/>
            </w:pPr>
            <w:r w:rsidRPr="00B96FDC">
              <w:t>02</w:t>
            </w:r>
          </w:p>
        </w:tc>
      </w:tr>
      <w:tr w:rsidR="00251F3B" w:rsidRPr="00B96FDC" w14:paraId="1E5BA94A"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0FD80036" w14:textId="77777777" w:rsidR="00251F3B" w:rsidRPr="00B96FDC" w:rsidRDefault="00251F3B" w:rsidP="00B96FDC">
            <w:r w:rsidRPr="00B96FDC">
              <w:t>Aquisição de motor de popa 25 HP</w:t>
            </w:r>
          </w:p>
        </w:tc>
        <w:tc>
          <w:tcPr>
            <w:tcW w:w="1701" w:type="dxa"/>
            <w:tcBorders>
              <w:top w:val="single" w:sz="4" w:space="0" w:color="auto"/>
              <w:left w:val="single" w:sz="4" w:space="0" w:color="auto"/>
              <w:bottom w:val="single" w:sz="4" w:space="0" w:color="auto"/>
              <w:right w:val="single" w:sz="4" w:space="0" w:color="auto"/>
            </w:tcBorders>
            <w:hideMark/>
          </w:tcPr>
          <w:p w14:paraId="6C8CDB33" w14:textId="77777777" w:rsidR="00251F3B" w:rsidRPr="00B96FDC" w:rsidRDefault="00251F3B" w:rsidP="00B96FDC">
            <w:pPr>
              <w:jc w:val="center"/>
            </w:pPr>
            <w:r w:rsidRPr="00B96FDC">
              <w:t>Motor de popa</w:t>
            </w:r>
          </w:p>
        </w:tc>
        <w:tc>
          <w:tcPr>
            <w:tcW w:w="1560" w:type="dxa"/>
            <w:tcBorders>
              <w:top w:val="single" w:sz="4" w:space="0" w:color="auto"/>
              <w:left w:val="single" w:sz="4" w:space="0" w:color="auto"/>
              <w:bottom w:val="single" w:sz="4" w:space="0" w:color="auto"/>
              <w:right w:val="single" w:sz="4" w:space="0" w:color="auto"/>
            </w:tcBorders>
            <w:hideMark/>
          </w:tcPr>
          <w:p w14:paraId="72C22D95" w14:textId="77777777" w:rsidR="00251F3B" w:rsidRPr="00B96FDC" w:rsidRDefault="00251F3B" w:rsidP="00B96FDC">
            <w:pPr>
              <w:jc w:val="center"/>
            </w:pPr>
            <w:r w:rsidRPr="00B96FDC">
              <w:t>01</w:t>
            </w:r>
          </w:p>
        </w:tc>
      </w:tr>
      <w:tr w:rsidR="00251F3B" w:rsidRPr="00B96FDC" w14:paraId="3668E65F"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3D7A2E9C" w14:textId="77777777" w:rsidR="00251F3B" w:rsidRPr="00B96FDC" w:rsidRDefault="00251F3B" w:rsidP="00B96FDC">
            <w:r w:rsidRPr="00B96FDC">
              <w:t>Aquisição de equipamentos diversos</w:t>
            </w:r>
          </w:p>
        </w:tc>
        <w:tc>
          <w:tcPr>
            <w:tcW w:w="1701" w:type="dxa"/>
            <w:tcBorders>
              <w:top w:val="single" w:sz="4" w:space="0" w:color="auto"/>
              <w:left w:val="single" w:sz="4" w:space="0" w:color="auto"/>
              <w:bottom w:val="single" w:sz="4" w:space="0" w:color="auto"/>
              <w:right w:val="single" w:sz="4" w:space="0" w:color="auto"/>
            </w:tcBorders>
            <w:hideMark/>
          </w:tcPr>
          <w:p w14:paraId="135AEF64" w14:textId="77777777" w:rsidR="00251F3B" w:rsidRPr="00B96FDC" w:rsidRDefault="00251F3B" w:rsidP="00B96FDC">
            <w:pPr>
              <w:jc w:val="center"/>
            </w:pPr>
            <w:r w:rsidRPr="00B96FDC">
              <w:t>Equipamento</w:t>
            </w:r>
          </w:p>
        </w:tc>
        <w:tc>
          <w:tcPr>
            <w:tcW w:w="1560" w:type="dxa"/>
            <w:tcBorders>
              <w:top w:val="single" w:sz="4" w:space="0" w:color="auto"/>
              <w:left w:val="single" w:sz="4" w:space="0" w:color="auto"/>
              <w:bottom w:val="single" w:sz="4" w:space="0" w:color="auto"/>
              <w:right w:val="single" w:sz="4" w:space="0" w:color="auto"/>
            </w:tcBorders>
            <w:hideMark/>
          </w:tcPr>
          <w:p w14:paraId="229E8534" w14:textId="77777777" w:rsidR="00251F3B" w:rsidRPr="00B96FDC" w:rsidRDefault="00251F3B" w:rsidP="00B96FDC">
            <w:pPr>
              <w:jc w:val="center"/>
            </w:pPr>
            <w:r w:rsidRPr="00B96FDC">
              <w:t>01</w:t>
            </w:r>
          </w:p>
        </w:tc>
      </w:tr>
      <w:tr w:rsidR="00251F3B" w:rsidRPr="00B96FDC" w14:paraId="14F6B2BA"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15A931D" w14:textId="77777777" w:rsidR="00251F3B" w:rsidRPr="00B96FDC" w:rsidRDefault="00251F3B" w:rsidP="00B96FDC">
            <w:r w:rsidRPr="00B96FDC">
              <w:lastRenderedPageBreak/>
              <w:t xml:space="preserve">Aquisição EPIs </w:t>
            </w:r>
            <w:proofErr w:type="spellStart"/>
            <w:proofErr w:type="gramStart"/>
            <w:r w:rsidRPr="00B96FDC">
              <w:t>ident.padrão</w:t>
            </w:r>
            <w:proofErr w:type="spellEnd"/>
            <w:proofErr w:type="gramEnd"/>
            <w:r w:rsidRPr="00B96FDC">
              <w:t xml:space="preserve"> p/Defesa Civil Tamanho P M G</w:t>
            </w:r>
          </w:p>
        </w:tc>
        <w:tc>
          <w:tcPr>
            <w:tcW w:w="1701" w:type="dxa"/>
            <w:tcBorders>
              <w:top w:val="single" w:sz="4" w:space="0" w:color="auto"/>
              <w:left w:val="single" w:sz="4" w:space="0" w:color="auto"/>
              <w:bottom w:val="single" w:sz="4" w:space="0" w:color="auto"/>
              <w:right w:val="single" w:sz="4" w:space="0" w:color="auto"/>
            </w:tcBorders>
            <w:hideMark/>
          </w:tcPr>
          <w:p w14:paraId="3ACAC01D" w14:textId="77777777" w:rsidR="00251F3B" w:rsidRPr="00B96FDC" w:rsidRDefault="00251F3B" w:rsidP="00B96FDC">
            <w:pPr>
              <w:jc w:val="center"/>
            </w:pPr>
            <w:r w:rsidRPr="00B96FDC">
              <w:t>EPI</w:t>
            </w:r>
          </w:p>
        </w:tc>
        <w:tc>
          <w:tcPr>
            <w:tcW w:w="1560" w:type="dxa"/>
            <w:tcBorders>
              <w:top w:val="single" w:sz="4" w:space="0" w:color="auto"/>
              <w:left w:val="single" w:sz="4" w:space="0" w:color="auto"/>
              <w:bottom w:val="single" w:sz="4" w:space="0" w:color="auto"/>
              <w:right w:val="single" w:sz="4" w:space="0" w:color="auto"/>
            </w:tcBorders>
            <w:hideMark/>
          </w:tcPr>
          <w:p w14:paraId="0F38E6B0" w14:textId="77777777" w:rsidR="00251F3B" w:rsidRPr="00B96FDC" w:rsidRDefault="00251F3B" w:rsidP="00B96FDC">
            <w:pPr>
              <w:jc w:val="center"/>
            </w:pPr>
            <w:r w:rsidRPr="00B96FDC">
              <w:t>05</w:t>
            </w:r>
          </w:p>
        </w:tc>
      </w:tr>
      <w:tr w:rsidR="00251F3B" w:rsidRPr="00B96FDC" w14:paraId="4602127A"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733334E" w14:textId="77777777" w:rsidR="00251F3B" w:rsidRPr="00B96FDC" w:rsidRDefault="00251F3B" w:rsidP="00B96FDC">
            <w:r w:rsidRPr="00B96FDC">
              <w:t>Botes de alumínio tamanho 7m, 8m e 9 metros, para uso em ações da Defesa Civil com remos alumínio</w:t>
            </w:r>
          </w:p>
        </w:tc>
        <w:tc>
          <w:tcPr>
            <w:tcW w:w="1701" w:type="dxa"/>
            <w:tcBorders>
              <w:top w:val="single" w:sz="4" w:space="0" w:color="auto"/>
              <w:left w:val="single" w:sz="4" w:space="0" w:color="auto"/>
              <w:bottom w:val="single" w:sz="4" w:space="0" w:color="auto"/>
              <w:right w:val="single" w:sz="4" w:space="0" w:color="auto"/>
            </w:tcBorders>
            <w:hideMark/>
          </w:tcPr>
          <w:p w14:paraId="624417D8" w14:textId="77777777" w:rsidR="00251F3B" w:rsidRPr="00B96FDC" w:rsidRDefault="00251F3B" w:rsidP="00B96FDC">
            <w:pPr>
              <w:jc w:val="center"/>
            </w:pPr>
            <w:r w:rsidRPr="00B96FDC">
              <w:t>Bote</w:t>
            </w:r>
          </w:p>
        </w:tc>
        <w:tc>
          <w:tcPr>
            <w:tcW w:w="1560" w:type="dxa"/>
            <w:tcBorders>
              <w:top w:val="single" w:sz="4" w:space="0" w:color="auto"/>
              <w:left w:val="single" w:sz="4" w:space="0" w:color="auto"/>
              <w:bottom w:val="single" w:sz="4" w:space="0" w:color="auto"/>
              <w:right w:val="single" w:sz="4" w:space="0" w:color="auto"/>
            </w:tcBorders>
            <w:hideMark/>
          </w:tcPr>
          <w:p w14:paraId="69539182" w14:textId="77777777" w:rsidR="00251F3B" w:rsidRPr="00B96FDC" w:rsidRDefault="00251F3B" w:rsidP="00B96FDC">
            <w:pPr>
              <w:jc w:val="center"/>
            </w:pPr>
            <w:r w:rsidRPr="00B96FDC">
              <w:t>01</w:t>
            </w:r>
          </w:p>
        </w:tc>
      </w:tr>
      <w:tr w:rsidR="00251F3B" w:rsidRPr="00B96FDC" w14:paraId="25051377"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88B9B86" w14:textId="77777777" w:rsidR="00251F3B" w:rsidRPr="00B96FDC" w:rsidRDefault="00251F3B" w:rsidP="00B96FDC">
            <w:r w:rsidRPr="00B96FDC">
              <w:t>Participação dos agentes de Defesa Civil em Congressos, Fóruns e Seminários de Defesa Civil</w:t>
            </w:r>
          </w:p>
        </w:tc>
        <w:tc>
          <w:tcPr>
            <w:tcW w:w="1701" w:type="dxa"/>
            <w:tcBorders>
              <w:top w:val="single" w:sz="4" w:space="0" w:color="auto"/>
              <w:left w:val="single" w:sz="4" w:space="0" w:color="auto"/>
              <w:bottom w:val="single" w:sz="4" w:space="0" w:color="auto"/>
              <w:right w:val="single" w:sz="4" w:space="0" w:color="auto"/>
            </w:tcBorders>
            <w:hideMark/>
          </w:tcPr>
          <w:p w14:paraId="7EDA4F46" w14:textId="77777777" w:rsidR="00251F3B" w:rsidRPr="00B96FDC" w:rsidRDefault="00251F3B" w:rsidP="00B96FDC">
            <w:pPr>
              <w:jc w:val="center"/>
            </w:pPr>
            <w:r w:rsidRPr="00B96FDC">
              <w:t>Congressos, Seminários e Fóruns.</w:t>
            </w:r>
          </w:p>
        </w:tc>
        <w:tc>
          <w:tcPr>
            <w:tcW w:w="1560" w:type="dxa"/>
            <w:tcBorders>
              <w:top w:val="single" w:sz="4" w:space="0" w:color="auto"/>
              <w:left w:val="single" w:sz="4" w:space="0" w:color="auto"/>
              <w:bottom w:val="single" w:sz="4" w:space="0" w:color="auto"/>
              <w:right w:val="single" w:sz="4" w:space="0" w:color="auto"/>
            </w:tcBorders>
            <w:hideMark/>
          </w:tcPr>
          <w:p w14:paraId="18202A57" w14:textId="77777777" w:rsidR="00251F3B" w:rsidRPr="00B96FDC" w:rsidRDefault="00251F3B" w:rsidP="00B96FDC">
            <w:pPr>
              <w:jc w:val="center"/>
            </w:pPr>
            <w:r w:rsidRPr="00B96FDC">
              <w:t>05</w:t>
            </w:r>
          </w:p>
        </w:tc>
      </w:tr>
      <w:tr w:rsidR="00251F3B" w:rsidRPr="00B96FDC" w14:paraId="703C9DFF"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4EC87720" w14:textId="77777777" w:rsidR="00251F3B" w:rsidRPr="00B96FDC" w:rsidRDefault="00251F3B" w:rsidP="00B96FDC">
            <w:r w:rsidRPr="00B96FDC">
              <w:t xml:space="preserve">Aquisição de </w:t>
            </w:r>
            <w:proofErr w:type="gramStart"/>
            <w:r w:rsidRPr="00B96FDC">
              <w:t>Material  Didático</w:t>
            </w:r>
            <w:proofErr w:type="gramEnd"/>
            <w:r w:rsidRPr="00B96FDC">
              <w:t>/educativo para uso em escolas e público em geral, relacionado Defesa Civil</w:t>
            </w:r>
          </w:p>
        </w:tc>
        <w:tc>
          <w:tcPr>
            <w:tcW w:w="1701" w:type="dxa"/>
            <w:tcBorders>
              <w:top w:val="single" w:sz="4" w:space="0" w:color="auto"/>
              <w:left w:val="single" w:sz="4" w:space="0" w:color="auto"/>
              <w:bottom w:val="single" w:sz="4" w:space="0" w:color="auto"/>
              <w:right w:val="single" w:sz="4" w:space="0" w:color="auto"/>
            </w:tcBorders>
            <w:hideMark/>
          </w:tcPr>
          <w:p w14:paraId="7B8ED79F" w14:textId="77777777" w:rsidR="00251F3B" w:rsidRPr="00B96FDC" w:rsidRDefault="00251F3B" w:rsidP="00B96FDC">
            <w:pPr>
              <w:jc w:val="center"/>
            </w:pPr>
            <w:r w:rsidRPr="00B96FDC">
              <w:t>Cartilhas e</w:t>
            </w:r>
          </w:p>
          <w:p w14:paraId="31F2D62A" w14:textId="77777777" w:rsidR="00251F3B" w:rsidRPr="00B96FDC" w:rsidRDefault="00251F3B" w:rsidP="00B96FDC">
            <w:pPr>
              <w:jc w:val="center"/>
            </w:pPr>
            <w:r w:rsidRPr="00B96FDC">
              <w:t>Folders</w:t>
            </w:r>
          </w:p>
        </w:tc>
        <w:tc>
          <w:tcPr>
            <w:tcW w:w="1560" w:type="dxa"/>
            <w:tcBorders>
              <w:top w:val="single" w:sz="4" w:space="0" w:color="auto"/>
              <w:left w:val="single" w:sz="4" w:space="0" w:color="auto"/>
              <w:bottom w:val="single" w:sz="4" w:space="0" w:color="auto"/>
              <w:right w:val="single" w:sz="4" w:space="0" w:color="auto"/>
            </w:tcBorders>
            <w:hideMark/>
          </w:tcPr>
          <w:p w14:paraId="4C0ED635" w14:textId="77777777" w:rsidR="00251F3B" w:rsidRPr="00B96FDC" w:rsidRDefault="00251F3B" w:rsidP="00B96FDC">
            <w:pPr>
              <w:jc w:val="center"/>
            </w:pPr>
            <w:r w:rsidRPr="00B96FDC">
              <w:t>200</w:t>
            </w:r>
          </w:p>
        </w:tc>
      </w:tr>
      <w:tr w:rsidR="00251F3B" w:rsidRPr="00B96FDC" w14:paraId="337A0522"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60862B4F" w14:textId="77777777" w:rsidR="00251F3B" w:rsidRPr="00B96FDC" w:rsidRDefault="00251F3B" w:rsidP="00B96FDC">
            <w:r w:rsidRPr="00B96FDC">
              <w:t>Aquisição materiais, fitas zebradas, lona, rolos corda</w:t>
            </w:r>
          </w:p>
        </w:tc>
        <w:tc>
          <w:tcPr>
            <w:tcW w:w="1701" w:type="dxa"/>
            <w:tcBorders>
              <w:top w:val="single" w:sz="4" w:space="0" w:color="auto"/>
              <w:left w:val="single" w:sz="4" w:space="0" w:color="auto"/>
              <w:bottom w:val="single" w:sz="4" w:space="0" w:color="auto"/>
              <w:right w:val="single" w:sz="4" w:space="0" w:color="auto"/>
            </w:tcBorders>
            <w:hideMark/>
          </w:tcPr>
          <w:p w14:paraId="1638504A" w14:textId="77777777" w:rsidR="00251F3B" w:rsidRPr="00B96FDC" w:rsidRDefault="00251F3B" w:rsidP="00B96FDC">
            <w:pPr>
              <w:jc w:val="center"/>
            </w:pPr>
            <w:r w:rsidRPr="00B96FDC">
              <w:t>Materiais</w:t>
            </w:r>
          </w:p>
        </w:tc>
        <w:tc>
          <w:tcPr>
            <w:tcW w:w="1560" w:type="dxa"/>
            <w:tcBorders>
              <w:top w:val="single" w:sz="4" w:space="0" w:color="auto"/>
              <w:left w:val="single" w:sz="4" w:space="0" w:color="auto"/>
              <w:bottom w:val="single" w:sz="4" w:space="0" w:color="auto"/>
              <w:right w:val="single" w:sz="4" w:space="0" w:color="auto"/>
            </w:tcBorders>
            <w:hideMark/>
          </w:tcPr>
          <w:p w14:paraId="096CF184" w14:textId="77777777" w:rsidR="00251F3B" w:rsidRPr="00B96FDC" w:rsidRDefault="00251F3B" w:rsidP="00B96FDC">
            <w:pPr>
              <w:jc w:val="center"/>
            </w:pPr>
            <w:r w:rsidRPr="00B96FDC">
              <w:t>10</w:t>
            </w:r>
          </w:p>
        </w:tc>
      </w:tr>
      <w:tr w:rsidR="00251F3B" w:rsidRPr="00B96FDC" w14:paraId="31774E23"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6B23BB52" w14:textId="77777777" w:rsidR="00251F3B" w:rsidRPr="00B96FDC" w:rsidRDefault="00251F3B" w:rsidP="00B96FDC">
            <w:r w:rsidRPr="00B96FDC">
              <w:t>Aquisição de ferramentas: Escadas, moto serra, facões, lanternas</w:t>
            </w:r>
          </w:p>
        </w:tc>
        <w:tc>
          <w:tcPr>
            <w:tcW w:w="1701" w:type="dxa"/>
            <w:tcBorders>
              <w:top w:val="single" w:sz="4" w:space="0" w:color="auto"/>
              <w:left w:val="single" w:sz="4" w:space="0" w:color="auto"/>
              <w:bottom w:val="single" w:sz="4" w:space="0" w:color="auto"/>
              <w:right w:val="single" w:sz="4" w:space="0" w:color="auto"/>
            </w:tcBorders>
            <w:hideMark/>
          </w:tcPr>
          <w:p w14:paraId="54D62E0D" w14:textId="77777777" w:rsidR="00251F3B" w:rsidRPr="00B96FDC" w:rsidRDefault="00251F3B" w:rsidP="00B96FDC">
            <w:pPr>
              <w:jc w:val="center"/>
            </w:pPr>
            <w:r w:rsidRPr="00B96FDC">
              <w:t>Ferramentas</w:t>
            </w:r>
          </w:p>
        </w:tc>
        <w:tc>
          <w:tcPr>
            <w:tcW w:w="1560" w:type="dxa"/>
            <w:tcBorders>
              <w:top w:val="single" w:sz="4" w:space="0" w:color="auto"/>
              <w:left w:val="single" w:sz="4" w:space="0" w:color="auto"/>
              <w:bottom w:val="single" w:sz="4" w:space="0" w:color="auto"/>
              <w:right w:val="single" w:sz="4" w:space="0" w:color="auto"/>
            </w:tcBorders>
            <w:hideMark/>
          </w:tcPr>
          <w:p w14:paraId="37B18CE7" w14:textId="77777777" w:rsidR="00251F3B" w:rsidRPr="00B96FDC" w:rsidRDefault="00251F3B" w:rsidP="00B96FDC">
            <w:pPr>
              <w:jc w:val="center"/>
            </w:pPr>
            <w:r w:rsidRPr="00B96FDC">
              <w:t>10</w:t>
            </w:r>
          </w:p>
        </w:tc>
      </w:tr>
    </w:tbl>
    <w:p w14:paraId="48FD74D9" w14:textId="77777777" w:rsidR="00251F3B" w:rsidRPr="00B96FDC" w:rsidRDefault="00251F3B" w:rsidP="00B96FDC">
      <w:r w:rsidRPr="00B96FDC">
        <w:tab/>
      </w:r>
    </w:p>
    <w:p w14:paraId="3E788465" w14:textId="77777777" w:rsidR="00251F3B" w:rsidRPr="00B96FDC" w:rsidRDefault="00251F3B" w:rsidP="00B96FDC">
      <w:pPr>
        <w:pStyle w:val="Ttulo2"/>
        <w:keepNext w:val="0"/>
        <w:widowControl w:val="0"/>
        <w:suppressLineNumbers/>
        <w:ind w:firstLine="1134"/>
        <w:rPr>
          <w:rFonts w:ascii="Times New Roman" w:hAnsi="Times New Roman"/>
          <w:color w:val="000000"/>
        </w:rPr>
      </w:pPr>
    </w:p>
    <w:p w14:paraId="307BEF2F" w14:textId="77777777" w:rsidR="00251F3B" w:rsidRPr="00B96FDC" w:rsidRDefault="00251F3B" w:rsidP="00B96FDC">
      <w:pPr>
        <w:pStyle w:val="Ttulo2"/>
        <w:keepNext w:val="0"/>
        <w:widowControl w:val="0"/>
        <w:suppressLineNumbers/>
        <w:ind w:firstLine="1134"/>
        <w:jc w:val="both"/>
        <w:rPr>
          <w:rFonts w:ascii="Times New Roman" w:hAnsi="Times New Roman"/>
          <w:b/>
          <w:color w:val="000000"/>
        </w:rPr>
      </w:pPr>
      <w:r w:rsidRPr="00B96FDC">
        <w:rPr>
          <w:rFonts w:ascii="Times New Roman" w:hAnsi="Times New Roman"/>
          <w:b/>
          <w:color w:val="000000"/>
        </w:rPr>
        <w:t xml:space="preserve">III- SECRETARIA MUNICIPAL DE CULTURA E TURISMO  </w:t>
      </w:r>
    </w:p>
    <w:p w14:paraId="1D93A569" w14:textId="77777777" w:rsidR="00251F3B" w:rsidRPr="00B96FDC" w:rsidRDefault="00251F3B" w:rsidP="00B96FDC">
      <w:pPr>
        <w:widowControl w:val="0"/>
        <w:suppressLineNumbers/>
        <w:rPr>
          <w:b/>
          <w:color w:val="000000"/>
        </w:rPr>
      </w:pPr>
    </w:p>
    <w:p w14:paraId="443D5DA0" w14:textId="77777777" w:rsidR="00251F3B" w:rsidRPr="00B96FDC" w:rsidRDefault="00251F3B" w:rsidP="00B96FDC">
      <w:pPr>
        <w:widowControl w:val="0"/>
        <w:suppressLineNumbers/>
        <w:ind w:firstLine="1134"/>
        <w:rPr>
          <w:b/>
          <w:color w:val="000000"/>
        </w:rPr>
      </w:pPr>
      <w:r w:rsidRPr="00B96FDC">
        <w:rPr>
          <w:color w:val="000000"/>
        </w:rPr>
        <w:t xml:space="preserve"> </w:t>
      </w:r>
      <w:r w:rsidRPr="00B96FDC">
        <w:rPr>
          <w:b/>
          <w:color w:val="000000"/>
        </w:rPr>
        <w:t>Objetivos:</w:t>
      </w:r>
    </w:p>
    <w:p w14:paraId="013D8A9C" w14:textId="77777777" w:rsidR="00251F3B" w:rsidRPr="00B96FDC" w:rsidRDefault="00251F3B" w:rsidP="00B96FDC">
      <w:pPr>
        <w:widowControl w:val="0"/>
        <w:suppressLineNumbers/>
        <w:ind w:firstLine="1134"/>
        <w:jc w:val="both"/>
        <w:rPr>
          <w:color w:val="000000"/>
        </w:rPr>
      </w:pPr>
      <w:r w:rsidRPr="00B96FDC">
        <w:rPr>
          <w:color w:val="000000"/>
        </w:rPr>
        <w:t xml:space="preserve">Promover e apoiar eventos artísticos e culturais e do segmento turístico bem como desencadear ações para manutenção, implantação de bem moveis e imóveis para </w:t>
      </w:r>
      <w:proofErr w:type="spellStart"/>
      <w:r w:rsidRPr="00B96FDC">
        <w:rPr>
          <w:color w:val="000000"/>
        </w:rPr>
        <w:t>beneficio</w:t>
      </w:r>
      <w:proofErr w:type="spellEnd"/>
      <w:r w:rsidRPr="00B96FDC">
        <w:rPr>
          <w:color w:val="000000"/>
        </w:rPr>
        <w:t xml:space="preserve"> da população de Porto União através da FUNDAÇÃO MUNICIPAL DE CULTURA.</w:t>
      </w:r>
    </w:p>
    <w:p w14:paraId="30FB4117" w14:textId="77777777" w:rsidR="00251F3B" w:rsidRPr="00B96FDC" w:rsidRDefault="00251F3B" w:rsidP="00B96FDC">
      <w:pPr>
        <w:widowControl w:val="0"/>
        <w:suppressLineNumbers/>
        <w:ind w:firstLine="1134"/>
        <w:jc w:val="both"/>
        <w:rPr>
          <w:color w:val="000000"/>
        </w:rPr>
      </w:pPr>
    </w:p>
    <w:p w14:paraId="31FCCE99" w14:textId="77777777" w:rsidR="00251F3B" w:rsidRPr="00B96FDC" w:rsidRDefault="00251F3B" w:rsidP="002C02BE">
      <w:pPr>
        <w:widowControl w:val="0"/>
        <w:suppressLineNumbers/>
        <w:ind w:firstLine="1134"/>
        <w:rPr>
          <w:b/>
          <w:color w:val="000000"/>
        </w:rPr>
      </w:pPr>
      <w:r w:rsidRPr="00B96FDC">
        <w:rPr>
          <w:b/>
          <w:color w:val="000000"/>
        </w:rPr>
        <w:t>Principais Metas:</w:t>
      </w:r>
    </w:p>
    <w:tbl>
      <w:tblPr>
        <w:tblW w:w="936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97"/>
        <w:gridCol w:w="1702"/>
        <w:gridCol w:w="1561"/>
      </w:tblGrid>
      <w:tr w:rsidR="00251F3B" w:rsidRPr="00B96FDC" w14:paraId="2A17CDB7"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4A8E8E3F" w14:textId="77777777" w:rsidR="00251F3B" w:rsidRPr="00B96FDC" w:rsidRDefault="00251F3B" w:rsidP="00B96FDC">
            <w:pPr>
              <w:ind w:left="-70" w:firstLine="70"/>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59F3F418" w14:textId="77777777" w:rsidR="00251F3B" w:rsidRPr="00B96FDC" w:rsidRDefault="00251F3B" w:rsidP="00B96FDC">
            <w:pPr>
              <w:jc w:val="center"/>
              <w:rPr>
                <w:b/>
              </w:rPr>
            </w:pPr>
            <w:r w:rsidRPr="00B96FDC">
              <w:rPr>
                <w:b/>
              </w:rPr>
              <w:t>Unidade</w:t>
            </w:r>
          </w:p>
        </w:tc>
        <w:tc>
          <w:tcPr>
            <w:tcW w:w="1560" w:type="dxa"/>
            <w:tcBorders>
              <w:top w:val="single" w:sz="4" w:space="0" w:color="auto"/>
              <w:left w:val="single" w:sz="4" w:space="0" w:color="auto"/>
              <w:bottom w:val="single" w:sz="4" w:space="0" w:color="auto"/>
              <w:right w:val="single" w:sz="4" w:space="0" w:color="auto"/>
            </w:tcBorders>
            <w:hideMark/>
          </w:tcPr>
          <w:p w14:paraId="7EE81FC5" w14:textId="77777777" w:rsidR="00251F3B" w:rsidRPr="00B96FDC" w:rsidRDefault="00251F3B" w:rsidP="00B96FDC">
            <w:pPr>
              <w:jc w:val="center"/>
              <w:rPr>
                <w:b/>
              </w:rPr>
            </w:pPr>
            <w:r w:rsidRPr="00B96FDC">
              <w:rPr>
                <w:b/>
              </w:rPr>
              <w:t>2025</w:t>
            </w:r>
          </w:p>
        </w:tc>
      </w:tr>
      <w:tr w:rsidR="00251F3B" w:rsidRPr="00B96FDC" w14:paraId="3B6A5116"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6E3BB6C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e manutenção de espaço para arquivo público municipal</w:t>
            </w:r>
          </w:p>
        </w:tc>
        <w:tc>
          <w:tcPr>
            <w:tcW w:w="1701" w:type="dxa"/>
            <w:tcBorders>
              <w:top w:val="single" w:sz="4" w:space="0" w:color="auto"/>
              <w:left w:val="single" w:sz="4" w:space="0" w:color="auto"/>
              <w:bottom w:val="single" w:sz="4" w:space="0" w:color="auto"/>
              <w:right w:val="single" w:sz="4" w:space="0" w:color="auto"/>
            </w:tcBorders>
            <w:hideMark/>
          </w:tcPr>
          <w:p w14:paraId="03DFCD3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Espaço</w:t>
            </w:r>
          </w:p>
        </w:tc>
        <w:tc>
          <w:tcPr>
            <w:tcW w:w="1560" w:type="dxa"/>
            <w:tcBorders>
              <w:top w:val="single" w:sz="4" w:space="0" w:color="auto"/>
              <w:left w:val="single" w:sz="4" w:space="0" w:color="auto"/>
              <w:bottom w:val="single" w:sz="4" w:space="0" w:color="auto"/>
              <w:right w:val="single" w:sz="4" w:space="0" w:color="auto"/>
            </w:tcBorders>
            <w:hideMark/>
          </w:tcPr>
          <w:p w14:paraId="3BD026B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2E62BE6" w14:textId="77777777" w:rsidTr="00251F3B">
        <w:trPr>
          <w:trHeight w:val="207"/>
        </w:trPr>
        <w:tc>
          <w:tcPr>
            <w:tcW w:w="6095" w:type="dxa"/>
            <w:tcBorders>
              <w:top w:val="single" w:sz="4" w:space="0" w:color="auto"/>
              <w:left w:val="single" w:sz="4" w:space="0" w:color="auto"/>
              <w:bottom w:val="single" w:sz="4" w:space="0" w:color="auto"/>
              <w:right w:val="single" w:sz="4" w:space="0" w:color="auto"/>
            </w:tcBorders>
            <w:hideMark/>
          </w:tcPr>
          <w:p w14:paraId="78B5969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Equipamentos para informatização do trabalho de arquivos e museologia e produção de espetáculos (iluminação, recurso cênicos e cenários)</w:t>
            </w:r>
          </w:p>
        </w:tc>
        <w:tc>
          <w:tcPr>
            <w:tcW w:w="1701" w:type="dxa"/>
            <w:tcBorders>
              <w:top w:val="single" w:sz="4" w:space="0" w:color="auto"/>
              <w:left w:val="single" w:sz="4" w:space="0" w:color="auto"/>
              <w:bottom w:val="single" w:sz="4" w:space="0" w:color="auto"/>
              <w:right w:val="single" w:sz="4" w:space="0" w:color="auto"/>
            </w:tcBorders>
            <w:hideMark/>
          </w:tcPr>
          <w:p w14:paraId="695E809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Equipamentos e recursos</w:t>
            </w:r>
          </w:p>
        </w:tc>
        <w:tc>
          <w:tcPr>
            <w:tcW w:w="1560" w:type="dxa"/>
            <w:tcBorders>
              <w:top w:val="single" w:sz="4" w:space="0" w:color="auto"/>
              <w:left w:val="single" w:sz="4" w:space="0" w:color="auto"/>
              <w:bottom w:val="single" w:sz="4" w:space="0" w:color="auto"/>
              <w:right w:val="single" w:sz="4" w:space="0" w:color="auto"/>
            </w:tcBorders>
            <w:hideMark/>
          </w:tcPr>
          <w:p w14:paraId="6977C5A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9B4BA1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32EF20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Material e recursos para viabilizar exposições e eventos culturais</w:t>
            </w:r>
          </w:p>
        </w:tc>
        <w:tc>
          <w:tcPr>
            <w:tcW w:w="1701" w:type="dxa"/>
            <w:tcBorders>
              <w:top w:val="single" w:sz="4" w:space="0" w:color="auto"/>
              <w:left w:val="single" w:sz="4" w:space="0" w:color="auto"/>
              <w:bottom w:val="single" w:sz="4" w:space="0" w:color="auto"/>
              <w:right w:val="single" w:sz="4" w:space="0" w:color="auto"/>
            </w:tcBorders>
            <w:hideMark/>
          </w:tcPr>
          <w:p w14:paraId="7B08618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 e recurso</w:t>
            </w:r>
          </w:p>
        </w:tc>
        <w:tc>
          <w:tcPr>
            <w:tcW w:w="1560" w:type="dxa"/>
            <w:tcBorders>
              <w:top w:val="single" w:sz="4" w:space="0" w:color="auto"/>
              <w:left w:val="single" w:sz="4" w:space="0" w:color="auto"/>
              <w:bottom w:val="single" w:sz="4" w:space="0" w:color="auto"/>
              <w:right w:val="single" w:sz="4" w:space="0" w:color="auto"/>
            </w:tcBorders>
            <w:hideMark/>
          </w:tcPr>
          <w:p w14:paraId="0B91F6C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0EFF982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554962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mobiliário e equipamentos para montagem e adequação do Arquivo Municipal</w:t>
            </w:r>
          </w:p>
        </w:tc>
        <w:tc>
          <w:tcPr>
            <w:tcW w:w="1701" w:type="dxa"/>
            <w:tcBorders>
              <w:top w:val="single" w:sz="4" w:space="0" w:color="auto"/>
              <w:left w:val="single" w:sz="4" w:space="0" w:color="auto"/>
              <w:bottom w:val="single" w:sz="4" w:space="0" w:color="auto"/>
              <w:right w:val="single" w:sz="4" w:space="0" w:color="auto"/>
            </w:tcBorders>
            <w:hideMark/>
          </w:tcPr>
          <w:p w14:paraId="3910D87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Mobiliário e equipamento</w:t>
            </w:r>
          </w:p>
        </w:tc>
        <w:tc>
          <w:tcPr>
            <w:tcW w:w="1560" w:type="dxa"/>
            <w:tcBorders>
              <w:top w:val="single" w:sz="4" w:space="0" w:color="auto"/>
              <w:left w:val="single" w:sz="4" w:space="0" w:color="auto"/>
              <w:bottom w:val="single" w:sz="4" w:space="0" w:color="auto"/>
              <w:right w:val="single" w:sz="4" w:space="0" w:color="auto"/>
            </w:tcBorders>
            <w:hideMark/>
          </w:tcPr>
          <w:p w14:paraId="564E257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2FE283E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E7CCEC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Produção de vídeos, </w:t>
            </w:r>
            <w:proofErr w:type="spellStart"/>
            <w:r w:rsidRPr="00B96FDC">
              <w:rPr>
                <w:rFonts w:ascii="Times New Roman" w:hAnsi="Times New Roman"/>
                <w:color w:val="000000"/>
                <w:sz w:val="24"/>
                <w:szCs w:val="24"/>
              </w:rPr>
              <w:t>CD´s</w:t>
            </w:r>
            <w:proofErr w:type="spellEnd"/>
            <w:r w:rsidRPr="00B96FDC">
              <w:rPr>
                <w:rFonts w:ascii="Times New Roman" w:hAnsi="Times New Roman"/>
                <w:color w:val="000000"/>
                <w:sz w:val="24"/>
                <w:szCs w:val="24"/>
              </w:rPr>
              <w:t xml:space="preserve">, </w:t>
            </w:r>
            <w:proofErr w:type="spellStart"/>
            <w:r w:rsidRPr="00B96FDC">
              <w:rPr>
                <w:rFonts w:ascii="Times New Roman" w:hAnsi="Times New Roman"/>
                <w:color w:val="000000"/>
                <w:sz w:val="24"/>
                <w:szCs w:val="24"/>
              </w:rPr>
              <w:t>DVD´s</w:t>
            </w:r>
            <w:proofErr w:type="spellEnd"/>
            <w:r w:rsidRPr="00B96FDC">
              <w:rPr>
                <w:rFonts w:ascii="Times New Roman" w:hAnsi="Times New Roman"/>
                <w:color w:val="000000"/>
                <w:sz w:val="24"/>
                <w:szCs w:val="24"/>
              </w:rPr>
              <w:t xml:space="preserve"> sobre a cultura e história do município</w:t>
            </w:r>
          </w:p>
        </w:tc>
        <w:tc>
          <w:tcPr>
            <w:tcW w:w="1701" w:type="dxa"/>
            <w:tcBorders>
              <w:top w:val="single" w:sz="4" w:space="0" w:color="auto"/>
              <w:left w:val="single" w:sz="4" w:space="0" w:color="auto"/>
              <w:bottom w:val="single" w:sz="4" w:space="0" w:color="auto"/>
              <w:right w:val="single" w:sz="4" w:space="0" w:color="auto"/>
            </w:tcBorders>
            <w:hideMark/>
          </w:tcPr>
          <w:p w14:paraId="1516AF5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Produção</w:t>
            </w:r>
          </w:p>
        </w:tc>
        <w:tc>
          <w:tcPr>
            <w:tcW w:w="1560" w:type="dxa"/>
            <w:tcBorders>
              <w:top w:val="single" w:sz="4" w:space="0" w:color="auto"/>
              <w:left w:val="single" w:sz="4" w:space="0" w:color="auto"/>
              <w:bottom w:val="single" w:sz="4" w:space="0" w:color="auto"/>
              <w:right w:val="single" w:sz="4" w:space="0" w:color="auto"/>
            </w:tcBorders>
            <w:hideMark/>
          </w:tcPr>
          <w:p w14:paraId="22519C3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72920D6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FEB2F4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projetos que valorizem a qualidade do artesanato regional através de pesquisas e treinamentos</w:t>
            </w:r>
          </w:p>
        </w:tc>
        <w:tc>
          <w:tcPr>
            <w:tcW w:w="1701" w:type="dxa"/>
            <w:tcBorders>
              <w:top w:val="single" w:sz="4" w:space="0" w:color="auto"/>
              <w:left w:val="single" w:sz="4" w:space="0" w:color="auto"/>
              <w:bottom w:val="single" w:sz="4" w:space="0" w:color="auto"/>
              <w:right w:val="single" w:sz="4" w:space="0" w:color="auto"/>
            </w:tcBorders>
            <w:hideMark/>
          </w:tcPr>
          <w:p w14:paraId="1C81820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Implantação projetos</w:t>
            </w:r>
          </w:p>
        </w:tc>
        <w:tc>
          <w:tcPr>
            <w:tcW w:w="1560" w:type="dxa"/>
            <w:tcBorders>
              <w:top w:val="single" w:sz="4" w:space="0" w:color="auto"/>
              <w:left w:val="single" w:sz="4" w:space="0" w:color="auto"/>
              <w:bottom w:val="single" w:sz="4" w:space="0" w:color="auto"/>
              <w:right w:val="single" w:sz="4" w:space="0" w:color="auto"/>
            </w:tcBorders>
            <w:hideMark/>
          </w:tcPr>
          <w:p w14:paraId="2F65E1B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39FD3D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818873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Apoiar e realizar festivais de </w:t>
            </w:r>
            <w:proofErr w:type="spellStart"/>
            <w:r w:rsidRPr="00B96FDC">
              <w:rPr>
                <w:rFonts w:ascii="Times New Roman" w:hAnsi="Times New Roman"/>
                <w:color w:val="000000"/>
                <w:sz w:val="24"/>
                <w:szCs w:val="24"/>
              </w:rPr>
              <w:t>musica</w:t>
            </w:r>
            <w:proofErr w:type="spellEnd"/>
            <w:r w:rsidRPr="00B96FDC">
              <w:rPr>
                <w:rFonts w:ascii="Times New Roman" w:hAnsi="Times New Roman"/>
                <w:color w:val="000000"/>
                <w:sz w:val="24"/>
                <w:szCs w:val="24"/>
              </w:rPr>
              <w:t>, de bandas e dança no município</w:t>
            </w:r>
          </w:p>
        </w:tc>
        <w:tc>
          <w:tcPr>
            <w:tcW w:w="1701" w:type="dxa"/>
            <w:tcBorders>
              <w:top w:val="single" w:sz="4" w:space="0" w:color="auto"/>
              <w:left w:val="single" w:sz="4" w:space="0" w:color="auto"/>
              <w:bottom w:val="single" w:sz="4" w:space="0" w:color="auto"/>
              <w:right w:val="single" w:sz="4" w:space="0" w:color="auto"/>
            </w:tcBorders>
            <w:hideMark/>
          </w:tcPr>
          <w:p w14:paraId="1008841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Apoio</w:t>
            </w:r>
          </w:p>
        </w:tc>
        <w:tc>
          <w:tcPr>
            <w:tcW w:w="1560" w:type="dxa"/>
            <w:tcBorders>
              <w:top w:val="single" w:sz="4" w:space="0" w:color="auto"/>
              <w:left w:val="single" w:sz="4" w:space="0" w:color="auto"/>
              <w:bottom w:val="single" w:sz="4" w:space="0" w:color="auto"/>
              <w:right w:val="single" w:sz="4" w:space="0" w:color="auto"/>
            </w:tcBorders>
            <w:hideMark/>
          </w:tcPr>
          <w:p w14:paraId="31BFBC1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r w:rsidR="00251F3B" w:rsidRPr="00B96FDC" w14:paraId="5739573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58EA0E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e criação de projetos de música</w:t>
            </w:r>
          </w:p>
        </w:tc>
        <w:tc>
          <w:tcPr>
            <w:tcW w:w="1701" w:type="dxa"/>
            <w:tcBorders>
              <w:top w:val="single" w:sz="4" w:space="0" w:color="auto"/>
              <w:left w:val="single" w:sz="4" w:space="0" w:color="auto"/>
              <w:bottom w:val="single" w:sz="4" w:space="0" w:color="auto"/>
              <w:right w:val="single" w:sz="4" w:space="0" w:color="auto"/>
            </w:tcBorders>
            <w:hideMark/>
          </w:tcPr>
          <w:p w14:paraId="0BBF371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Implantação e manutenção</w:t>
            </w:r>
          </w:p>
        </w:tc>
        <w:tc>
          <w:tcPr>
            <w:tcW w:w="1560" w:type="dxa"/>
            <w:tcBorders>
              <w:top w:val="single" w:sz="4" w:space="0" w:color="auto"/>
              <w:left w:val="single" w:sz="4" w:space="0" w:color="auto"/>
              <w:bottom w:val="single" w:sz="4" w:space="0" w:color="auto"/>
              <w:right w:val="single" w:sz="4" w:space="0" w:color="auto"/>
            </w:tcBorders>
            <w:hideMark/>
          </w:tcPr>
          <w:p w14:paraId="41B1A5F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r w:rsidR="00251F3B" w:rsidRPr="00B96FDC" w14:paraId="361032F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DD49CD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Exposição de obras de Artistas Locais</w:t>
            </w:r>
          </w:p>
        </w:tc>
        <w:tc>
          <w:tcPr>
            <w:tcW w:w="1701" w:type="dxa"/>
            <w:tcBorders>
              <w:top w:val="single" w:sz="4" w:space="0" w:color="auto"/>
              <w:left w:val="single" w:sz="4" w:space="0" w:color="auto"/>
              <w:bottom w:val="single" w:sz="4" w:space="0" w:color="auto"/>
              <w:right w:val="single" w:sz="4" w:space="0" w:color="auto"/>
            </w:tcBorders>
            <w:hideMark/>
          </w:tcPr>
          <w:p w14:paraId="7091001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Apoio/ </w:t>
            </w:r>
            <w:proofErr w:type="spellStart"/>
            <w:r w:rsidRPr="00B96FDC">
              <w:rPr>
                <w:rFonts w:ascii="Times New Roman" w:hAnsi="Times New Roman"/>
                <w:color w:val="000000"/>
                <w:sz w:val="24"/>
                <w:szCs w:val="24"/>
              </w:rPr>
              <w:t>Realiz</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05BCC64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r w:rsidR="00251F3B" w:rsidRPr="00B96FDC" w14:paraId="4BB72D7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67F1F8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Fomentar e apoiar a edição de obras literárias de todos os segmentos de escritores locais</w:t>
            </w:r>
          </w:p>
        </w:tc>
        <w:tc>
          <w:tcPr>
            <w:tcW w:w="1701" w:type="dxa"/>
            <w:tcBorders>
              <w:top w:val="single" w:sz="4" w:space="0" w:color="auto"/>
              <w:left w:val="single" w:sz="4" w:space="0" w:color="auto"/>
              <w:bottom w:val="single" w:sz="4" w:space="0" w:color="auto"/>
              <w:right w:val="single" w:sz="4" w:space="0" w:color="auto"/>
            </w:tcBorders>
            <w:hideMark/>
          </w:tcPr>
          <w:p w14:paraId="75E8EE3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Incentivar</w:t>
            </w:r>
          </w:p>
        </w:tc>
        <w:tc>
          <w:tcPr>
            <w:tcW w:w="1560" w:type="dxa"/>
            <w:tcBorders>
              <w:top w:val="single" w:sz="4" w:space="0" w:color="auto"/>
              <w:left w:val="single" w:sz="4" w:space="0" w:color="auto"/>
              <w:bottom w:val="single" w:sz="4" w:space="0" w:color="auto"/>
              <w:right w:val="single" w:sz="4" w:space="0" w:color="auto"/>
            </w:tcBorders>
            <w:hideMark/>
          </w:tcPr>
          <w:p w14:paraId="0408412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1F23E38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D58C51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Realização de Pesquisas de Demanda Turística</w:t>
            </w:r>
          </w:p>
        </w:tc>
        <w:tc>
          <w:tcPr>
            <w:tcW w:w="1701" w:type="dxa"/>
            <w:tcBorders>
              <w:top w:val="single" w:sz="4" w:space="0" w:color="auto"/>
              <w:left w:val="single" w:sz="4" w:space="0" w:color="auto"/>
              <w:bottom w:val="single" w:sz="4" w:space="0" w:color="auto"/>
              <w:right w:val="single" w:sz="4" w:space="0" w:color="auto"/>
            </w:tcBorders>
            <w:hideMark/>
          </w:tcPr>
          <w:p w14:paraId="618EC5E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w:t>
            </w:r>
          </w:p>
        </w:tc>
        <w:tc>
          <w:tcPr>
            <w:tcW w:w="1560" w:type="dxa"/>
            <w:tcBorders>
              <w:top w:val="single" w:sz="4" w:space="0" w:color="auto"/>
              <w:left w:val="single" w:sz="4" w:space="0" w:color="auto"/>
              <w:bottom w:val="single" w:sz="4" w:space="0" w:color="auto"/>
              <w:right w:val="single" w:sz="4" w:space="0" w:color="auto"/>
            </w:tcBorders>
            <w:hideMark/>
          </w:tcPr>
          <w:p w14:paraId="3D4BC72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B23A1E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EDCB35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Elaboração e Manutenção do Plano de Desenvolvimento Turístico Municipal</w:t>
            </w:r>
          </w:p>
        </w:tc>
        <w:tc>
          <w:tcPr>
            <w:tcW w:w="1701" w:type="dxa"/>
            <w:tcBorders>
              <w:top w:val="single" w:sz="4" w:space="0" w:color="auto"/>
              <w:left w:val="single" w:sz="4" w:space="0" w:color="auto"/>
              <w:bottom w:val="single" w:sz="4" w:space="0" w:color="auto"/>
              <w:right w:val="single" w:sz="4" w:space="0" w:color="auto"/>
            </w:tcBorders>
            <w:hideMark/>
          </w:tcPr>
          <w:p w14:paraId="33DA0A9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Plano</w:t>
            </w:r>
          </w:p>
        </w:tc>
        <w:tc>
          <w:tcPr>
            <w:tcW w:w="1560" w:type="dxa"/>
            <w:tcBorders>
              <w:top w:val="single" w:sz="4" w:space="0" w:color="auto"/>
              <w:left w:val="single" w:sz="4" w:space="0" w:color="auto"/>
              <w:bottom w:val="single" w:sz="4" w:space="0" w:color="auto"/>
              <w:right w:val="single" w:sz="4" w:space="0" w:color="auto"/>
            </w:tcBorders>
            <w:hideMark/>
          </w:tcPr>
          <w:p w14:paraId="4ED637B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97A3F4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105CBA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 Ações de apoio ao Turismo Náutico</w:t>
            </w:r>
          </w:p>
        </w:tc>
        <w:tc>
          <w:tcPr>
            <w:tcW w:w="1701" w:type="dxa"/>
            <w:tcBorders>
              <w:top w:val="single" w:sz="4" w:space="0" w:color="auto"/>
              <w:left w:val="single" w:sz="4" w:space="0" w:color="auto"/>
              <w:bottom w:val="single" w:sz="4" w:space="0" w:color="auto"/>
              <w:right w:val="single" w:sz="4" w:space="0" w:color="auto"/>
            </w:tcBorders>
            <w:hideMark/>
          </w:tcPr>
          <w:p w14:paraId="066328E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w:t>
            </w:r>
          </w:p>
        </w:tc>
        <w:tc>
          <w:tcPr>
            <w:tcW w:w="1560" w:type="dxa"/>
            <w:tcBorders>
              <w:top w:val="single" w:sz="4" w:space="0" w:color="auto"/>
              <w:left w:val="single" w:sz="4" w:space="0" w:color="auto"/>
              <w:bottom w:val="single" w:sz="4" w:space="0" w:color="auto"/>
              <w:right w:val="single" w:sz="4" w:space="0" w:color="auto"/>
            </w:tcBorders>
            <w:hideMark/>
          </w:tcPr>
          <w:p w14:paraId="2525E2C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6EA71A1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1DAE6E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Apoio ao Turismo Ferroviário e Histórico </w:t>
            </w:r>
          </w:p>
        </w:tc>
        <w:tc>
          <w:tcPr>
            <w:tcW w:w="1701" w:type="dxa"/>
            <w:tcBorders>
              <w:top w:val="single" w:sz="4" w:space="0" w:color="auto"/>
              <w:left w:val="single" w:sz="4" w:space="0" w:color="auto"/>
              <w:bottom w:val="single" w:sz="4" w:space="0" w:color="auto"/>
              <w:right w:val="single" w:sz="4" w:space="0" w:color="auto"/>
            </w:tcBorders>
            <w:hideMark/>
          </w:tcPr>
          <w:p w14:paraId="65D910C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Ferrovia</w:t>
            </w:r>
          </w:p>
        </w:tc>
        <w:tc>
          <w:tcPr>
            <w:tcW w:w="1560" w:type="dxa"/>
            <w:tcBorders>
              <w:top w:val="single" w:sz="4" w:space="0" w:color="auto"/>
              <w:left w:val="single" w:sz="4" w:space="0" w:color="auto"/>
              <w:bottom w:val="single" w:sz="4" w:space="0" w:color="auto"/>
              <w:right w:val="single" w:sz="4" w:space="0" w:color="auto"/>
            </w:tcBorders>
            <w:hideMark/>
          </w:tcPr>
          <w:p w14:paraId="5365422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3ACF8C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BA1F63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programa de apoio ao Ecoturismo, Turismo de Aventura e Turismo Rural</w:t>
            </w:r>
          </w:p>
        </w:tc>
        <w:tc>
          <w:tcPr>
            <w:tcW w:w="1701" w:type="dxa"/>
            <w:tcBorders>
              <w:top w:val="single" w:sz="4" w:space="0" w:color="auto"/>
              <w:left w:val="single" w:sz="4" w:space="0" w:color="auto"/>
              <w:bottom w:val="single" w:sz="4" w:space="0" w:color="auto"/>
              <w:right w:val="single" w:sz="4" w:space="0" w:color="auto"/>
            </w:tcBorders>
            <w:hideMark/>
          </w:tcPr>
          <w:p w14:paraId="2F6EBB6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Programas</w:t>
            </w:r>
          </w:p>
        </w:tc>
        <w:tc>
          <w:tcPr>
            <w:tcW w:w="1560" w:type="dxa"/>
            <w:tcBorders>
              <w:top w:val="single" w:sz="4" w:space="0" w:color="auto"/>
              <w:left w:val="single" w:sz="4" w:space="0" w:color="auto"/>
              <w:bottom w:val="single" w:sz="4" w:space="0" w:color="auto"/>
              <w:right w:val="single" w:sz="4" w:space="0" w:color="auto"/>
            </w:tcBorders>
            <w:hideMark/>
          </w:tcPr>
          <w:p w14:paraId="46180CB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9DEA97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DD1203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Inclusão de programas de incentivo à cultura e turismo nos projetos político-pedagógico das escolas</w:t>
            </w:r>
          </w:p>
        </w:tc>
        <w:tc>
          <w:tcPr>
            <w:tcW w:w="1701" w:type="dxa"/>
            <w:tcBorders>
              <w:top w:val="single" w:sz="4" w:space="0" w:color="auto"/>
              <w:left w:val="single" w:sz="4" w:space="0" w:color="auto"/>
              <w:bottom w:val="single" w:sz="4" w:space="0" w:color="auto"/>
              <w:right w:val="single" w:sz="4" w:space="0" w:color="auto"/>
            </w:tcBorders>
            <w:hideMark/>
          </w:tcPr>
          <w:p w14:paraId="1ACDDF1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Programas</w:t>
            </w:r>
          </w:p>
        </w:tc>
        <w:tc>
          <w:tcPr>
            <w:tcW w:w="1560" w:type="dxa"/>
            <w:tcBorders>
              <w:top w:val="single" w:sz="4" w:space="0" w:color="auto"/>
              <w:left w:val="single" w:sz="4" w:space="0" w:color="auto"/>
              <w:bottom w:val="single" w:sz="4" w:space="0" w:color="auto"/>
              <w:right w:val="single" w:sz="4" w:space="0" w:color="auto"/>
            </w:tcBorders>
            <w:hideMark/>
          </w:tcPr>
          <w:p w14:paraId="66F4013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5D7ECD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E180CF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do complexo turístico com acessibilidade envolvendo o Morro da Cruz, paleotocas, Pocinho do Parque Monge João Maria, e áreas de preservação do bairro Santa Rosa</w:t>
            </w:r>
          </w:p>
        </w:tc>
        <w:tc>
          <w:tcPr>
            <w:tcW w:w="1701" w:type="dxa"/>
            <w:tcBorders>
              <w:top w:val="single" w:sz="4" w:space="0" w:color="auto"/>
              <w:left w:val="single" w:sz="4" w:space="0" w:color="auto"/>
              <w:bottom w:val="single" w:sz="4" w:space="0" w:color="auto"/>
              <w:right w:val="single" w:sz="4" w:space="0" w:color="auto"/>
            </w:tcBorders>
            <w:hideMark/>
          </w:tcPr>
          <w:p w14:paraId="6BB5B47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w:t>
            </w:r>
          </w:p>
        </w:tc>
        <w:tc>
          <w:tcPr>
            <w:tcW w:w="1560" w:type="dxa"/>
            <w:tcBorders>
              <w:top w:val="single" w:sz="4" w:space="0" w:color="auto"/>
              <w:left w:val="single" w:sz="4" w:space="0" w:color="auto"/>
              <w:bottom w:val="single" w:sz="4" w:space="0" w:color="auto"/>
              <w:right w:val="single" w:sz="4" w:space="0" w:color="auto"/>
            </w:tcBorders>
            <w:hideMark/>
          </w:tcPr>
          <w:p w14:paraId="34DA4D6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D8BE3E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7A5C31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Melhoria nos acessos atrativos turísticos</w:t>
            </w:r>
          </w:p>
        </w:tc>
        <w:tc>
          <w:tcPr>
            <w:tcW w:w="1701" w:type="dxa"/>
            <w:tcBorders>
              <w:top w:val="single" w:sz="4" w:space="0" w:color="auto"/>
              <w:left w:val="single" w:sz="4" w:space="0" w:color="auto"/>
              <w:bottom w:val="single" w:sz="4" w:space="0" w:color="auto"/>
              <w:right w:val="single" w:sz="4" w:space="0" w:color="auto"/>
            </w:tcBorders>
            <w:hideMark/>
          </w:tcPr>
          <w:p w14:paraId="6D39C15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w:t>
            </w:r>
          </w:p>
        </w:tc>
        <w:tc>
          <w:tcPr>
            <w:tcW w:w="1560" w:type="dxa"/>
            <w:tcBorders>
              <w:top w:val="single" w:sz="4" w:space="0" w:color="auto"/>
              <w:left w:val="single" w:sz="4" w:space="0" w:color="auto"/>
              <w:bottom w:val="single" w:sz="4" w:space="0" w:color="auto"/>
              <w:right w:val="single" w:sz="4" w:space="0" w:color="auto"/>
            </w:tcBorders>
            <w:hideMark/>
          </w:tcPr>
          <w:p w14:paraId="5BBAEFB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4C36CE6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AB3D2C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Consolidar programas de visitas aos roteiros turísticos já implantados e outros a serem formados</w:t>
            </w:r>
          </w:p>
        </w:tc>
        <w:tc>
          <w:tcPr>
            <w:tcW w:w="1701" w:type="dxa"/>
            <w:tcBorders>
              <w:top w:val="single" w:sz="4" w:space="0" w:color="auto"/>
              <w:left w:val="single" w:sz="4" w:space="0" w:color="auto"/>
              <w:bottom w:val="single" w:sz="4" w:space="0" w:color="auto"/>
              <w:right w:val="single" w:sz="4" w:space="0" w:color="auto"/>
            </w:tcBorders>
            <w:hideMark/>
          </w:tcPr>
          <w:p w14:paraId="0FA9709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Programas</w:t>
            </w:r>
          </w:p>
        </w:tc>
        <w:tc>
          <w:tcPr>
            <w:tcW w:w="1560" w:type="dxa"/>
            <w:tcBorders>
              <w:top w:val="single" w:sz="4" w:space="0" w:color="auto"/>
              <w:left w:val="single" w:sz="4" w:space="0" w:color="auto"/>
              <w:bottom w:val="single" w:sz="4" w:space="0" w:color="auto"/>
              <w:right w:val="single" w:sz="4" w:space="0" w:color="auto"/>
            </w:tcBorders>
            <w:hideMark/>
          </w:tcPr>
          <w:p w14:paraId="7251EE7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3F22E4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D99510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novos roteiros turísticos</w:t>
            </w:r>
          </w:p>
        </w:tc>
        <w:tc>
          <w:tcPr>
            <w:tcW w:w="1701" w:type="dxa"/>
            <w:tcBorders>
              <w:top w:val="single" w:sz="4" w:space="0" w:color="auto"/>
              <w:left w:val="single" w:sz="4" w:space="0" w:color="auto"/>
              <w:bottom w:val="single" w:sz="4" w:space="0" w:color="auto"/>
              <w:right w:val="single" w:sz="4" w:space="0" w:color="auto"/>
            </w:tcBorders>
            <w:hideMark/>
          </w:tcPr>
          <w:p w14:paraId="2DC5A2C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Roteiros</w:t>
            </w:r>
          </w:p>
        </w:tc>
        <w:tc>
          <w:tcPr>
            <w:tcW w:w="1560" w:type="dxa"/>
            <w:tcBorders>
              <w:top w:val="single" w:sz="4" w:space="0" w:color="auto"/>
              <w:left w:val="single" w:sz="4" w:space="0" w:color="auto"/>
              <w:bottom w:val="single" w:sz="4" w:space="0" w:color="auto"/>
              <w:right w:val="single" w:sz="4" w:space="0" w:color="auto"/>
            </w:tcBorders>
            <w:hideMark/>
          </w:tcPr>
          <w:p w14:paraId="1202793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C9A269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CE5D25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Apoio ao desenvolvimento de atividades turísticas</w:t>
            </w:r>
          </w:p>
        </w:tc>
        <w:tc>
          <w:tcPr>
            <w:tcW w:w="1701" w:type="dxa"/>
            <w:tcBorders>
              <w:top w:val="single" w:sz="4" w:space="0" w:color="auto"/>
              <w:left w:val="single" w:sz="4" w:space="0" w:color="auto"/>
              <w:bottom w:val="single" w:sz="4" w:space="0" w:color="auto"/>
              <w:right w:val="single" w:sz="4" w:space="0" w:color="auto"/>
            </w:tcBorders>
            <w:hideMark/>
          </w:tcPr>
          <w:p w14:paraId="17C4876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Apoio</w:t>
            </w:r>
          </w:p>
        </w:tc>
        <w:tc>
          <w:tcPr>
            <w:tcW w:w="1560" w:type="dxa"/>
            <w:tcBorders>
              <w:top w:val="single" w:sz="4" w:space="0" w:color="auto"/>
              <w:left w:val="single" w:sz="4" w:space="0" w:color="auto"/>
              <w:bottom w:val="single" w:sz="4" w:space="0" w:color="auto"/>
              <w:right w:val="single" w:sz="4" w:space="0" w:color="auto"/>
            </w:tcBorders>
            <w:hideMark/>
          </w:tcPr>
          <w:p w14:paraId="698ACAF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046A18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0C6A70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sinalização turística indicativa e interpretativa</w:t>
            </w:r>
          </w:p>
        </w:tc>
        <w:tc>
          <w:tcPr>
            <w:tcW w:w="1701" w:type="dxa"/>
            <w:tcBorders>
              <w:top w:val="single" w:sz="4" w:space="0" w:color="auto"/>
              <w:left w:val="single" w:sz="4" w:space="0" w:color="auto"/>
              <w:bottom w:val="single" w:sz="4" w:space="0" w:color="auto"/>
              <w:right w:val="single" w:sz="4" w:space="0" w:color="auto"/>
            </w:tcBorders>
            <w:hideMark/>
          </w:tcPr>
          <w:p w14:paraId="30017D6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Sinalização</w:t>
            </w:r>
          </w:p>
        </w:tc>
        <w:tc>
          <w:tcPr>
            <w:tcW w:w="1560" w:type="dxa"/>
            <w:tcBorders>
              <w:top w:val="single" w:sz="4" w:space="0" w:color="auto"/>
              <w:left w:val="single" w:sz="4" w:space="0" w:color="auto"/>
              <w:bottom w:val="single" w:sz="4" w:space="0" w:color="auto"/>
              <w:right w:val="single" w:sz="4" w:space="0" w:color="auto"/>
            </w:tcBorders>
            <w:hideMark/>
          </w:tcPr>
          <w:p w14:paraId="44356A9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69461F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0AEC7B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programa de atração de investimentos no setor de turismo</w:t>
            </w:r>
          </w:p>
        </w:tc>
        <w:tc>
          <w:tcPr>
            <w:tcW w:w="1701" w:type="dxa"/>
            <w:tcBorders>
              <w:top w:val="single" w:sz="4" w:space="0" w:color="auto"/>
              <w:left w:val="single" w:sz="4" w:space="0" w:color="auto"/>
              <w:bottom w:val="single" w:sz="4" w:space="0" w:color="auto"/>
              <w:right w:val="single" w:sz="4" w:space="0" w:color="auto"/>
            </w:tcBorders>
            <w:hideMark/>
          </w:tcPr>
          <w:p w14:paraId="0C30F9B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Programa</w:t>
            </w:r>
          </w:p>
        </w:tc>
        <w:tc>
          <w:tcPr>
            <w:tcW w:w="1560" w:type="dxa"/>
            <w:tcBorders>
              <w:top w:val="single" w:sz="4" w:space="0" w:color="auto"/>
              <w:left w:val="single" w:sz="4" w:space="0" w:color="auto"/>
              <w:bottom w:val="single" w:sz="4" w:space="0" w:color="auto"/>
              <w:right w:val="single" w:sz="4" w:space="0" w:color="auto"/>
            </w:tcBorders>
            <w:hideMark/>
          </w:tcPr>
          <w:p w14:paraId="4DE7F44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6627706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57E8CA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Criação de parcerias para a melhoria dos atrativos turísticos</w:t>
            </w:r>
          </w:p>
        </w:tc>
        <w:tc>
          <w:tcPr>
            <w:tcW w:w="1701" w:type="dxa"/>
            <w:tcBorders>
              <w:top w:val="single" w:sz="4" w:space="0" w:color="auto"/>
              <w:left w:val="single" w:sz="4" w:space="0" w:color="auto"/>
              <w:bottom w:val="single" w:sz="4" w:space="0" w:color="auto"/>
              <w:right w:val="single" w:sz="4" w:space="0" w:color="auto"/>
            </w:tcBorders>
            <w:hideMark/>
          </w:tcPr>
          <w:p w14:paraId="32E6D9A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Parcerias</w:t>
            </w:r>
          </w:p>
        </w:tc>
        <w:tc>
          <w:tcPr>
            <w:tcW w:w="1560" w:type="dxa"/>
            <w:tcBorders>
              <w:top w:val="single" w:sz="4" w:space="0" w:color="auto"/>
              <w:left w:val="single" w:sz="4" w:space="0" w:color="auto"/>
              <w:bottom w:val="single" w:sz="4" w:space="0" w:color="auto"/>
              <w:right w:val="single" w:sz="4" w:space="0" w:color="auto"/>
            </w:tcBorders>
            <w:hideMark/>
          </w:tcPr>
          <w:p w14:paraId="5D38C69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B970D0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210590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Programa de Artesanato</w:t>
            </w:r>
          </w:p>
        </w:tc>
        <w:tc>
          <w:tcPr>
            <w:tcW w:w="1701" w:type="dxa"/>
            <w:tcBorders>
              <w:top w:val="single" w:sz="4" w:space="0" w:color="auto"/>
              <w:left w:val="single" w:sz="4" w:space="0" w:color="auto"/>
              <w:bottom w:val="single" w:sz="4" w:space="0" w:color="auto"/>
              <w:right w:val="single" w:sz="4" w:space="0" w:color="auto"/>
            </w:tcBorders>
            <w:hideMark/>
          </w:tcPr>
          <w:p w14:paraId="1833C55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Programa</w:t>
            </w:r>
          </w:p>
        </w:tc>
        <w:tc>
          <w:tcPr>
            <w:tcW w:w="1560" w:type="dxa"/>
            <w:tcBorders>
              <w:top w:val="single" w:sz="4" w:space="0" w:color="auto"/>
              <w:left w:val="single" w:sz="4" w:space="0" w:color="auto"/>
              <w:bottom w:val="single" w:sz="4" w:space="0" w:color="auto"/>
              <w:right w:val="single" w:sz="4" w:space="0" w:color="auto"/>
            </w:tcBorders>
            <w:hideMark/>
          </w:tcPr>
          <w:p w14:paraId="15279BF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E6C419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CDB852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Implantação de Projeto de Gastronomia </w:t>
            </w:r>
          </w:p>
        </w:tc>
        <w:tc>
          <w:tcPr>
            <w:tcW w:w="1701" w:type="dxa"/>
            <w:tcBorders>
              <w:top w:val="single" w:sz="4" w:space="0" w:color="auto"/>
              <w:left w:val="single" w:sz="4" w:space="0" w:color="auto"/>
              <w:bottom w:val="single" w:sz="4" w:space="0" w:color="auto"/>
              <w:right w:val="single" w:sz="4" w:space="0" w:color="auto"/>
            </w:tcBorders>
            <w:hideMark/>
          </w:tcPr>
          <w:p w14:paraId="6C90318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Projeto</w:t>
            </w:r>
          </w:p>
        </w:tc>
        <w:tc>
          <w:tcPr>
            <w:tcW w:w="1560" w:type="dxa"/>
            <w:tcBorders>
              <w:top w:val="single" w:sz="4" w:space="0" w:color="auto"/>
              <w:left w:val="single" w:sz="4" w:space="0" w:color="auto"/>
              <w:bottom w:val="single" w:sz="4" w:space="0" w:color="auto"/>
              <w:right w:val="single" w:sz="4" w:space="0" w:color="auto"/>
            </w:tcBorders>
            <w:hideMark/>
          </w:tcPr>
          <w:p w14:paraId="72C9451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BA23AE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A1E488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Promoção e realização de seminários, oficinas mesas redondas, congressos, workshops na área de turismo</w:t>
            </w:r>
          </w:p>
        </w:tc>
        <w:tc>
          <w:tcPr>
            <w:tcW w:w="1701" w:type="dxa"/>
            <w:tcBorders>
              <w:top w:val="single" w:sz="4" w:space="0" w:color="auto"/>
              <w:left w:val="single" w:sz="4" w:space="0" w:color="auto"/>
              <w:bottom w:val="single" w:sz="4" w:space="0" w:color="auto"/>
              <w:right w:val="single" w:sz="4" w:space="0" w:color="auto"/>
            </w:tcBorders>
            <w:hideMark/>
          </w:tcPr>
          <w:p w14:paraId="46D04B3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Eventos</w:t>
            </w:r>
          </w:p>
        </w:tc>
        <w:tc>
          <w:tcPr>
            <w:tcW w:w="1560" w:type="dxa"/>
            <w:tcBorders>
              <w:top w:val="single" w:sz="4" w:space="0" w:color="auto"/>
              <w:left w:val="single" w:sz="4" w:space="0" w:color="auto"/>
              <w:bottom w:val="single" w:sz="4" w:space="0" w:color="auto"/>
              <w:right w:val="single" w:sz="4" w:space="0" w:color="auto"/>
            </w:tcBorders>
            <w:hideMark/>
          </w:tcPr>
          <w:p w14:paraId="3FE33CD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48BAE83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9BB9E1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Realização de oficinas de capacitação gerencial para empreendedores</w:t>
            </w:r>
          </w:p>
        </w:tc>
        <w:tc>
          <w:tcPr>
            <w:tcW w:w="1701" w:type="dxa"/>
            <w:tcBorders>
              <w:top w:val="single" w:sz="4" w:space="0" w:color="auto"/>
              <w:left w:val="single" w:sz="4" w:space="0" w:color="auto"/>
              <w:bottom w:val="single" w:sz="4" w:space="0" w:color="auto"/>
              <w:right w:val="single" w:sz="4" w:space="0" w:color="auto"/>
            </w:tcBorders>
            <w:hideMark/>
          </w:tcPr>
          <w:p w14:paraId="5DACCC3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Oficinas</w:t>
            </w:r>
          </w:p>
        </w:tc>
        <w:tc>
          <w:tcPr>
            <w:tcW w:w="1560" w:type="dxa"/>
            <w:tcBorders>
              <w:top w:val="single" w:sz="4" w:space="0" w:color="auto"/>
              <w:left w:val="single" w:sz="4" w:space="0" w:color="auto"/>
              <w:bottom w:val="single" w:sz="4" w:space="0" w:color="auto"/>
              <w:right w:val="single" w:sz="4" w:space="0" w:color="auto"/>
            </w:tcBorders>
            <w:hideMark/>
          </w:tcPr>
          <w:p w14:paraId="49226CF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639384B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56A7CF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Realização de oficinas de qualificação para hotéis, bares e restaurantes e </w:t>
            </w:r>
            <w:proofErr w:type="spellStart"/>
            <w:r w:rsidRPr="00B96FDC">
              <w:rPr>
                <w:rFonts w:ascii="Times New Roman" w:hAnsi="Times New Roman"/>
                <w:color w:val="000000"/>
                <w:sz w:val="24"/>
                <w:szCs w:val="24"/>
              </w:rPr>
              <w:t>agencias</w:t>
            </w:r>
            <w:proofErr w:type="spellEnd"/>
            <w:r w:rsidRPr="00B96FDC">
              <w:rPr>
                <w:rFonts w:ascii="Times New Roman" w:hAnsi="Times New Roman"/>
                <w:color w:val="000000"/>
                <w:sz w:val="24"/>
                <w:szCs w:val="24"/>
              </w:rPr>
              <w:t xml:space="preserve"> de viagens e turismo</w:t>
            </w:r>
          </w:p>
        </w:tc>
        <w:tc>
          <w:tcPr>
            <w:tcW w:w="1701" w:type="dxa"/>
            <w:tcBorders>
              <w:top w:val="single" w:sz="4" w:space="0" w:color="auto"/>
              <w:left w:val="single" w:sz="4" w:space="0" w:color="auto"/>
              <w:bottom w:val="single" w:sz="4" w:space="0" w:color="auto"/>
              <w:right w:val="single" w:sz="4" w:space="0" w:color="auto"/>
            </w:tcBorders>
            <w:hideMark/>
          </w:tcPr>
          <w:p w14:paraId="2147D49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Oficinas</w:t>
            </w:r>
          </w:p>
        </w:tc>
        <w:tc>
          <w:tcPr>
            <w:tcW w:w="1560" w:type="dxa"/>
            <w:tcBorders>
              <w:top w:val="single" w:sz="4" w:space="0" w:color="auto"/>
              <w:left w:val="single" w:sz="4" w:space="0" w:color="auto"/>
              <w:bottom w:val="single" w:sz="4" w:space="0" w:color="auto"/>
              <w:right w:val="single" w:sz="4" w:space="0" w:color="auto"/>
            </w:tcBorders>
            <w:hideMark/>
          </w:tcPr>
          <w:p w14:paraId="5BB255D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63E77C7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D579DD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Apoio a Promoção de Seminário para resgatar regionalmente a </w:t>
            </w:r>
            <w:proofErr w:type="spellStart"/>
            <w:proofErr w:type="gramStart"/>
            <w:r w:rsidRPr="00B96FDC">
              <w:rPr>
                <w:rFonts w:ascii="Times New Roman" w:hAnsi="Times New Roman"/>
                <w:color w:val="000000"/>
                <w:sz w:val="24"/>
                <w:szCs w:val="24"/>
              </w:rPr>
              <w:t>historia</w:t>
            </w:r>
            <w:proofErr w:type="spellEnd"/>
            <w:proofErr w:type="gramEnd"/>
            <w:r w:rsidRPr="00B96FDC">
              <w:rPr>
                <w:rFonts w:ascii="Times New Roman" w:hAnsi="Times New Roman"/>
                <w:color w:val="000000"/>
                <w:sz w:val="24"/>
                <w:szCs w:val="24"/>
              </w:rPr>
              <w:t xml:space="preserve"> e o Caminho das Tropas (Caminho das Missões) e Guerra do Contestado</w:t>
            </w:r>
          </w:p>
        </w:tc>
        <w:tc>
          <w:tcPr>
            <w:tcW w:w="1701" w:type="dxa"/>
            <w:tcBorders>
              <w:top w:val="single" w:sz="4" w:space="0" w:color="auto"/>
              <w:left w:val="single" w:sz="4" w:space="0" w:color="auto"/>
              <w:bottom w:val="single" w:sz="4" w:space="0" w:color="auto"/>
              <w:right w:val="single" w:sz="4" w:space="0" w:color="auto"/>
            </w:tcBorders>
            <w:hideMark/>
          </w:tcPr>
          <w:p w14:paraId="154E81B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Ação/apoio</w:t>
            </w:r>
          </w:p>
        </w:tc>
        <w:tc>
          <w:tcPr>
            <w:tcW w:w="1560" w:type="dxa"/>
            <w:tcBorders>
              <w:top w:val="single" w:sz="4" w:space="0" w:color="auto"/>
              <w:left w:val="single" w:sz="4" w:space="0" w:color="auto"/>
              <w:bottom w:val="single" w:sz="4" w:space="0" w:color="auto"/>
              <w:right w:val="single" w:sz="4" w:space="0" w:color="auto"/>
            </w:tcBorders>
            <w:hideMark/>
          </w:tcPr>
          <w:p w14:paraId="7FD3300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9684E1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29F23A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Apoio às festas realizadas no Município, voltadas ao turismo étnico, cultural, histórico, religioso e gastronômico</w:t>
            </w:r>
          </w:p>
        </w:tc>
        <w:tc>
          <w:tcPr>
            <w:tcW w:w="1701" w:type="dxa"/>
            <w:tcBorders>
              <w:top w:val="single" w:sz="4" w:space="0" w:color="auto"/>
              <w:left w:val="single" w:sz="4" w:space="0" w:color="auto"/>
              <w:bottom w:val="single" w:sz="4" w:space="0" w:color="auto"/>
              <w:right w:val="single" w:sz="4" w:space="0" w:color="auto"/>
            </w:tcBorders>
            <w:hideMark/>
          </w:tcPr>
          <w:p w14:paraId="6E283EA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Apoio</w:t>
            </w:r>
          </w:p>
        </w:tc>
        <w:tc>
          <w:tcPr>
            <w:tcW w:w="1560" w:type="dxa"/>
            <w:tcBorders>
              <w:top w:val="single" w:sz="4" w:space="0" w:color="auto"/>
              <w:left w:val="single" w:sz="4" w:space="0" w:color="auto"/>
              <w:bottom w:val="single" w:sz="4" w:space="0" w:color="auto"/>
              <w:right w:val="single" w:sz="4" w:space="0" w:color="auto"/>
            </w:tcBorders>
            <w:hideMark/>
          </w:tcPr>
          <w:p w14:paraId="18F9276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0FCBE3E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188956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Apoio na realização da Festa Nacional do </w:t>
            </w:r>
            <w:proofErr w:type="spellStart"/>
            <w:r w:rsidRPr="00B96FDC">
              <w:rPr>
                <w:rFonts w:ascii="Times New Roman" w:hAnsi="Times New Roman"/>
                <w:color w:val="000000"/>
                <w:sz w:val="24"/>
                <w:szCs w:val="24"/>
              </w:rPr>
              <w:t>Steinhaeger</w:t>
            </w:r>
            <w:proofErr w:type="spellEnd"/>
            <w:r w:rsidRPr="00B96FDC">
              <w:rPr>
                <w:rFonts w:ascii="Times New Roman" w:hAnsi="Times New Roman"/>
                <w:color w:val="000000"/>
                <w:sz w:val="24"/>
                <w:szCs w:val="24"/>
              </w:rPr>
              <w:t xml:space="preserve"> e do Xixo</w:t>
            </w:r>
          </w:p>
        </w:tc>
        <w:tc>
          <w:tcPr>
            <w:tcW w:w="1701" w:type="dxa"/>
            <w:tcBorders>
              <w:top w:val="single" w:sz="4" w:space="0" w:color="auto"/>
              <w:left w:val="single" w:sz="4" w:space="0" w:color="auto"/>
              <w:bottom w:val="single" w:sz="4" w:space="0" w:color="auto"/>
              <w:right w:val="single" w:sz="4" w:space="0" w:color="auto"/>
            </w:tcBorders>
            <w:hideMark/>
          </w:tcPr>
          <w:p w14:paraId="0FD79FF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w:t>
            </w:r>
          </w:p>
        </w:tc>
        <w:tc>
          <w:tcPr>
            <w:tcW w:w="1560" w:type="dxa"/>
            <w:tcBorders>
              <w:top w:val="single" w:sz="4" w:space="0" w:color="auto"/>
              <w:left w:val="single" w:sz="4" w:space="0" w:color="auto"/>
              <w:bottom w:val="single" w:sz="4" w:space="0" w:color="auto"/>
              <w:right w:val="single" w:sz="4" w:space="0" w:color="auto"/>
            </w:tcBorders>
            <w:hideMark/>
          </w:tcPr>
          <w:p w14:paraId="5E2014D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BBA67A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BF2FB6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Promoção e divulgação em veículos de comunicação, feiras e eventos</w:t>
            </w:r>
          </w:p>
        </w:tc>
        <w:tc>
          <w:tcPr>
            <w:tcW w:w="1701" w:type="dxa"/>
            <w:tcBorders>
              <w:top w:val="single" w:sz="4" w:space="0" w:color="auto"/>
              <w:left w:val="single" w:sz="4" w:space="0" w:color="auto"/>
              <w:bottom w:val="single" w:sz="4" w:space="0" w:color="auto"/>
              <w:right w:val="single" w:sz="4" w:space="0" w:color="auto"/>
            </w:tcBorders>
            <w:hideMark/>
          </w:tcPr>
          <w:p w14:paraId="53A4244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Promoção</w:t>
            </w:r>
          </w:p>
        </w:tc>
        <w:tc>
          <w:tcPr>
            <w:tcW w:w="1560" w:type="dxa"/>
            <w:tcBorders>
              <w:top w:val="single" w:sz="4" w:space="0" w:color="auto"/>
              <w:left w:val="single" w:sz="4" w:space="0" w:color="auto"/>
              <w:bottom w:val="single" w:sz="4" w:space="0" w:color="auto"/>
              <w:right w:val="single" w:sz="4" w:space="0" w:color="auto"/>
            </w:tcBorders>
            <w:hideMark/>
          </w:tcPr>
          <w:p w14:paraId="5B1124B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1CE7A94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927767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equipamentos informática</w:t>
            </w:r>
          </w:p>
        </w:tc>
        <w:tc>
          <w:tcPr>
            <w:tcW w:w="1701" w:type="dxa"/>
            <w:tcBorders>
              <w:top w:val="single" w:sz="4" w:space="0" w:color="auto"/>
              <w:left w:val="single" w:sz="4" w:space="0" w:color="auto"/>
              <w:bottom w:val="single" w:sz="4" w:space="0" w:color="auto"/>
              <w:right w:val="single" w:sz="4" w:space="0" w:color="auto"/>
            </w:tcBorders>
            <w:hideMark/>
          </w:tcPr>
          <w:p w14:paraId="79F7A1C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Equipamentos</w:t>
            </w:r>
          </w:p>
        </w:tc>
        <w:tc>
          <w:tcPr>
            <w:tcW w:w="1560" w:type="dxa"/>
            <w:tcBorders>
              <w:top w:val="single" w:sz="4" w:space="0" w:color="auto"/>
              <w:left w:val="single" w:sz="4" w:space="0" w:color="auto"/>
              <w:bottom w:val="single" w:sz="4" w:space="0" w:color="auto"/>
              <w:right w:val="single" w:sz="4" w:space="0" w:color="auto"/>
            </w:tcBorders>
            <w:hideMark/>
          </w:tcPr>
          <w:p w14:paraId="2C06D35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4E96842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E559A0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3502CFD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47EC481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r w:rsidR="00251F3B" w:rsidRPr="00B96FDC" w14:paraId="25023AD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F58B84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Suporte ao Conselho Municipal de Turismo</w:t>
            </w:r>
          </w:p>
        </w:tc>
        <w:tc>
          <w:tcPr>
            <w:tcW w:w="1701" w:type="dxa"/>
            <w:tcBorders>
              <w:top w:val="single" w:sz="4" w:space="0" w:color="auto"/>
              <w:left w:val="single" w:sz="4" w:space="0" w:color="auto"/>
              <w:bottom w:val="single" w:sz="4" w:space="0" w:color="auto"/>
              <w:right w:val="single" w:sz="4" w:space="0" w:color="auto"/>
            </w:tcBorders>
            <w:hideMark/>
          </w:tcPr>
          <w:p w14:paraId="09A2CCD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Apoio</w:t>
            </w:r>
          </w:p>
        </w:tc>
        <w:tc>
          <w:tcPr>
            <w:tcW w:w="1560" w:type="dxa"/>
            <w:tcBorders>
              <w:top w:val="single" w:sz="4" w:space="0" w:color="auto"/>
              <w:left w:val="single" w:sz="4" w:space="0" w:color="auto"/>
              <w:bottom w:val="single" w:sz="4" w:space="0" w:color="auto"/>
              <w:right w:val="single" w:sz="4" w:space="0" w:color="auto"/>
            </w:tcBorders>
            <w:hideMark/>
          </w:tcPr>
          <w:p w14:paraId="45994BE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162DC09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198BE2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Suporte ao Conselho Municipal de Cultura</w:t>
            </w:r>
          </w:p>
        </w:tc>
        <w:tc>
          <w:tcPr>
            <w:tcW w:w="1701" w:type="dxa"/>
            <w:tcBorders>
              <w:top w:val="single" w:sz="4" w:space="0" w:color="auto"/>
              <w:left w:val="single" w:sz="4" w:space="0" w:color="auto"/>
              <w:bottom w:val="single" w:sz="4" w:space="0" w:color="auto"/>
              <w:right w:val="single" w:sz="4" w:space="0" w:color="auto"/>
            </w:tcBorders>
            <w:hideMark/>
          </w:tcPr>
          <w:p w14:paraId="3BC3826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Apoio</w:t>
            </w:r>
          </w:p>
        </w:tc>
        <w:tc>
          <w:tcPr>
            <w:tcW w:w="1560" w:type="dxa"/>
            <w:tcBorders>
              <w:top w:val="single" w:sz="4" w:space="0" w:color="auto"/>
              <w:left w:val="single" w:sz="4" w:space="0" w:color="auto"/>
              <w:bottom w:val="single" w:sz="4" w:space="0" w:color="auto"/>
              <w:right w:val="single" w:sz="4" w:space="0" w:color="auto"/>
            </w:tcBorders>
            <w:hideMark/>
          </w:tcPr>
          <w:p w14:paraId="566FB2D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586F200" w14:textId="77777777" w:rsidTr="00B96FDC">
        <w:trPr>
          <w:trHeight w:val="365"/>
        </w:trPr>
        <w:tc>
          <w:tcPr>
            <w:tcW w:w="6095" w:type="dxa"/>
            <w:tcBorders>
              <w:top w:val="single" w:sz="4" w:space="0" w:color="auto"/>
              <w:left w:val="single" w:sz="4" w:space="0" w:color="auto"/>
              <w:bottom w:val="single" w:sz="4" w:space="0" w:color="auto"/>
              <w:right w:val="single" w:sz="4" w:space="0" w:color="auto"/>
            </w:tcBorders>
            <w:hideMark/>
          </w:tcPr>
          <w:p w14:paraId="744362A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Realocação espaço físico p/o Museu Salustiano Costa Junior</w:t>
            </w:r>
          </w:p>
        </w:tc>
        <w:tc>
          <w:tcPr>
            <w:tcW w:w="1701" w:type="dxa"/>
            <w:tcBorders>
              <w:top w:val="single" w:sz="4" w:space="0" w:color="auto"/>
              <w:left w:val="single" w:sz="4" w:space="0" w:color="auto"/>
              <w:bottom w:val="single" w:sz="4" w:space="0" w:color="auto"/>
              <w:right w:val="single" w:sz="4" w:space="0" w:color="auto"/>
            </w:tcBorders>
            <w:hideMark/>
          </w:tcPr>
          <w:p w14:paraId="582CD17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Espaço</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A6DE8C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8A07C2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4FEEB8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Participação em reuniões regionais IGR, seminários, salão do turismo, divulgando o município</w:t>
            </w:r>
          </w:p>
        </w:tc>
        <w:tc>
          <w:tcPr>
            <w:tcW w:w="1701" w:type="dxa"/>
            <w:tcBorders>
              <w:top w:val="single" w:sz="4" w:space="0" w:color="auto"/>
              <w:left w:val="single" w:sz="4" w:space="0" w:color="auto"/>
              <w:bottom w:val="single" w:sz="4" w:space="0" w:color="auto"/>
              <w:right w:val="single" w:sz="4" w:space="0" w:color="auto"/>
            </w:tcBorders>
            <w:hideMark/>
          </w:tcPr>
          <w:p w14:paraId="529F5C4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w:t>
            </w:r>
          </w:p>
        </w:tc>
        <w:tc>
          <w:tcPr>
            <w:tcW w:w="1560" w:type="dxa"/>
            <w:tcBorders>
              <w:top w:val="single" w:sz="4" w:space="0" w:color="auto"/>
              <w:left w:val="single" w:sz="4" w:space="0" w:color="auto"/>
              <w:bottom w:val="single" w:sz="4" w:space="0" w:color="auto"/>
              <w:right w:val="single" w:sz="4" w:space="0" w:color="auto"/>
            </w:tcBorders>
            <w:hideMark/>
          </w:tcPr>
          <w:p w14:paraId="46A5259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2D4E587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FC7E3F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Construção e implantação do Parque do centenário com infraestrutura para funcionamento</w:t>
            </w:r>
          </w:p>
        </w:tc>
        <w:tc>
          <w:tcPr>
            <w:tcW w:w="1701" w:type="dxa"/>
            <w:tcBorders>
              <w:top w:val="single" w:sz="4" w:space="0" w:color="auto"/>
              <w:left w:val="single" w:sz="4" w:space="0" w:color="auto"/>
              <w:bottom w:val="single" w:sz="4" w:space="0" w:color="auto"/>
              <w:right w:val="single" w:sz="4" w:space="0" w:color="auto"/>
            </w:tcBorders>
            <w:hideMark/>
          </w:tcPr>
          <w:p w14:paraId="428282D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w:t>
            </w:r>
          </w:p>
        </w:tc>
        <w:tc>
          <w:tcPr>
            <w:tcW w:w="1560" w:type="dxa"/>
            <w:tcBorders>
              <w:top w:val="single" w:sz="4" w:space="0" w:color="auto"/>
              <w:left w:val="single" w:sz="4" w:space="0" w:color="auto"/>
              <w:bottom w:val="single" w:sz="4" w:space="0" w:color="auto"/>
              <w:right w:val="single" w:sz="4" w:space="0" w:color="auto"/>
            </w:tcBorders>
            <w:hideMark/>
          </w:tcPr>
          <w:p w14:paraId="23E1ED0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400D99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1A3C46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Revitalização e adequação do Balneário de Porto União no Bairro Santa Rosa</w:t>
            </w:r>
          </w:p>
        </w:tc>
        <w:tc>
          <w:tcPr>
            <w:tcW w:w="1701" w:type="dxa"/>
            <w:tcBorders>
              <w:top w:val="single" w:sz="4" w:space="0" w:color="auto"/>
              <w:left w:val="single" w:sz="4" w:space="0" w:color="auto"/>
              <w:bottom w:val="single" w:sz="4" w:space="0" w:color="auto"/>
              <w:right w:val="single" w:sz="4" w:space="0" w:color="auto"/>
            </w:tcBorders>
            <w:hideMark/>
          </w:tcPr>
          <w:p w14:paraId="72B2D66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Ação </w:t>
            </w:r>
          </w:p>
        </w:tc>
        <w:tc>
          <w:tcPr>
            <w:tcW w:w="1560" w:type="dxa"/>
            <w:tcBorders>
              <w:top w:val="single" w:sz="4" w:space="0" w:color="auto"/>
              <w:left w:val="single" w:sz="4" w:space="0" w:color="auto"/>
              <w:bottom w:val="single" w:sz="4" w:space="0" w:color="auto"/>
              <w:right w:val="single" w:sz="4" w:space="0" w:color="auto"/>
            </w:tcBorders>
            <w:hideMark/>
          </w:tcPr>
          <w:p w14:paraId="51D8C4C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2C61B7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FA80F2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Apoio à realização da Festa do XIXO</w:t>
            </w:r>
          </w:p>
        </w:tc>
        <w:tc>
          <w:tcPr>
            <w:tcW w:w="1701" w:type="dxa"/>
            <w:tcBorders>
              <w:top w:val="single" w:sz="4" w:space="0" w:color="auto"/>
              <w:left w:val="single" w:sz="4" w:space="0" w:color="auto"/>
              <w:bottom w:val="single" w:sz="4" w:space="0" w:color="auto"/>
              <w:right w:val="single" w:sz="4" w:space="0" w:color="auto"/>
            </w:tcBorders>
            <w:hideMark/>
          </w:tcPr>
          <w:p w14:paraId="5D5B40A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Apoio</w:t>
            </w:r>
          </w:p>
        </w:tc>
        <w:tc>
          <w:tcPr>
            <w:tcW w:w="1560" w:type="dxa"/>
            <w:tcBorders>
              <w:top w:val="single" w:sz="4" w:space="0" w:color="auto"/>
              <w:left w:val="single" w:sz="4" w:space="0" w:color="auto"/>
              <w:bottom w:val="single" w:sz="4" w:space="0" w:color="auto"/>
              <w:right w:val="single" w:sz="4" w:space="0" w:color="auto"/>
            </w:tcBorders>
            <w:hideMark/>
          </w:tcPr>
          <w:p w14:paraId="10CD65C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bl>
    <w:p w14:paraId="7519A44F" w14:textId="77777777" w:rsidR="00251F3B" w:rsidRPr="00B96FDC" w:rsidRDefault="00251F3B" w:rsidP="00B96FDC"/>
    <w:p w14:paraId="73C16E58" w14:textId="77777777" w:rsidR="00251F3B" w:rsidRPr="00B96FDC" w:rsidRDefault="00251F3B" w:rsidP="00B96FDC"/>
    <w:p w14:paraId="5EB32BB7" w14:textId="77777777" w:rsidR="00251F3B" w:rsidRPr="00B96FDC" w:rsidRDefault="00251F3B" w:rsidP="00B96FDC">
      <w:pPr>
        <w:pStyle w:val="Rodap"/>
        <w:widowControl w:val="0"/>
        <w:suppressLineNumbers/>
        <w:ind w:firstLine="1080"/>
        <w:rPr>
          <w:b/>
          <w:color w:val="000000"/>
        </w:rPr>
      </w:pPr>
      <w:bookmarkStart w:id="0" w:name="_Hlk478026988"/>
      <w:r w:rsidRPr="00B96FDC">
        <w:rPr>
          <w:b/>
          <w:color w:val="000000"/>
        </w:rPr>
        <w:t xml:space="preserve">IV- SECRETARIA MUNICIPAL DE DESENVOLVIMENTO SOCIAL </w:t>
      </w:r>
    </w:p>
    <w:p w14:paraId="1AA0EE2A" w14:textId="77777777" w:rsidR="00251F3B" w:rsidRPr="00B96FDC" w:rsidRDefault="00251F3B" w:rsidP="00B96FDC">
      <w:pPr>
        <w:pStyle w:val="Cabealho"/>
        <w:widowControl w:val="0"/>
        <w:suppressLineNumbers/>
        <w:tabs>
          <w:tab w:val="left" w:pos="708"/>
        </w:tabs>
        <w:ind w:firstLine="1134"/>
        <w:rPr>
          <w:b/>
          <w:color w:val="000000"/>
        </w:rPr>
      </w:pPr>
    </w:p>
    <w:p w14:paraId="2ADD7D34" w14:textId="77777777" w:rsidR="00251F3B" w:rsidRPr="00B96FDC" w:rsidRDefault="00251F3B" w:rsidP="00B96FDC">
      <w:pPr>
        <w:pStyle w:val="Cabealho"/>
        <w:widowControl w:val="0"/>
        <w:suppressLineNumbers/>
        <w:tabs>
          <w:tab w:val="left" w:pos="708"/>
        </w:tabs>
        <w:ind w:firstLine="1134"/>
        <w:rPr>
          <w:b/>
          <w:color w:val="000000"/>
        </w:rPr>
      </w:pPr>
      <w:r w:rsidRPr="00B96FDC">
        <w:rPr>
          <w:b/>
          <w:color w:val="000000"/>
        </w:rPr>
        <w:t xml:space="preserve">Objetivos: </w:t>
      </w:r>
    </w:p>
    <w:p w14:paraId="0E18F35C" w14:textId="77777777" w:rsidR="00251F3B" w:rsidRPr="00B96FDC" w:rsidRDefault="00251F3B" w:rsidP="00B96FDC">
      <w:pPr>
        <w:pStyle w:val="Descrio"/>
        <w:widowControl w:val="0"/>
        <w:suppressLineNumbers/>
        <w:spacing w:after="0"/>
        <w:rPr>
          <w:rFonts w:ascii="Times New Roman" w:hAnsi="Times New Roman"/>
          <w:color w:val="000000"/>
          <w:szCs w:val="24"/>
        </w:rPr>
      </w:pPr>
      <w:r w:rsidRPr="00B96FDC">
        <w:rPr>
          <w:rFonts w:ascii="Times New Roman" w:hAnsi="Times New Roman"/>
          <w:color w:val="000000"/>
          <w:szCs w:val="24"/>
        </w:rPr>
        <w:t>Executar programas sociais de natureza comunitária; atender crianças e adolescentes em situação de vulnerabilidade socioeconômica de 0 a 17 anos, propiciando condições ao seu desenvolvimento e integração na sociedade; dar suporte aos Conselhos Municipais; atender famílias pessoas em situação de vulnerabilidade devidamente cadastradas; atender pessoas portadoras de deficiência física e mental; apoiar técnica e financeiramente, através de convênios, entidades assistenciais, sem fins lucrativos, devidamente cadastradas no Conselho Municipal de Assistência Social;  apoiar e incentivar atuação de Grupos da Terceira Idade, Implantar instituição de Longa permanência para Idosos e sua manutenção, manter em funcionamento a Casa de Passagem Municipal e o Serviço de Acolhimento. Manter os dois CRAS e um CREAS. Essas ações serão desenvolvidas em conjunto com o Fundo Municipal de Assistência Social.</w:t>
      </w:r>
    </w:p>
    <w:p w14:paraId="6E3CBE20" w14:textId="77777777" w:rsidR="00251F3B" w:rsidRPr="00B96FDC" w:rsidRDefault="00251F3B" w:rsidP="00B96FDC">
      <w:pPr>
        <w:pStyle w:val="Descrio"/>
        <w:widowControl w:val="0"/>
        <w:suppressLineNumbers/>
        <w:spacing w:after="0"/>
        <w:rPr>
          <w:rFonts w:ascii="Times New Roman" w:hAnsi="Times New Roman"/>
          <w:color w:val="000000"/>
          <w:szCs w:val="24"/>
        </w:rPr>
      </w:pPr>
    </w:p>
    <w:p w14:paraId="2B56CA30" w14:textId="77777777" w:rsidR="00251F3B" w:rsidRPr="00B96FDC" w:rsidRDefault="00251F3B" w:rsidP="00B96FDC">
      <w:pPr>
        <w:widowControl w:val="0"/>
        <w:suppressLineNumbers/>
        <w:ind w:firstLine="1134"/>
        <w:rPr>
          <w:b/>
          <w:color w:val="000000"/>
        </w:rPr>
      </w:pPr>
      <w:r w:rsidRPr="00B96FDC">
        <w:rPr>
          <w:b/>
          <w:color w:val="000000"/>
        </w:rPr>
        <w:t>Principais Metas:</w:t>
      </w:r>
    </w:p>
    <w:tbl>
      <w:tblPr>
        <w:tblW w:w="936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7"/>
        <w:gridCol w:w="1702"/>
        <w:gridCol w:w="1561"/>
      </w:tblGrid>
      <w:tr w:rsidR="00251F3B" w:rsidRPr="00B96FDC" w14:paraId="5458695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B9750F4"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37097F5A"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560" w:type="dxa"/>
            <w:tcBorders>
              <w:top w:val="single" w:sz="4" w:space="0" w:color="auto"/>
              <w:left w:val="single" w:sz="4" w:space="0" w:color="auto"/>
              <w:bottom w:val="single" w:sz="4" w:space="0" w:color="auto"/>
              <w:right w:val="single" w:sz="4" w:space="0" w:color="auto"/>
            </w:tcBorders>
            <w:hideMark/>
          </w:tcPr>
          <w:p w14:paraId="026769F4" w14:textId="77777777" w:rsidR="00251F3B" w:rsidRPr="00B96FDC" w:rsidRDefault="00251F3B" w:rsidP="00B96FDC">
            <w:pPr>
              <w:jc w:val="center"/>
              <w:rPr>
                <w:b/>
              </w:rPr>
            </w:pPr>
            <w:r w:rsidRPr="00B96FDC">
              <w:rPr>
                <w:b/>
              </w:rPr>
              <w:t>2025</w:t>
            </w:r>
          </w:p>
        </w:tc>
      </w:tr>
      <w:tr w:rsidR="00251F3B" w:rsidRPr="00B96FDC" w14:paraId="63E0B4B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ECE152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Atendimento e acompanhamento integral às famílias referenciadas ao CRAS, Programa PAIF </w:t>
            </w:r>
          </w:p>
        </w:tc>
        <w:tc>
          <w:tcPr>
            <w:tcW w:w="1701" w:type="dxa"/>
            <w:tcBorders>
              <w:top w:val="single" w:sz="4" w:space="0" w:color="auto"/>
              <w:left w:val="single" w:sz="4" w:space="0" w:color="auto"/>
              <w:bottom w:val="single" w:sz="4" w:space="0" w:color="auto"/>
              <w:right w:val="single" w:sz="4" w:space="0" w:color="auto"/>
            </w:tcBorders>
            <w:hideMark/>
          </w:tcPr>
          <w:p w14:paraId="230F901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Família </w:t>
            </w:r>
          </w:p>
        </w:tc>
        <w:tc>
          <w:tcPr>
            <w:tcW w:w="1560" w:type="dxa"/>
            <w:tcBorders>
              <w:top w:val="single" w:sz="4" w:space="0" w:color="auto"/>
              <w:left w:val="single" w:sz="4" w:space="0" w:color="auto"/>
              <w:bottom w:val="single" w:sz="4" w:space="0" w:color="auto"/>
              <w:right w:val="single" w:sz="4" w:space="0" w:color="auto"/>
            </w:tcBorders>
            <w:hideMark/>
          </w:tcPr>
          <w:p w14:paraId="2718221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2500</w:t>
            </w:r>
          </w:p>
        </w:tc>
      </w:tr>
      <w:tr w:rsidR="00251F3B" w:rsidRPr="00B96FDC" w14:paraId="22BD511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E8244B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Atendimento e acompanhamento integral às famílias residentes na área rural através da Equipe Volante do CRAS com a Execução do PAIF </w:t>
            </w:r>
          </w:p>
        </w:tc>
        <w:tc>
          <w:tcPr>
            <w:tcW w:w="1701" w:type="dxa"/>
            <w:tcBorders>
              <w:top w:val="single" w:sz="4" w:space="0" w:color="auto"/>
              <w:left w:val="single" w:sz="4" w:space="0" w:color="auto"/>
              <w:bottom w:val="single" w:sz="4" w:space="0" w:color="auto"/>
              <w:right w:val="single" w:sz="4" w:space="0" w:color="auto"/>
            </w:tcBorders>
            <w:hideMark/>
          </w:tcPr>
          <w:p w14:paraId="269432E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Família</w:t>
            </w:r>
          </w:p>
        </w:tc>
        <w:tc>
          <w:tcPr>
            <w:tcW w:w="1560" w:type="dxa"/>
            <w:tcBorders>
              <w:top w:val="single" w:sz="4" w:space="0" w:color="auto"/>
              <w:left w:val="single" w:sz="4" w:space="0" w:color="auto"/>
              <w:bottom w:val="single" w:sz="4" w:space="0" w:color="auto"/>
              <w:right w:val="single" w:sz="4" w:space="0" w:color="auto"/>
            </w:tcBorders>
            <w:hideMark/>
          </w:tcPr>
          <w:p w14:paraId="1E7251E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300</w:t>
            </w:r>
          </w:p>
        </w:tc>
      </w:tr>
      <w:tr w:rsidR="00251F3B" w:rsidRPr="00B96FDC" w14:paraId="16559EA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3DD3D24" w14:textId="77777777" w:rsidR="00251F3B" w:rsidRPr="00B96FDC" w:rsidRDefault="00251F3B" w:rsidP="00B96FDC">
            <w:pPr>
              <w:pStyle w:val="Tabela"/>
              <w:widowControl w:val="0"/>
              <w:suppressLineNumbers/>
              <w:jc w:val="both"/>
              <w:rPr>
                <w:rFonts w:ascii="Times New Roman" w:hAnsi="Times New Roman"/>
                <w:sz w:val="24"/>
                <w:szCs w:val="24"/>
              </w:rPr>
            </w:pPr>
            <w:r w:rsidRPr="00B96FDC">
              <w:rPr>
                <w:rFonts w:ascii="Times New Roman" w:hAnsi="Times New Roman"/>
                <w:sz w:val="24"/>
                <w:szCs w:val="24"/>
              </w:rPr>
              <w:t xml:space="preserve">SERVIÇO DE CONVIVÊNCIA E FORTALECIMENTO DE VÍNCULOS- Serviço de Convivência e Fortalecimento de Vínculos realizado em grupos, organizado a partir de percursos de modo a garantir aquisições progressivas aos seus usuários, de acordo com o seu ciclo de vida (dividido em grupos por faixa etária desde a primeira infância até a terceira idade e pessoas com deficiência) a fim de complementar o trabalho social com famílias e prevenir a ocorrência e situações de vulnerabilidade socioeconômica </w:t>
            </w:r>
          </w:p>
        </w:tc>
        <w:tc>
          <w:tcPr>
            <w:tcW w:w="1701" w:type="dxa"/>
            <w:tcBorders>
              <w:top w:val="single" w:sz="4" w:space="0" w:color="auto"/>
              <w:left w:val="single" w:sz="4" w:space="0" w:color="auto"/>
              <w:bottom w:val="single" w:sz="4" w:space="0" w:color="auto"/>
              <w:right w:val="single" w:sz="4" w:space="0" w:color="auto"/>
            </w:tcBorders>
            <w:hideMark/>
          </w:tcPr>
          <w:p w14:paraId="697F811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Família</w:t>
            </w:r>
          </w:p>
        </w:tc>
        <w:tc>
          <w:tcPr>
            <w:tcW w:w="1560" w:type="dxa"/>
            <w:tcBorders>
              <w:top w:val="single" w:sz="4" w:space="0" w:color="auto"/>
              <w:left w:val="single" w:sz="4" w:space="0" w:color="auto"/>
              <w:bottom w:val="single" w:sz="4" w:space="0" w:color="auto"/>
              <w:right w:val="single" w:sz="4" w:space="0" w:color="auto"/>
            </w:tcBorders>
            <w:hideMark/>
          </w:tcPr>
          <w:p w14:paraId="5B88489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500</w:t>
            </w:r>
          </w:p>
        </w:tc>
      </w:tr>
      <w:tr w:rsidR="00251F3B" w:rsidRPr="00B96FDC" w14:paraId="4A0931F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DB41F5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Serviço de apoio, orientação e acompanhamento a famílias com um ou mais de seus membros em situação de ameaça ou violação de direitos, PAEFI</w:t>
            </w:r>
          </w:p>
        </w:tc>
        <w:tc>
          <w:tcPr>
            <w:tcW w:w="1701" w:type="dxa"/>
            <w:tcBorders>
              <w:top w:val="single" w:sz="4" w:space="0" w:color="auto"/>
              <w:left w:val="single" w:sz="4" w:space="0" w:color="auto"/>
              <w:bottom w:val="single" w:sz="4" w:space="0" w:color="auto"/>
              <w:right w:val="single" w:sz="4" w:space="0" w:color="auto"/>
            </w:tcBorders>
            <w:hideMark/>
          </w:tcPr>
          <w:p w14:paraId="32225E8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Família</w:t>
            </w:r>
          </w:p>
        </w:tc>
        <w:tc>
          <w:tcPr>
            <w:tcW w:w="1560" w:type="dxa"/>
            <w:tcBorders>
              <w:top w:val="single" w:sz="4" w:space="0" w:color="auto"/>
              <w:left w:val="single" w:sz="4" w:space="0" w:color="auto"/>
              <w:bottom w:val="single" w:sz="4" w:space="0" w:color="auto"/>
              <w:right w:val="single" w:sz="4" w:space="0" w:color="auto"/>
            </w:tcBorders>
            <w:hideMark/>
          </w:tcPr>
          <w:p w14:paraId="6B918E3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200</w:t>
            </w:r>
          </w:p>
        </w:tc>
      </w:tr>
      <w:tr w:rsidR="00251F3B" w:rsidRPr="00B96FDC" w14:paraId="0474B09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DCE98E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O serviço tem por finalidade prover atenção </w:t>
            </w:r>
            <w:proofErr w:type="spellStart"/>
            <w:r w:rsidRPr="00B96FDC">
              <w:rPr>
                <w:rFonts w:ascii="Times New Roman" w:hAnsi="Times New Roman"/>
                <w:color w:val="000000"/>
                <w:sz w:val="24"/>
                <w:szCs w:val="24"/>
              </w:rPr>
              <w:t>socioaassistencial</w:t>
            </w:r>
            <w:proofErr w:type="spellEnd"/>
            <w:r w:rsidRPr="00B96FDC">
              <w:rPr>
                <w:rFonts w:ascii="Times New Roman" w:hAnsi="Times New Roman"/>
                <w:color w:val="000000"/>
                <w:sz w:val="24"/>
                <w:szCs w:val="24"/>
              </w:rPr>
              <w:t xml:space="preserve"> e acompanhamento a adolescentes e jovens em cumprimento de medidas socioeducativas em meio aberto, determinadas judicialmente</w:t>
            </w:r>
          </w:p>
        </w:tc>
        <w:tc>
          <w:tcPr>
            <w:tcW w:w="1701" w:type="dxa"/>
            <w:tcBorders>
              <w:top w:val="single" w:sz="4" w:space="0" w:color="auto"/>
              <w:left w:val="single" w:sz="4" w:space="0" w:color="auto"/>
              <w:bottom w:val="single" w:sz="4" w:space="0" w:color="auto"/>
              <w:right w:val="single" w:sz="4" w:space="0" w:color="auto"/>
            </w:tcBorders>
            <w:hideMark/>
          </w:tcPr>
          <w:p w14:paraId="59CC133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Adolescente</w:t>
            </w:r>
          </w:p>
        </w:tc>
        <w:tc>
          <w:tcPr>
            <w:tcW w:w="1560" w:type="dxa"/>
            <w:tcBorders>
              <w:top w:val="single" w:sz="4" w:space="0" w:color="auto"/>
              <w:left w:val="single" w:sz="4" w:space="0" w:color="auto"/>
              <w:bottom w:val="single" w:sz="4" w:space="0" w:color="auto"/>
              <w:right w:val="single" w:sz="4" w:space="0" w:color="auto"/>
            </w:tcBorders>
            <w:hideMark/>
          </w:tcPr>
          <w:p w14:paraId="050AA55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250</w:t>
            </w:r>
          </w:p>
        </w:tc>
      </w:tr>
      <w:tr w:rsidR="00251F3B" w:rsidRPr="00B96FDC" w14:paraId="4B13CF8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BA7C2D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Serviço para a oferta de atendimento especializado a família com pessoas com deficiência e idosos com algum grau de dependência, que tiveram suas limitações agravadas por violações de direitos</w:t>
            </w:r>
          </w:p>
        </w:tc>
        <w:tc>
          <w:tcPr>
            <w:tcW w:w="1701" w:type="dxa"/>
            <w:tcBorders>
              <w:top w:val="single" w:sz="4" w:space="0" w:color="auto"/>
              <w:left w:val="single" w:sz="4" w:space="0" w:color="auto"/>
              <w:bottom w:val="single" w:sz="4" w:space="0" w:color="auto"/>
              <w:right w:val="single" w:sz="4" w:space="0" w:color="auto"/>
            </w:tcBorders>
            <w:hideMark/>
          </w:tcPr>
          <w:p w14:paraId="3DE9684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Família</w:t>
            </w:r>
          </w:p>
        </w:tc>
        <w:tc>
          <w:tcPr>
            <w:tcW w:w="1560" w:type="dxa"/>
            <w:tcBorders>
              <w:top w:val="single" w:sz="4" w:space="0" w:color="auto"/>
              <w:left w:val="single" w:sz="4" w:space="0" w:color="auto"/>
              <w:bottom w:val="single" w:sz="4" w:space="0" w:color="auto"/>
              <w:right w:val="single" w:sz="4" w:space="0" w:color="auto"/>
            </w:tcBorders>
            <w:hideMark/>
          </w:tcPr>
          <w:p w14:paraId="3E512C0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150</w:t>
            </w:r>
          </w:p>
        </w:tc>
      </w:tr>
      <w:tr w:rsidR="00251F3B" w:rsidRPr="00B96FDC" w14:paraId="239B399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20D61F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Acolher provisório e excepcional crianças e adolescentes de ambos os sexos inclusive com deficiência sob medida de proteção</w:t>
            </w:r>
          </w:p>
        </w:tc>
        <w:tc>
          <w:tcPr>
            <w:tcW w:w="1701" w:type="dxa"/>
            <w:tcBorders>
              <w:top w:val="single" w:sz="4" w:space="0" w:color="auto"/>
              <w:left w:val="single" w:sz="4" w:space="0" w:color="auto"/>
              <w:bottom w:val="single" w:sz="4" w:space="0" w:color="auto"/>
              <w:right w:val="single" w:sz="4" w:space="0" w:color="auto"/>
            </w:tcBorders>
            <w:hideMark/>
          </w:tcPr>
          <w:p w14:paraId="6673CDC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Criança</w:t>
            </w:r>
          </w:p>
        </w:tc>
        <w:tc>
          <w:tcPr>
            <w:tcW w:w="1560" w:type="dxa"/>
            <w:tcBorders>
              <w:top w:val="single" w:sz="4" w:space="0" w:color="auto"/>
              <w:left w:val="single" w:sz="4" w:space="0" w:color="auto"/>
              <w:bottom w:val="single" w:sz="4" w:space="0" w:color="auto"/>
              <w:right w:val="single" w:sz="4" w:space="0" w:color="auto"/>
            </w:tcBorders>
            <w:hideMark/>
          </w:tcPr>
          <w:p w14:paraId="03A9C94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5A84E22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4FCB09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Atender famílias em situação de vulnerabilidade com cestas básicas/leite</w:t>
            </w:r>
          </w:p>
        </w:tc>
        <w:tc>
          <w:tcPr>
            <w:tcW w:w="1701" w:type="dxa"/>
            <w:tcBorders>
              <w:top w:val="single" w:sz="4" w:space="0" w:color="auto"/>
              <w:left w:val="single" w:sz="4" w:space="0" w:color="auto"/>
              <w:bottom w:val="single" w:sz="4" w:space="0" w:color="auto"/>
              <w:right w:val="single" w:sz="4" w:space="0" w:color="auto"/>
            </w:tcBorders>
            <w:hideMark/>
          </w:tcPr>
          <w:p w14:paraId="3D106CA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Família</w:t>
            </w:r>
          </w:p>
        </w:tc>
        <w:tc>
          <w:tcPr>
            <w:tcW w:w="1560" w:type="dxa"/>
            <w:tcBorders>
              <w:top w:val="single" w:sz="4" w:space="0" w:color="auto"/>
              <w:left w:val="single" w:sz="4" w:space="0" w:color="auto"/>
              <w:bottom w:val="single" w:sz="4" w:space="0" w:color="auto"/>
              <w:right w:val="single" w:sz="4" w:space="0" w:color="auto"/>
            </w:tcBorders>
            <w:hideMark/>
          </w:tcPr>
          <w:p w14:paraId="3A25E31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2400</w:t>
            </w:r>
          </w:p>
        </w:tc>
      </w:tr>
      <w:tr w:rsidR="00251F3B" w:rsidRPr="00B96FDC" w14:paraId="4793676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6E60B3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Atender gestantes com auxilio natalidade (kit enxoval)</w:t>
            </w:r>
          </w:p>
        </w:tc>
        <w:tc>
          <w:tcPr>
            <w:tcW w:w="1701" w:type="dxa"/>
            <w:tcBorders>
              <w:top w:val="single" w:sz="4" w:space="0" w:color="auto"/>
              <w:left w:val="single" w:sz="4" w:space="0" w:color="auto"/>
              <w:bottom w:val="single" w:sz="4" w:space="0" w:color="auto"/>
              <w:right w:val="single" w:sz="4" w:space="0" w:color="auto"/>
            </w:tcBorders>
            <w:hideMark/>
          </w:tcPr>
          <w:p w14:paraId="3248937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Pessoa</w:t>
            </w:r>
          </w:p>
        </w:tc>
        <w:tc>
          <w:tcPr>
            <w:tcW w:w="1560" w:type="dxa"/>
            <w:tcBorders>
              <w:top w:val="single" w:sz="4" w:space="0" w:color="auto"/>
              <w:left w:val="single" w:sz="4" w:space="0" w:color="auto"/>
              <w:bottom w:val="single" w:sz="4" w:space="0" w:color="auto"/>
              <w:right w:val="single" w:sz="4" w:space="0" w:color="auto"/>
            </w:tcBorders>
            <w:hideMark/>
          </w:tcPr>
          <w:p w14:paraId="254E4AA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24</w:t>
            </w:r>
          </w:p>
        </w:tc>
      </w:tr>
      <w:tr w:rsidR="00251F3B" w:rsidRPr="00B96FDC" w14:paraId="5988D3B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CF38A4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Atender pessoas em situação de vulnerabilidade com auxilio funeral</w:t>
            </w:r>
          </w:p>
        </w:tc>
        <w:tc>
          <w:tcPr>
            <w:tcW w:w="1701" w:type="dxa"/>
            <w:tcBorders>
              <w:top w:val="single" w:sz="4" w:space="0" w:color="auto"/>
              <w:left w:val="single" w:sz="4" w:space="0" w:color="auto"/>
              <w:bottom w:val="single" w:sz="4" w:space="0" w:color="auto"/>
              <w:right w:val="single" w:sz="4" w:space="0" w:color="auto"/>
            </w:tcBorders>
            <w:hideMark/>
          </w:tcPr>
          <w:p w14:paraId="260BA84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Pessoa</w:t>
            </w:r>
          </w:p>
        </w:tc>
        <w:tc>
          <w:tcPr>
            <w:tcW w:w="1560" w:type="dxa"/>
            <w:tcBorders>
              <w:top w:val="single" w:sz="4" w:space="0" w:color="auto"/>
              <w:left w:val="single" w:sz="4" w:space="0" w:color="auto"/>
              <w:bottom w:val="single" w:sz="4" w:space="0" w:color="auto"/>
              <w:right w:val="single" w:sz="4" w:space="0" w:color="auto"/>
            </w:tcBorders>
            <w:hideMark/>
          </w:tcPr>
          <w:p w14:paraId="2844269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24</w:t>
            </w:r>
          </w:p>
        </w:tc>
      </w:tr>
      <w:tr w:rsidR="00251F3B" w:rsidRPr="00B96FDC" w14:paraId="2A27070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12F903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Auxiliar com fotos, passagens, 2ª via de certidões de nascimento, casamento e óbito</w:t>
            </w:r>
          </w:p>
        </w:tc>
        <w:tc>
          <w:tcPr>
            <w:tcW w:w="1701" w:type="dxa"/>
            <w:tcBorders>
              <w:top w:val="single" w:sz="4" w:space="0" w:color="auto"/>
              <w:left w:val="single" w:sz="4" w:space="0" w:color="auto"/>
              <w:bottom w:val="single" w:sz="4" w:space="0" w:color="auto"/>
              <w:right w:val="single" w:sz="4" w:space="0" w:color="auto"/>
            </w:tcBorders>
            <w:hideMark/>
          </w:tcPr>
          <w:p w14:paraId="48BC5B4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Pessoa</w:t>
            </w:r>
          </w:p>
        </w:tc>
        <w:tc>
          <w:tcPr>
            <w:tcW w:w="1560" w:type="dxa"/>
            <w:tcBorders>
              <w:top w:val="single" w:sz="4" w:space="0" w:color="auto"/>
              <w:left w:val="single" w:sz="4" w:space="0" w:color="auto"/>
              <w:bottom w:val="single" w:sz="4" w:space="0" w:color="auto"/>
              <w:right w:val="single" w:sz="4" w:space="0" w:color="auto"/>
            </w:tcBorders>
            <w:hideMark/>
          </w:tcPr>
          <w:p w14:paraId="7D07AA8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400</w:t>
            </w:r>
          </w:p>
        </w:tc>
      </w:tr>
      <w:tr w:rsidR="00251F3B" w:rsidRPr="00B96FDC" w14:paraId="5EBD125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64500F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Promoção de cursos profissionalizantes com SENAI/SENAC, com turmas de 35 alunos</w:t>
            </w:r>
          </w:p>
        </w:tc>
        <w:tc>
          <w:tcPr>
            <w:tcW w:w="1701" w:type="dxa"/>
            <w:tcBorders>
              <w:top w:val="single" w:sz="4" w:space="0" w:color="auto"/>
              <w:left w:val="single" w:sz="4" w:space="0" w:color="auto"/>
              <w:bottom w:val="single" w:sz="4" w:space="0" w:color="auto"/>
              <w:right w:val="single" w:sz="4" w:space="0" w:color="auto"/>
            </w:tcBorders>
            <w:hideMark/>
          </w:tcPr>
          <w:p w14:paraId="1043D04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Turma</w:t>
            </w:r>
          </w:p>
        </w:tc>
        <w:tc>
          <w:tcPr>
            <w:tcW w:w="1560" w:type="dxa"/>
            <w:tcBorders>
              <w:top w:val="single" w:sz="4" w:space="0" w:color="auto"/>
              <w:left w:val="single" w:sz="4" w:space="0" w:color="auto"/>
              <w:bottom w:val="single" w:sz="4" w:space="0" w:color="auto"/>
              <w:right w:val="single" w:sz="4" w:space="0" w:color="auto"/>
            </w:tcBorders>
            <w:hideMark/>
          </w:tcPr>
          <w:p w14:paraId="149978D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31 </w:t>
            </w:r>
          </w:p>
        </w:tc>
      </w:tr>
      <w:tr w:rsidR="00251F3B" w:rsidRPr="00B96FDC" w14:paraId="4EC67FC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676603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Capacitar profissionais da área de assistência social e conselheiros</w:t>
            </w:r>
          </w:p>
        </w:tc>
        <w:tc>
          <w:tcPr>
            <w:tcW w:w="1701" w:type="dxa"/>
            <w:tcBorders>
              <w:top w:val="single" w:sz="4" w:space="0" w:color="auto"/>
              <w:left w:val="single" w:sz="4" w:space="0" w:color="auto"/>
              <w:bottom w:val="single" w:sz="4" w:space="0" w:color="auto"/>
              <w:right w:val="single" w:sz="4" w:space="0" w:color="auto"/>
            </w:tcBorders>
            <w:hideMark/>
          </w:tcPr>
          <w:p w14:paraId="5655DD1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Capacitação</w:t>
            </w:r>
          </w:p>
        </w:tc>
        <w:tc>
          <w:tcPr>
            <w:tcW w:w="1560" w:type="dxa"/>
            <w:tcBorders>
              <w:top w:val="single" w:sz="4" w:space="0" w:color="auto"/>
              <w:left w:val="single" w:sz="4" w:space="0" w:color="auto"/>
              <w:bottom w:val="single" w:sz="4" w:space="0" w:color="auto"/>
              <w:right w:val="single" w:sz="4" w:space="0" w:color="auto"/>
            </w:tcBorders>
            <w:hideMark/>
          </w:tcPr>
          <w:p w14:paraId="370ED32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7BCE49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0214A5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Contratação de instrutores para operacionalização de cursos de geração de renda municipal</w:t>
            </w:r>
          </w:p>
        </w:tc>
        <w:tc>
          <w:tcPr>
            <w:tcW w:w="1701" w:type="dxa"/>
            <w:tcBorders>
              <w:top w:val="single" w:sz="4" w:space="0" w:color="auto"/>
              <w:left w:val="single" w:sz="4" w:space="0" w:color="auto"/>
              <w:bottom w:val="single" w:sz="4" w:space="0" w:color="auto"/>
              <w:right w:val="single" w:sz="4" w:space="0" w:color="auto"/>
            </w:tcBorders>
            <w:hideMark/>
          </w:tcPr>
          <w:p w14:paraId="082CC86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Contratação</w:t>
            </w:r>
          </w:p>
        </w:tc>
        <w:tc>
          <w:tcPr>
            <w:tcW w:w="1560" w:type="dxa"/>
            <w:tcBorders>
              <w:top w:val="single" w:sz="4" w:space="0" w:color="auto"/>
              <w:left w:val="single" w:sz="4" w:space="0" w:color="auto"/>
              <w:bottom w:val="single" w:sz="4" w:space="0" w:color="auto"/>
              <w:right w:val="single" w:sz="4" w:space="0" w:color="auto"/>
            </w:tcBorders>
            <w:hideMark/>
          </w:tcPr>
          <w:p w14:paraId="39114CD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783726C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49B2A1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veículos para atendimento CRAS/CREAS/Gestão/Bolsa Família/3ª Idade/Serviço de Acolhimento/Casa de Passagem</w:t>
            </w:r>
          </w:p>
        </w:tc>
        <w:tc>
          <w:tcPr>
            <w:tcW w:w="1701" w:type="dxa"/>
            <w:tcBorders>
              <w:top w:val="single" w:sz="4" w:space="0" w:color="auto"/>
              <w:left w:val="single" w:sz="4" w:space="0" w:color="auto"/>
              <w:bottom w:val="single" w:sz="4" w:space="0" w:color="auto"/>
              <w:right w:val="single" w:sz="4" w:space="0" w:color="auto"/>
            </w:tcBorders>
            <w:hideMark/>
          </w:tcPr>
          <w:p w14:paraId="5FAA59A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Veículo</w:t>
            </w:r>
          </w:p>
        </w:tc>
        <w:tc>
          <w:tcPr>
            <w:tcW w:w="1560" w:type="dxa"/>
            <w:tcBorders>
              <w:top w:val="single" w:sz="4" w:space="0" w:color="auto"/>
              <w:left w:val="single" w:sz="4" w:space="0" w:color="auto"/>
              <w:bottom w:val="single" w:sz="4" w:space="0" w:color="auto"/>
              <w:right w:val="single" w:sz="4" w:space="0" w:color="auto"/>
            </w:tcBorders>
            <w:hideMark/>
          </w:tcPr>
          <w:p w14:paraId="253EE07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574A89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6D7746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de prédio do órgão gestor com reforma / construção e das unidades físicas do CRAS e CREAS</w:t>
            </w:r>
          </w:p>
        </w:tc>
        <w:tc>
          <w:tcPr>
            <w:tcW w:w="1701" w:type="dxa"/>
            <w:tcBorders>
              <w:top w:val="single" w:sz="4" w:space="0" w:color="auto"/>
              <w:left w:val="single" w:sz="4" w:space="0" w:color="auto"/>
              <w:bottom w:val="single" w:sz="4" w:space="0" w:color="auto"/>
              <w:right w:val="single" w:sz="4" w:space="0" w:color="auto"/>
            </w:tcBorders>
            <w:hideMark/>
          </w:tcPr>
          <w:p w14:paraId="429AC5E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Reforma</w:t>
            </w:r>
          </w:p>
        </w:tc>
        <w:tc>
          <w:tcPr>
            <w:tcW w:w="1560" w:type="dxa"/>
            <w:tcBorders>
              <w:top w:val="single" w:sz="4" w:space="0" w:color="auto"/>
              <w:left w:val="single" w:sz="4" w:space="0" w:color="auto"/>
              <w:bottom w:val="single" w:sz="4" w:space="0" w:color="auto"/>
              <w:right w:val="single" w:sz="4" w:space="0" w:color="auto"/>
            </w:tcBorders>
            <w:hideMark/>
          </w:tcPr>
          <w:p w14:paraId="46A7FBD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16215D1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7757C8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Construção de Equipamento Público para oferta de Serviço de Proteção Social Especial de Média Complexidade; CREAS</w:t>
            </w:r>
          </w:p>
        </w:tc>
        <w:tc>
          <w:tcPr>
            <w:tcW w:w="1701" w:type="dxa"/>
            <w:tcBorders>
              <w:top w:val="single" w:sz="4" w:space="0" w:color="auto"/>
              <w:left w:val="single" w:sz="4" w:space="0" w:color="auto"/>
              <w:bottom w:val="single" w:sz="4" w:space="0" w:color="auto"/>
              <w:right w:val="single" w:sz="4" w:space="0" w:color="auto"/>
            </w:tcBorders>
            <w:hideMark/>
          </w:tcPr>
          <w:p w14:paraId="5136492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560" w:type="dxa"/>
            <w:tcBorders>
              <w:top w:val="single" w:sz="4" w:space="0" w:color="auto"/>
              <w:left w:val="single" w:sz="4" w:space="0" w:color="auto"/>
              <w:bottom w:val="single" w:sz="4" w:space="0" w:color="auto"/>
              <w:right w:val="single" w:sz="4" w:space="0" w:color="auto"/>
            </w:tcBorders>
            <w:hideMark/>
          </w:tcPr>
          <w:p w14:paraId="2AA1A41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63F9E1A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8FD784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Manutenção de Equipamento Público para oferta de Serviço de Proteção Social Básica. (Bairros </w:t>
            </w:r>
            <w:proofErr w:type="spellStart"/>
            <w:r w:rsidRPr="00B96FDC">
              <w:rPr>
                <w:rFonts w:ascii="Times New Roman" w:hAnsi="Times New Roman"/>
                <w:color w:val="000000"/>
                <w:sz w:val="24"/>
                <w:szCs w:val="24"/>
              </w:rPr>
              <w:t>Vice-King</w:t>
            </w:r>
            <w:proofErr w:type="spellEnd"/>
            <w:r w:rsidRPr="00B96FDC">
              <w:rPr>
                <w:rFonts w:ascii="Times New Roman" w:hAnsi="Times New Roman"/>
                <w:color w:val="000000"/>
                <w:sz w:val="24"/>
                <w:szCs w:val="24"/>
              </w:rPr>
              <w:t>/Bela Vista)</w:t>
            </w:r>
          </w:p>
        </w:tc>
        <w:tc>
          <w:tcPr>
            <w:tcW w:w="1701" w:type="dxa"/>
            <w:tcBorders>
              <w:top w:val="single" w:sz="4" w:space="0" w:color="auto"/>
              <w:left w:val="single" w:sz="4" w:space="0" w:color="auto"/>
              <w:bottom w:val="single" w:sz="4" w:space="0" w:color="auto"/>
              <w:right w:val="single" w:sz="4" w:space="0" w:color="auto"/>
            </w:tcBorders>
            <w:hideMark/>
          </w:tcPr>
          <w:p w14:paraId="4EFB05D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560" w:type="dxa"/>
            <w:tcBorders>
              <w:top w:val="single" w:sz="4" w:space="0" w:color="auto"/>
              <w:left w:val="single" w:sz="4" w:space="0" w:color="auto"/>
              <w:bottom w:val="single" w:sz="4" w:space="0" w:color="auto"/>
              <w:right w:val="single" w:sz="4" w:space="0" w:color="auto"/>
            </w:tcBorders>
            <w:hideMark/>
          </w:tcPr>
          <w:p w14:paraId="0F1CEE9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3A3054D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451E85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do Sistema de Informações Sociais para CRAS/Equipe volante/CREAS/Gestão</w:t>
            </w:r>
          </w:p>
        </w:tc>
        <w:tc>
          <w:tcPr>
            <w:tcW w:w="1701" w:type="dxa"/>
            <w:tcBorders>
              <w:top w:val="single" w:sz="4" w:space="0" w:color="auto"/>
              <w:left w:val="single" w:sz="4" w:space="0" w:color="auto"/>
              <w:bottom w:val="single" w:sz="4" w:space="0" w:color="auto"/>
              <w:right w:val="single" w:sz="4" w:space="0" w:color="auto"/>
            </w:tcBorders>
            <w:hideMark/>
          </w:tcPr>
          <w:p w14:paraId="554ACE9B" w14:textId="77777777" w:rsidR="00251F3B" w:rsidRPr="00B96FDC" w:rsidRDefault="00251F3B" w:rsidP="00B96FDC">
            <w:pPr>
              <w:pStyle w:val="Tabela"/>
              <w:widowControl w:val="0"/>
              <w:suppressLineNumbers/>
              <w:ind w:firstLine="72"/>
              <w:rPr>
                <w:rFonts w:ascii="Times New Roman" w:hAnsi="Times New Roman"/>
                <w:color w:val="000000"/>
                <w:sz w:val="24"/>
                <w:szCs w:val="24"/>
              </w:rPr>
            </w:pPr>
            <w:r w:rsidRPr="00B96FDC">
              <w:rPr>
                <w:rFonts w:ascii="Times New Roman" w:hAnsi="Times New Roman"/>
                <w:color w:val="000000"/>
                <w:sz w:val="24"/>
                <w:szCs w:val="24"/>
              </w:rPr>
              <w:t>Manutenção</w:t>
            </w:r>
          </w:p>
        </w:tc>
        <w:tc>
          <w:tcPr>
            <w:tcW w:w="1560" w:type="dxa"/>
            <w:tcBorders>
              <w:top w:val="single" w:sz="4" w:space="0" w:color="auto"/>
              <w:left w:val="single" w:sz="4" w:space="0" w:color="auto"/>
              <w:bottom w:val="single" w:sz="4" w:space="0" w:color="auto"/>
              <w:right w:val="single" w:sz="4" w:space="0" w:color="auto"/>
            </w:tcBorders>
            <w:hideMark/>
          </w:tcPr>
          <w:p w14:paraId="31E5065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C42E70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B33F99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Contratação de profissionais para composição das equipes mínimas conforme prevê a NOB-RH- SUAS, para todos os serviços- para composição das equipes de Referencia- CRAS / CREAS / GESTÃO/ CASA DE PASSAGEM/ SERVIÇO DE ACOLHIMENTO MUNICIPAL/ILPI</w:t>
            </w:r>
          </w:p>
        </w:tc>
        <w:tc>
          <w:tcPr>
            <w:tcW w:w="1701" w:type="dxa"/>
            <w:tcBorders>
              <w:top w:val="single" w:sz="4" w:space="0" w:color="auto"/>
              <w:left w:val="single" w:sz="4" w:space="0" w:color="auto"/>
              <w:bottom w:val="single" w:sz="4" w:space="0" w:color="auto"/>
              <w:right w:val="single" w:sz="4" w:space="0" w:color="auto"/>
            </w:tcBorders>
            <w:hideMark/>
          </w:tcPr>
          <w:p w14:paraId="43FB4A9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Pessoa</w:t>
            </w:r>
          </w:p>
        </w:tc>
        <w:tc>
          <w:tcPr>
            <w:tcW w:w="1560" w:type="dxa"/>
            <w:tcBorders>
              <w:top w:val="single" w:sz="4" w:space="0" w:color="auto"/>
              <w:left w:val="single" w:sz="4" w:space="0" w:color="auto"/>
              <w:bottom w:val="single" w:sz="4" w:space="0" w:color="auto"/>
              <w:right w:val="single" w:sz="4" w:space="0" w:color="auto"/>
            </w:tcBorders>
            <w:hideMark/>
          </w:tcPr>
          <w:p w14:paraId="1A69147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r w:rsidR="00251F3B" w:rsidRPr="00B96FDC" w14:paraId="42E18C0F" w14:textId="77777777" w:rsidTr="00251F3B">
        <w:trPr>
          <w:trHeight w:val="1069"/>
        </w:trPr>
        <w:tc>
          <w:tcPr>
            <w:tcW w:w="6095" w:type="dxa"/>
            <w:tcBorders>
              <w:top w:val="single" w:sz="4" w:space="0" w:color="auto"/>
              <w:left w:val="single" w:sz="4" w:space="0" w:color="auto"/>
              <w:bottom w:val="single" w:sz="4" w:space="0" w:color="auto"/>
              <w:right w:val="single" w:sz="4" w:space="0" w:color="auto"/>
            </w:tcBorders>
            <w:hideMark/>
          </w:tcPr>
          <w:p w14:paraId="3DA5000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Garantir o atendimento de crianças e adolescentes priorizando o Programa de LA e PSC, bem como demais encaminhados pelo Conselho Tutelar em atividades de contraturno (Taekwondo)</w:t>
            </w:r>
          </w:p>
        </w:tc>
        <w:tc>
          <w:tcPr>
            <w:tcW w:w="1701" w:type="dxa"/>
            <w:tcBorders>
              <w:top w:val="single" w:sz="4" w:space="0" w:color="auto"/>
              <w:left w:val="single" w:sz="4" w:space="0" w:color="auto"/>
              <w:bottom w:val="single" w:sz="4" w:space="0" w:color="auto"/>
              <w:right w:val="single" w:sz="4" w:space="0" w:color="auto"/>
            </w:tcBorders>
            <w:hideMark/>
          </w:tcPr>
          <w:p w14:paraId="7DFF179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Criança / Adolescente</w:t>
            </w:r>
          </w:p>
        </w:tc>
        <w:tc>
          <w:tcPr>
            <w:tcW w:w="1560" w:type="dxa"/>
            <w:tcBorders>
              <w:top w:val="single" w:sz="4" w:space="0" w:color="auto"/>
              <w:left w:val="single" w:sz="4" w:space="0" w:color="auto"/>
              <w:bottom w:val="single" w:sz="4" w:space="0" w:color="auto"/>
              <w:right w:val="single" w:sz="4" w:space="0" w:color="auto"/>
            </w:tcBorders>
            <w:hideMark/>
          </w:tcPr>
          <w:p w14:paraId="3E399A4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50</w:t>
            </w:r>
          </w:p>
        </w:tc>
      </w:tr>
      <w:tr w:rsidR="00251F3B" w:rsidRPr="00B96FDC" w14:paraId="44B324A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1C7009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Garantir o atendimento de crianças e adolescentes priorizando o Programa de LA e PSC, bem como demais encaminhados pelo Conselho Tutelar em atividades de contraturno (Dança)</w:t>
            </w:r>
          </w:p>
        </w:tc>
        <w:tc>
          <w:tcPr>
            <w:tcW w:w="1701" w:type="dxa"/>
            <w:tcBorders>
              <w:top w:val="single" w:sz="4" w:space="0" w:color="auto"/>
              <w:left w:val="single" w:sz="4" w:space="0" w:color="auto"/>
              <w:bottom w:val="single" w:sz="4" w:space="0" w:color="auto"/>
              <w:right w:val="single" w:sz="4" w:space="0" w:color="auto"/>
            </w:tcBorders>
            <w:hideMark/>
          </w:tcPr>
          <w:p w14:paraId="2A6EF60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Criança / Adolescente</w:t>
            </w:r>
          </w:p>
        </w:tc>
        <w:tc>
          <w:tcPr>
            <w:tcW w:w="1560" w:type="dxa"/>
            <w:tcBorders>
              <w:top w:val="single" w:sz="4" w:space="0" w:color="auto"/>
              <w:left w:val="single" w:sz="4" w:space="0" w:color="auto"/>
              <w:bottom w:val="single" w:sz="4" w:space="0" w:color="auto"/>
              <w:right w:val="single" w:sz="4" w:space="0" w:color="auto"/>
            </w:tcBorders>
            <w:hideMark/>
          </w:tcPr>
          <w:p w14:paraId="7DE13B7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30</w:t>
            </w:r>
          </w:p>
        </w:tc>
      </w:tr>
      <w:tr w:rsidR="00251F3B" w:rsidRPr="00B96FDC" w14:paraId="0D7F721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7925EE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Garantir o atendimento de crianças e adolescentes priorizando o Programa de LA e PSC, bem como demais encaminhados pelo Conselho Tutelar em atividades de contraturno (Informática)</w:t>
            </w:r>
          </w:p>
        </w:tc>
        <w:tc>
          <w:tcPr>
            <w:tcW w:w="1701" w:type="dxa"/>
            <w:tcBorders>
              <w:top w:val="single" w:sz="4" w:space="0" w:color="auto"/>
              <w:left w:val="single" w:sz="4" w:space="0" w:color="auto"/>
              <w:bottom w:val="single" w:sz="4" w:space="0" w:color="auto"/>
              <w:right w:val="single" w:sz="4" w:space="0" w:color="auto"/>
            </w:tcBorders>
            <w:hideMark/>
          </w:tcPr>
          <w:p w14:paraId="354FB94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Criança / Adolescente</w:t>
            </w:r>
          </w:p>
        </w:tc>
        <w:tc>
          <w:tcPr>
            <w:tcW w:w="1560" w:type="dxa"/>
            <w:tcBorders>
              <w:top w:val="single" w:sz="4" w:space="0" w:color="auto"/>
              <w:left w:val="single" w:sz="4" w:space="0" w:color="auto"/>
              <w:bottom w:val="single" w:sz="4" w:space="0" w:color="auto"/>
              <w:right w:val="single" w:sz="4" w:space="0" w:color="auto"/>
            </w:tcBorders>
            <w:hideMark/>
          </w:tcPr>
          <w:p w14:paraId="4E82DDA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90</w:t>
            </w:r>
          </w:p>
        </w:tc>
      </w:tr>
      <w:tr w:rsidR="00251F3B" w:rsidRPr="00B96FDC" w14:paraId="115648B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D47DAC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Garantir o atendimento de crianças e adolescentes priorizando o Programa de LA e PSC, bem como demais encaminhados pelo Conselho Tutelar em atividades de contraturno (Dança de rua – HIP HOP)</w:t>
            </w:r>
          </w:p>
        </w:tc>
        <w:tc>
          <w:tcPr>
            <w:tcW w:w="1701" w:type="dxa"/>
            <w:tcBorders>
              <w:top w:val="single" w:sz="4" w:space="0" w:color="auto"/>
              <w:left w:val="single" w:sz="4" w:space="0" w:color="auto"/>
              <w:bottom w:val="single" w:sz="4" w:space="0" w:color="auto"/>
              <w:right w:val="single" w:sz="4" w:space="0" w:color="auto"/>
            </w:tcBorders>
            <w:hideMark/>
          </w:tcPr>
          <w:p w14:paraId="78A1E88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Criança / Adolescente</w:t>
            </w:r>
          </w:p>
        </w:tc>
        <w:tc>
          <w:tcPr>
            <w:tcW w:w="1560" w:type="dxa"/>
            <w:tcBorders>
              <w:top w:val="single" w:sz="4" w:space="0" w:color="auto"/>
              <w:left w:val="single" w:sz="4" w:space="0" w:color="auto"/>
              <w:bottom w:val="single" w:sz="4" w:space="0" w:color="auto"/>
              <w:right w:val="single" w:sz="4" w:space="0" w:color="auto"/>
            </w:tcBorders>
            <w:hideMark/>
          </w:tcPr>
          <w:p w14:paraId="7661646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30</w:t>
            </w:r>
          </w:p>
        </w:tc>
      </w:tr>
      <w:tr w:rsidR="00251F3B" w:rsidRPr="00B96FDC" w14:paraId="73906C0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62F96D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Garantir o atendimento de crianças e adolescentes priorizando o Programa de LA e PSC, bem como demais encaminhados pelo Conselho Tutelar em atividades de contraturno (Grafitagem)</w:t>
            </w:r>
          </w:p>
        </w:tc>
        <w:tc>
          <w:tcPr>
            <w:tcW w:w="1701" w:type="dxa"/>
            <w:tcBorders>
              <w:top w:val="single" w:sz="4" w:space="0" w:color="auto"/>
              <w:left w:val="single" w:sz="4" w:space="0" w:color="auto"/>
              <w:bottom w:val="single" w:sz="4" w:space="0" w:color="auto"/>
              <w:right w:val="single" w:sz="4" w:space="0" w:color="auto"/>
            </w:tcBorders>
            <w:hideMark/>
          </w:tcPr>
          <w:p w14:paraId="5ABA056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Criança / Adolescente</w:t>
            </w:r>
          </w:p>
        </w:tc>
        <w:tc>
          <w:tcPr>
            <w:tcW w:w="1560" w:type="dxa"/>
            <w:tcBorders>
              <w:top w:val="single" w:sz="4" w:space="0" w:color="auto"/>
              <w:left w:val="single" w:sz="4" w:space="0" w:color="auto"/>
              <w:bottom w:val="single" w:sz="4" w:space="0" w:color="auto"/>
              <w:right w:val="single" w:sz="4" w:space="0" w:color="auto"/>
            </w:tcBorders>
            <w:hideMark/>
          </w:tcPr>
          <w:p w14:paraId="2D6E17B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30</w:t>
            </w:r>
          </w:p>
        </w:tc>
      </w:tr>
      <w:tr w:rsidR="00251F3B" w:rsidRPr="00B96FDC" w14:paraId="3320432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68DD46A" w14:textId="77777777" w:rsidR="00251F3B" w:rsidRPr="00B96FDC" w:rsidRDefault="00251F3B" w:rsidP="00B96FDC">
            <w:pPr>
              <w:pStyle w:val="Tabela"/>
              <w:widowControl w:val="0"/>
              <w:suppressLineNumbers/>
              <w:jc w:val="both"/>
              <w:rPr>
                <w:rFonts w:ascii="Times New Roman" w:hAnsi="Times New Roman"/>
                <w:sz w:val="24"/>
                <w:szCs w:val="24"/>
              </w:rPr>
            </w:pPr>
            <w:r w:rsidRPr="00B96FDC">
              <w:rPr>
                <w:rFonts w:ascii="Times New Roman" w:hAnsi="Times New Roman"/>
                <w:color w:val="000000"/>
                <w:sz w:val="24"/>
                <w:szCs w:val="24"/>
              </w:rPr>
              <w:t xml:space="preserve">Auxílio com materiais de construção para reforma/ampliação e construção de unidades habitacionais </w:t>
            </w:r>
          </w:p>
        </w:tc>
        <w:tc>
          <w:tcPr>
            <w:tcW w:w="1701" w:type="dxa"/>
            <w:tcBorders>
              <w:top w:val="single" w:sz="4" w:space="0" w:color="auto"/>
              <w:left w:val="single" w:sz="4" w:space="0" w:color="auto"/>
              <w:bottom w:val="single" w:sz="4" w:space="0" w:color="auto"/>
              <w:right w:val="single" w:sz="4" w:space="0" w:color="auto"/>
            </w:tcBorders>
            <w:hideMark/>
          </w:tcPr>
          <w:p w14:paraId="0A1AA813" w14:textId="77777777" w:rsidR="00251F3B" w:rsidRPr="00B96FDC" w:rsidRDefault="00251F3B" w:rsidP="00B96FDC">
            <w:pPr>
              <w:pStyle w:val="Tabela"/>
              <w:widowControl w:val="0"/>
              <w:suppressLineNumbers/>
              <w:ind w:firstLine="72"/>
              <w:jc w:val="center"/>
              <w:rPr>
                <w:rFonts w:ascii="Times New Roman" w:hAnsi="Times New Roman"/>
                <w:sz w:val="24"/>
                <w:szCs w:val="24"/>
              </w:rPr>
            </w:pPr>
            <w:r w:rsidRPr="00B96FDC">
              <w:rPr>
                <w:rFonts w:ascii="Times New Roman" w:hAnsi="Times New Roman"/>
                <w:sz w:val="24"/>
                <w:szCs w:val="24"/>
              </w:rPr>
              <w:t>Família</w:t>
            </w:r>
          </w:p>
        </w:tc>
        <w:tc>
          <w:tcPr>
            <w:tcW w:w="1560" w:type="dxa"/>
            <w:tcBorders>
              <w:top w:val="single" w:sz="4" w:space="0" w:color="auto"/>
              <w:left w:val="single" w:sz="4" w:space="0" w:color="auto"/>
              <w:bottom w:val="single" w:sz="4" w:space="0" w:color="auto"/>
              <w:right w:val="single" w:sz="4" w:space="0" w:color="auto"/>
            </w:tcBorders>
            <w:hideMark/>
          </w:tcPr>
          <w:p w14:paraId="3BAE91E8" w14:textId="77777777" w:rsidR="00251F3B" w:rsidRPr="00B96FDC" w:rsidRDefault="00251F3B" w:rsidP="00B96FDC">
            <w:pPr>
              <w:pStyle w:val="Tabela"/>
              <w:widowControl w:val="0"/>
              <w:suppressLineNumbers/>
              <w:ind w:firstLine="72"/>
              <w:jc w:val="center"/>
              <w:rPr>
                <w:rFonts w:ascii="Times New Roman" w:hAnsi="Times New Roman"/>
                <w:sz w:val="24"/>
                <w:szCs w:val="24"/>
              </w:rPr>
            </w:pPr>
            <w:r w:rsidRPr="00B96FDC">
              <w:rPr>
                <w:rFonts w:ascii="Times New Roman" w:hAnsi="Times New Roman"/>
                <w:sz w:val="24"/>
                <w:szCs w:val="24"/>
              </w:rPr>
              <w:t>40</w:t>
            </w:r>
          </w:p>
        </w:tc>
      </w:tr>
      <w:tr w:rsidR="00251F3B" w:rsidRPr="00B96FDC" w14:paraId="78B4CEC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7BE03A4" w14:textId="77777777" w:rsidR="00251F3B" w:rsidRPr="00B96FDC" w:rsidRDefault="00251F3B" w:rsidP="00B96FDC">
            <w:pPr>
              <w:pStyle w:val="Tabela"/>
              <w:widowControl w:val="0"/>
              <w:suppressLineNumbers/>
              <w:jc w:val="both"/>
              <w:rPr>
                <w:rFonts w:ascii="Times New Roman" w:hAnsi="Times New Roman"/>
                <w:sz w:val="24"/>
                <w:szCs w:val="24"/>
              </w:rPr>
            </w:pPr>
            <w:r w:rsidRPr="00B96FDC">
              <w:rPr>
                <w:rFonts w:ascii="Times New Roman" w:hAnsi="Times New Roman"/>
                <w:sz w:val="24"/>
                <w:szCs w:val="24"/>
              </w:rPr>
              <w:t xml:space="preserve">Regularização fundiária REURBS </w:t>
            </w:r>
          </w:p>
        </w:tc>
        <w:tc>
          <w:tcPr>
            <w:tcW w:w="1701" w:type="dxa"/>
            <w:tcBorders>
              <w:top w:val="single" w:sz="4" w:space="0" w:color="auto"/>
              <w:left w:val="single" w:sz="4" w:space="0" w:color="auto"/>
              <w:bottom w:val="single" w:sz="4" w:space="0" w:color="auto"/>
              <w:right w:val="single" w:sz="4" w:space="0" w:color="auto"/>
            </w:tcBorders>
            <w:hideMark/>
          </w:tcPr>
          <w:p w14:paraId="4F9E92CE" w14:textId="77777777" w:rsidR="00251F3B" w:rsidRPr="00B96FDC" w:rsidRDefault="00251F3B" w:rsidP="00B96FDC">
            <w:pPr>
              <w:pStyle w:val="Tabela"/>
              <w:widowControl w:val="0"/>
              <w:suppressLineNumbers/>
              <w:ind w:firstLine="72"/>
              <w:jc w:val="center"/>
              <w:rPr>
                <w:rFonts w:ascii="Times New Roman" w:hAnsi="Times New Roman"/>
                <w:sz w:val="24"/>
                <w:szCs w:val="24"/>
              </w:rPr>
            </w:pPr>
            <w:r w:rsidRPr="00B96FDC">
              <w:rPr>
                <w:rFonts w:ascii="Times New Roman" w:hAnsi="Times New Roman"/>
                <w:sz w:val="24"/>
                <w:szCs w:val="24"/>
              </w:rPr>
              <w:t>Família</w:t>
            </w:r>
          </w:p>
        </w:tc>
        <w:tc>
          <w:tcPr>
            <w:tcW w:w="1560" w:type="dxa"/>
            <w:tcBorders>
              <w:top w:val="single" w:sz="4" w:space="0" w:color="auto"/>
              <w:left w:val="single" w:sz="4" w:space="0" w:color="auto"/>
              <w:bottom w:val="single" w:sz="4" w:space="0" w:color="auto"/>
              <w:right w:val="single" w:sz="4" w:space="0" w:color="auto"/>
            </w:tcBorders>
            <w:hideMark/>
          </w:tcPr>
          <w:p w14:paraId="1172B5CA" w14:textId="77777777" w:rsidR="00251F3B" w:rsidRPr="00B96FDC" w:rsidRDefault="00251F3B" w:rsidP="00B96FDC">
            <w:pPr>
              <w:pStyle w:val="Tabela"/>
              <w:widowControl w:val="0"/>
              <w:suppressLineNumbers/>
              <w:ind w:firstLine="72"/>
              <w:jc w:val="center"/>
              <w:rPr>
                <w:rFonts w:ascii="Times New Roman" w:hAnsi="Times New Roman"/>
                <w:sz w:val="24"/>
                <w:szCs w:val="24"/>
              </w:rPr>
            </w:pPr>
            <w:r w:rsidRPr="00B96FDC">
              <w:rPr>
                <w:rFonts w:ascii="Times New Roman" w:hAnsi="Times New Roman"/>
                <w:sz w:val="24"/>
                <w:szCs w:val="24"/>
              </w:rPr>
              <w:t>60</w:t>
            </w:r>
          </w:p>
        </w:tc>
      </w:tr>
      <w:tr w:rsidR="00251F3B" w:rsidRPr="00B96FDC" w14:paraId="53B8B12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B6CFA83" w14:textId="77777777" w:rsidR="00251F3B" w:rsidRPr="00B96FDC" w:rsidRDefault="00251F3B" w:rsidP="00B96FDC">
            <w:pPr>
              <w:pStyle w:val="Tabela"/>
              <w:widowControl w:val="0"/>
              <w:suppressLineNumbers/>
              <w:jc w:val="both"/>
              <w:rPr>
                <w:rFonts w:ascii="Times New Roman" w:hAnsi="Times New Roman"/>
                <w:sz w:val="24"/>
                <w:szCs w:val="24"/>
              </w:rPr>
            </w:pPr>
            <w:r w:rsidRPr="00B96FDC">
              <w:rPr>
                <w:rFonts w:ascii="Times New Roman" w:hAnsi="Times New Roman"/>
                <w:color w:val="000000"/>
                <w:sz w:val="24"/>
                <w:szCs w:val="24"/>
              </w:rPr>
              <w:t>Auxílio com materiais de construção para melhoria sanitária</w:t>
            </w:r>
          </w:p>
        </w:tc>
        <w:tc>
          <w:tcPr>
            <w:tcW w:w="1701" w:type="dxa"/>
            <w:tcBorders>
              <w:top w:val="single" w:sz="4" w:space="0" w:color="auto"/>
              <w:left w:val="single" w:sz="4" w:space="0" w:color="auto"/>
              <w:bottom w:val="single" w:sz="4" w:space="0" w:color="auto"/>
              <w:right w:val="single" w:sz="4" w:space="0" w:color="auto"/>
            </w:tcBorders>
            <w:hideMark/>
          </w:tcPr>
          <w:p w14:paraId="2ED34E2E" w14:textId="77777777" w:rsidR="00251F3B" w:rsidRPr="00B96FDC" w:rsidRDefault="00251F3B" w:rsidP="00B96FDC">
            <w:pPr>
              <w:pStyle w:val="Tabela"/>
              <w:widowControl w:val="0"/>
              <w:suppressLineNumbers/>
              <w:ind w:firstLine="72"/>
              <w:jc w:val="center"/>
              <w:rPr>
                <w:rFonts w:ascii="Times New Roman" w:hAnsi="Times New Roman"/>
                <w:sz w:val="24"/>
                <w:szCs w:val="24"/>
              </w:rPr>
            </w:pPr>
            <w:r w:rsidRPr="00B96FDC">
              <w:rPr>
                <w:rFonts w:ascii="Times New Roman" w:hAnsi="Times New Roman"/>
                <w:sz w:val="24"/>
                <w:szCs w:val="24"/>
              </w:rPr>
              <w:t>Família</w:t>
            </w:r>
          </w:p>
        </w:tc>
        <w:tc>
          <w:tcPr>
            <w:tcW w:w="1560" w:type="dxa"/>
            <w:tcBorders>
              <w:top w:val="single" w:sz="4" w:space="0" w:color="auto"/>
              <w:left w:val="single" w:sz="4" w:space="0" w:color="auto"/>
              <w:bottom w:val="single" w:sz="4" w:space="0" w:color="auto"/>
              <w:right w:val="single" w:sz="4" w:space="0" w:color="auto"/>
            </w:tcBorders>
            <w:hideMark/>
          </w:tcPr>
          <w:p w14:paraId="7B6B0556" w14:textId="77777777" w:rsidR="00251F3B" w:rsidRPr="00B96FDC" w:rsidRDefault="00251F3B" w:rsidP="00B96FDC">
            <w:pPr>
              <w:pStyle w:val="Tabela"/>
              <w:widowControl w:val="0"/>
              <w:suppressLineNumbers/>
              <w:ind w:firstLine="72"/>
              <w:jc w:val="center"/>
              <w:rPr>
                <w:rFonts w:ascii="Times New Roman" w:hAnsi="Times New Roman"/>
                <w:sz w:val="24"/>
                <w:szCs w:val="24"/>
              </w:rPr>
            </w:pPr>
            <w:r w:rsidRPr="00B96FDC">
              <w:rPr>
                <w:rFonts w:ascii="Times New Roman" w:hAnsi="Times New Roman"/>
                <w:sz w:val="24"/>
                <w:szCs w:val="24"/>
              </w:rPr>
              <w:t>10</w:t>
            </w:r>
          </w:p>
        </w:tc>
      </w:tr>
      <w:tr w:rsidR="00251F3B" w:rsidRPr="00B96FDC" w14:paraId="21A6897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F70D0D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Inclusão de novas famílias no Cadastro Único para acesso aos programas sociais do governo federal</w:t>
            </w:r>
          </w:p>
        </w:tc>
        <w:tc>
          <w:tcPr>
            <w:tcW w:w="1701" w:type="dxa"/>
            <w:tcBorders>
              <w:top w:val="single" w:sz="4" w:space="0" w:color="auto"/>
              <w:left w:val="single" w:sz="4" w:space="0" w:color="auto"/>
              <w:bottom w:val="single" w:sz="4" w:space="0" w:color="auto"/>
              <w:right w:val="single" w:sz="4" w:space="0" w:color="auto"/>
            </w:tcBorders>
            <w:hideMark/>
          </w:tcPr>
          <w:p w14:paraId="5609111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Famílias</w:t>
            </w:r>
          </w:p>
        </w:tc>
        <w:tc>
          <w:tcPr>
            <w:tcW w:w="1560" w:type="dxa"/>
            <w:tcBorders>
              <w:top w:val="single" w:sz="4" w:space="0" w:color="auto"/>
              <w:left w:val="single" w:sz="4" w:space="0" w:color="auto"/>
              <w:bottom w:val="single" w:sz="4" w:space="0" w:color="auto"/>
              <w:right w:val="single" w:sz="4" w:space="0" w:color="auto"/>
            </w:tcBorders>
            <w:hideMark/>
          </w:tcPr>
          <w:p w14:paraId="34E072F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300</w:t>
            </w:r>
          </w:p>
        </w:tc>
      </w:tr>
      <w:tr w:rsidR="00251F3B" w:rsidRPr="00B96FDC" w14:paraId="1797618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CF4E5D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Atualização/Manutenção da Base de Dados do Cadastro Único das famílias beneficiários dos Programas Sociais do Governo Federal; Bolsa Família,</w:t>
            </w:r>
          </w:p>
          <w:p w14:paraId="2A2123E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 tarifa social, energia elétrica, cursos profissionalizantes, Benefício de Prestação Continuada, (BPC) habitação de Interesse Social, contribuição previdenciária para donas(o) de casa, isenção de taxas de inscrição para concursos públicos, telefonia fixa, ID Jovem Carteira do Idoso, Bolsa de Estudos em instituições particulares</w:t>
            </w:r>
          </w:p>
        </w:tc>
        <w:tc>
          <w:tcPr>
            <w:tcW w:w="1701" w:type="dxa"/>
            <w:tcBorders>
              <w:top w:val="single" w:sz="4" w:space="0" w:color="auto"/>
              <w:left w:val="single" w:sz="4" w:space="0" w:color="auto"/>
              <w:bottom w:val="single" w:sz="4" w:space="0" w:color="auto"/>
              <w:right w:val="single" w:sz="4" w:space="0" w:color="auto"/>
            </w:tcBorders>
            <w:hideMark/>
          </w:tcPr>
          <w:p w14:paraId="546ADF0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Famílias</w:t>
            </w:r>
          </w:p>
        </w:tc>
        <w:tc>
          <w:tcPr>
            <w:tcW w:w="1560" w:type="dxa"/>
            <w:tcBorders>
              <w:top w:val="single" w:sz="4" w:space="0" w:color="auto"/>
              <w:left w:val="single" w:sz="4" w:space="0" w:color="auto"/>
              <w:bottom w:val="single" w:sz="4" w:space="0" w:color="auto"/>
              <w:right w:val="single" w:sz="4" w:space="0" w:color="auto"/>
            </w:tcBorders>
            <w:hideMark/>
          </w:tcPr>
          <w:p w14:paraId="22FB23C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2500</w:t>
            </w:r>
          </w:p>
        </w:tc>
      </w:tr>
      <w:tr w:rsidR="00251F3B" w:rsidRPr="00B96FDC" w14:paraId="54D394D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5855DA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veículos para atendimento/gestão do Cadastro Único. (intersetorialidades do Programa </w:t>
            </w:r>
            <w:proofErr w:type="gramStart"/>
            <w:r w:rsidRPr="00B96FDC">
              <w:rPr>
                <w:rFonts w:ascii="Times New Roman" w:hAnsi="Times New Roman"/>
                <w:color w:val="000000"/>
                <w:sz w:val="24"/>
                <w:szCs w:val="24"/>
              </w:rPr>
              <w:t>Bolsa  Família</w:t>
            </w:r>
            <w:proofErr w:type="gramEnd"/>
            <w:r w:rsidRPr="00B96FDC">
              <w:rPr>
                <w:rFonts w:ascii="Times New Roman" w:hAnsi="Times New Roman"/>
                <w:color w:val="000000"/>
                <w:sz w:val="24"/>
                <w:szCs w:val="24"/>
              </w:rPr>
              <w:t xml:space="preserve"> - Assistência Social, Saúde e Educação</w:t>
            </w:r>
          </w:p>
        </w:tc>
        <w:tc>
          <w:tcPr>
            <w:tcW w:w="1701" w:type="dxa"/>
            <w:tcBorders>
              <w:top w:val="single" w:sz="4" w:space="0" w:color="auto"/>
              <w:left w:val="single" w:sz="4" w:space="0" w:color="auto"/>
              <w:bottom w:val="single" w:sz="4" w:space="0" w:color="auto"/>
              <w:right w:val="single" w:sz="4" w:space="0" w:color="auto"/>
            </w:tcBorders>
            <w:hideMark/>
          </w:tcPr>
          <w:p w14:paraId="0866687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Veículos</w:t>
            </w:r>
          </w:p>
        </w:tc>
        <w:tc>
          <w:tcPr>
            <w:tcW w:w="1560" w:type="dxa"/>
            <w:tcBorders>
              <w:top w:val="single" w:sz="4" w:space="0" w:color="auto"/>
              <w:left w:val="single" w:sz="4" w:space="0" w:color="auto"/>
              <w:bottom w:val="single" w:sz="4" w:space="0" w:color="auto"/>
              <w:right w:val="single" w:sz="4" w:space="0" w:color="auto"/>
            </w:tcBorders>
            <w:hideMark/>
          </w:tcPr>
          <w:p w14:paraId="5BC2A22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DC1B00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4022B2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Reforma/Manutenção de prédio que abriga o órgão gestor do Cadastro Único </w:t>
            </w:r>
          </w:p>
        </w:tc>
        <w:tc>
          <w:tcPr>
            <w:tcW w:w="1701" w:type="dxa"/>
            <w:tcBorders>
              <w:top w:val="single" w:sz="4" w:space="0" w:color="auto"/>
              <w:left w:val="single" w:sz="4" w:space="0" w:color="auto"/>
              <w:bottom w:val="single" w:sz="4" w:space="0" w:color="auto"/>
              <w:right w:val="single" w:sz="4" w:space="0" w:color="auto"/>
            </w:tcBorders>
            <w:hideMark/>
          </w:tcPr>
          <w:p w14:paraId="723DC38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Reforma</w:t>
            </w:r>
          </w:p>
        </w:tc>
        <w:tc>
          <w:tcPr>
            <w:tcW w:w="1560" w:type="dxa"/>
            <w:tcBorders>
              <w:top w:val="single" w:sz="4" w:space="0" w:color="auto"/>
              <w:left w:val="single" w:sz="4" w:space="0" w:color="auto"/>
              <w:bottom w:val="single" w:sz="4" w:space="0" w:color="auto"/>
              <w:right w:val="single" w:sz="4" w:space="0" w:color="auto"/>
            </w:tcBorders>
            <w:hideMark/>
          </w:tcPr>
          <w:p w14:paraId="46837F9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7FD1C9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A8AA18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equipamentos de informática (intersetorialidades do Programa Bolsa Família - Assistência Social, Saúde e Educação</w:t>
            </w:r>
          </w:p>
        </w:tc>
        <w:tc>
          <w:tcPr>
            <w:tcW w:w="1701" w:type="dxa"/>
            <w:tcBorders>
              <w:top w:val="single" w:sz="4" w:space="0" w:color="auto"/>
              <w:left w:val="single" w:sz="4" w:space="0" w:color="auto"/>
              <w:bottom w:val="single" w:sz="4" w:space="0" w:color="auto"/>
              <w:right w:val="single" w:sz="4" w:space="0" w:color="auto"/>
            </w:tcBorders>
            <w:hideMark/>
          </w:tcPr>
          <w:p w14:paraId="4364BA7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Equipamentos</w:t>
            </w:r>
          </w:p>
        </w:tc>
        <w:tc>
          <w:tcPr>
            <w:tcW w:w="1560" w:type="dxa"/>
            <w:tcBorders>
              <w:top w:val="single" w:sz="4" w:space="0" w:color="auto"/>
              <w:left w:val="single" w:sz="4" w:space="0" w:color="auto"/>
              <w:bottom w:val="single" w:sz="4" w:space="0" w:color="auto"/>
              <w:right w:val="single" w:sz="4" w:space="0" w:color="auto"/>
            </w:tcBorders>
            <w:hideMark/>
          </w:tcPr>
          <w:p w14:paraId="0A519CE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58DD9E7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43DA79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móveis, eletrodomésticos, eletrônicos e de </w:t>
            </w:r>
            <w:r w:rsidRPr="00B96FDC">
              <w:rPr>
                <w:rFonts w:ascii="Times New Roman" w:hAnsi="Times New Roman"/>
                <w:color w:val="000000"/>
                <w:sz w:val="24"/>
                <w:szCs w:val="24"/>
              </w:rPr>
              <w:lastRenderedPageBreak/>
              <w:t xml:space="preserve">consumo p/manutenção </w:t>
            </w:r>
          </w:p>
        </w:tc>
        <w:tc>
          <w:tcPr>
            <w:tcW w:w="1701" w:type="dxa"/>
            <w:tcBorders>
              <w:top w:val="single" w:sz="4" w:space="0" w:color="auto"/>
              <w:left w:val="single" w:sz="4" w:space="0" w:color="auto"/>
              <w:bottom w:val="single" w:sz="4" w:space="0" w:color="auto"/>
              <w:right w:val="single" w:sz="4" w:space="0" w:color="auto"/>
            </w:tcBorders>
            <w:hideMark/>
          </w:tcPr>
          <w:p w14:paraId="0C5224D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lastRenderedPageBreak/>
              <w:t>Manutenção</w:t>
            </w:r>
          </w:p>
        </w:tc>
        <w:tc>
          <w:tcPr>
            <w:tcW w:w="1560" w:type="dxa"/>
            <w:tcBorders>
              <w:top w:val="single" w:sz="4" w:space="0" w:color="auto"/>
              <w:left w:val="single" w:sz="4" w:space="0" w:color="auto"/>
              <w:bottom w:val="single" w:sz="4" w:space="0" w:color="auto"/>
              <w:right w:val="single" w:sz="4" w:space="0" w:color="auto"/>
            </w:tcBorders>
            <w:hideMark/>
          </w:tcPr>
          <w:p w14:paraId="465C2AA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A2F452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91410F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Construção/Reforma de um prédio para instalação de Instituição de Longa Permanência do Idoso</w:t>
            </w:r>
          </w:p>
        </w:tc>
        <w:tc>
          <w:tcPr>
            <w:tcW w:w="1701" w:type="dxa"/>
            <w:tcBorders>
              <w:top w:val="single" w:sz="4" w:space="0" w:color="auto"/>
              <w:left w:val="single" w:sz="4" w:space="0" w:color="auto"/>
              <w:bottom w:val="single" w:sz="4" w:space="0" w:color="auto"/>
              <w:right w:val="single" w:sz="4" w:space="0" w:color="auto"/>
            </w:tcBorders>
            <w:hideMark/>
          </w:tcPr>
          <w:p w14:paraId="21DCC61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Construção</w:t>
            </w:r>
          </w:p>
        </w:tc>
        <w:tc>
          <w:tcPr>
            <w:tcW w:w="1560" w:type="dxa"/>
            <w:tcBorders>
              <w:top w:val="single" w:sz="4" w:space="0" w:color="auto"/>
              <w:left w:val="single" w:sz="4" w:space="0" w:color="auto"/>
              <w:bottom w:val="single" w:sz="4" w:space="0" w:color="auto"/>
              <w:right w:val="single" w:sz="4" w:space="0" w:color="auto"/>
            </w:tcBorders>
            <w:hideMark/>
          </w:tcPr>
          <w:p w14:paraId="2DA8A78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BA1DDC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27CA69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de ILPI</w:t>
            </w:r>
          </w:p>
        </w:tc>
        <w:tc>
          <w:tcPr>
            <w:tcW w:w="1701" w:type="dxa"/>
            <w:tcBorders>
              <w:top w:val="single" w:sz="4" w:space="0" w:color="auto"/>
              <w:left w:val="single" w:sz="4" w:space="0" w:color="auto"/>
              <w:bottom w:val="single" w:sz="4" w:space="0" w:color="auto"/>
              <w:right w:val="single" w:sz="4" w:space="0" w:color="auto"/>
            </w:tcBorders>
            <w:hideMark/>
          </w:tcPr>
          <w:p w14:paraId="4310866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Manutenção</w:t>
            </w:r>
          </w:p>
        </w:tc>
        <w:tc>
          <w:tcPr>
            <w:tcW w:w="1560" w:type="dxa"/>
            <w:tcBorders>
              <w:top w:val="single" w:sz="4" w:space="0" w:color="auto"/>
              <w:left w:val="single" w:sz="4" w:space="0" w:color="auto"/>
              <w:bottom w:val="single" w:sz="4" w:space="0" w:color="auto"/>
              <w:right w:val="single" w:sz="4" w:space="0" w:color="auto"/>
            </w:tcBorders>
            <w:hideMark/>
          </w:tcPr>
          <w:p w14:paraId="6C015EE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47118E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BC6788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Capacitação continuada para todos os servidores da Secretaria Municipal de Desenvolvimento Social</w:t>
            </w:r>
          </w:p>
        </w:tc>
        <w:tc>
          <w:tcPr>
            <w:tcW w:w="1701" w:type="dxa"/>
            <w:tcBorders>
              <w:top w:val="single" w:sz="4" w:space="0" w:color="auto"/>
              <w:left w:val="single" w:sz="4" w:space="0" w:color="auto"/>
              <w:bottom w:val="single" w:sz="4" w:space="0" w:color="auto"/>
              <w:right w:val="single" w:sz="4" w:space="0" w:color="auto"/>
            </w:tcBorders>
            <w:hideMark/>
          </w:tcPr>
          <w:p w14:paraId="680BC82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Capacitação</w:t>
            </w:r>
          </w:p>
        </w:tc>
        <w:tc>
          <w:tcPr>
            <w:tcW w:w="1560" w:type="dxa"/>
            <w:tcBorders>
              <w:top w:val="single" w:sz="4" w:space="0" w:color="auto"/>
              <w:left w:val="single" w:sz="4" w:space="0" w:color="auto"/>
              <w:bottom w:val="single" w:sz="4" w:space="0" w:color="auto"/>
              <w:right w:val="single" w:sz="4" w:space="0" w:color="auto"/>
            </w:tcBorders>
            <w:hideMark/>
          </w:tcPr>
          <w:p w14:paraId="270BA2C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bl>
    <w:p w14:paraId="01D5BAAE" w14:textId="77777777" w:rsidR="00251F3B" w:rsidRPr="00B96FDC" w:rsidRDefault="00251F3B" w:rsidP="00B96FDC"/>
    <w:bookmarkEnd w:id="0"/>
    <w:p w14:paraId="7F674760" w14:textId="77777777" w:rsidR="00251F3B" w:rsidRPr="00B96FDC" w:rsidRDefault="00251F3B" w:rsidP="00B96FDC">
      <w:pPr>
        <w:widowControl w:val="0"/>
        <w:suppressLineNumbers/>
        <w:rPr>
          <w:b/>
          <w:color w:val="000000"/>
        </w:rPr>
      </w:pPr>
    </w:p>
    <w:p w14:paraId="4439A952" w14:textId="77777777" w:rsidR="00251F3B" w:rsidRPr="00B96FDC" w:rsidRDefault="00251F3B" w:rsidP="00B96FDC">
      <w:pPr>
        <w:pStyle w:val="Ttulo2"/>
        <w:keepNext w:val="0"/>
        <w:widowControl w:val="0"/>
        <w:suppressLineNumbers/>
        <w:ind w:firstLine="1134"/>
        <w:jc w:val="both"/>
        <w:rPr>
          <w:rFonts w:ascii="Times New Roman" w:hAnsi="Times New Roman"/>
          <w:b/>
          <w:color w:val="000000"/>
        </w:rPr>
      </w:pPr>
      <w:r w:rsidRPr="00B96FDC">
        <w:rPr>
          <w:rFonts w:ascii="Times New Roman" w:hAnsi="Times New Roman"/>
          <w:b/>
          <w:color w:val="000000"/>
        </w:rPr>
        <w:t xml:space="preserve">V- SECRETARIA MUNICIPAL DE ADMINISTRAÇÃO E ESPORTE </w:t>
      </w:r>
    </w:p>
    <w:p w14:paraId="7321907E" w14:textId="77777777" w:rsidR="00251F3B" w:rsidRPr="00B96FDC" w:rsidRDefault="00251F3B" w:rsidP="00B96FDC">
      <w:pPr>
        <w:widowControl w:val="0"/>
        <w:suppressLineNumbers/>
        <w:ind w:firstLine="1134"/>
        <w:rPr>
          <w:b/>
          <w:color w:val="000000"/>
        </w:rPr>
      </w:pPr>
    </w:p>
    <w:p w14:paraId="69B12C94" w14:textId="77777777" w:rsidR="00251F3B" w:rsidRPr="00B96FDC" w:rsidRDefault="00251F3B" w:rsidP="00B96FDC">
      <w:pPr>
        <w:pStyle w:val="Corpodetexto3"/>
        <w:widowControl w:val="0"/>
        <w:suppressLineNumbers/>
        <w:spacing w:after="0"/>
        <w:ind w:firstLine="1134"/>
        <w:rPr>
          <w:b/>
          <w:color w:val="000000"/>
          <w:sz w:val="24"/>
          <w:szCs w:val="24"/>
        </w:rPr>
      </w:pPr>
      <w:r w:rsidRPr="00B96FDC">
        <w:rPr>
          <w:b/>
          <w:color w:val="000000"/>
          <w:sz w:val="24"/>
          <w:szCs w:val="24"/>
        </w:rPr>
        <w:t>Objetivos:</w:t>
      </w:r>
    </w:p>
    <w:p w14:paraId="4D081EE1" w14:textId="77777777" w:rsidR="00251F3B" w:rsidRPr="00B96FDC" w:rsidRDefault="00251F3B" w:rsidP="00B96FDC">
      <w:pPr>
        <w:widowControl w:val="0"/>
        <w:suppressLineNumbers/>
        <w:ind w:firstLine="1134"/>
        <w:jc w:val="both"/>
        <w:rPr>
          <w:color w:val="000000"/>
        </w:rPr>
      </w:pPr>
      <w:r w:rsidRPr="00B96FDC">
        <w:rPr>
          <w:color w:val="000000"/>
        </w:rPr>
        <w:t xml:space="preserve">Viabilizar, coordenar e controlar os objetivos e metas programados pelo Prefeito; assessorar o Chefe do Executivo nas relações com os diversos segmentos na sociedade e na sua representatividade diante dos setores e autoridades municipais, estaduais e federais; </w:t>
      </w:r>
      <w:r w:rsidRPr="00B96FDC">
        <w:t>manter a Assessoria Jurídica,</w:t>
      </w:r>
      <w:r w:rsidRPr="00B96FDC">
        <w:rPr>
          <w:color w:val="000000"/>
        </w:rPr>
        <w:t xml:space="preserve"> coordenar, repassar recursos e controlar as atividades executadas pelos órgãos da Administração indireta; modernizar a estrutura administrativa do Executivo Municipal; executar atividades de natureza administrativa, jurídica e de recursos humanos; avaliar e proceder a ajustes nas estruturas de pessoal face às metas estabelecidas neste plano; readequar plano de carreira para os servidores municipais; implantar programa de capacitação de recursos humanos; executar os processos de aquisição, armazenagem e distribuição de materiais; maximizar os serviços de natureza administrativa; proceder a desapropriação de imóveis declarados de interesse social; modernizar e operacionalizar o sistema de tributação e fiscalização; garantir a execução e qualidade dos serviços prestados à sociedade. Coordenar as ações ligadas ao Esporte e à Cultura.</w:t>
      </w:r>
    </w:p>
    <w:p w14:paraId="4B9573E8" w14:textId="77777777" w:rsidR="00251F3B" w:rsidRPr="00B96FDC" w:rsidRDefault="00251F3B" w:rsidP="00B96FDC">
      <w:pPr>
        <w:widowControl w:val="0"/>
        <w:suppressLineNumbers/>
        <w:jc w:val="both"/>
        <w:rPr>
          <w:b/>
          <w:color w:val="000000"/>
        </w:rPr>
      </w:pPr>
    </w:p>
    <w:p w14:paraId="3F8C60C6" w14:textId="77777777" w:rsidR="00251F3B" w:rsidRPr="00B96FDC" w:rsidRDefault="00251F3B" w:rsidP="00B96FDC">
      <w:pPr>
        <w:pStyle w:val="Ttulo7"/>
        <w:ind w:firstLine="1080"/>
        <w:rPr>
          <w:b/>
          <w:color w:val="000000"/>
        </w:rPr>
      </w:pPr>
      <w:r w:rsidRPr="00B96FDC">
        <w:rPr>
          <w:b/>
          <w:color w:val="000000"/>
        </w:rPr>
        <w:t>Principais metas:</w:t>
      </w:r>
    </w:p>
    <w:tbl>
      <w:tblPr>
        <w:tblW w:w="921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93"/>
        <w:gridCol w:w="1700"/>
        <w:gridCol w:w="1417"/>
      </w:tblGrid>
      <w:tr w:rsidR="00251F3B" w:rsidRPr="00B96FDC" w14:paraId="19918AC2"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07696F70"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72E4D78D"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502E4172" w14:textId="77777777" w:rsidR="00251F3B" w:rsidRPr="00B96FDC" w:rsidRDefault="00251F3B" w:rsidP="00B96FDC">
            <w:pPr>
              <w:jc w:val="center"/>
              <w:rPr>
                <w:b/>
              </w:rPr>
            </w:pPr>
            <w:r w:rsidRPr="00B96FDC">
              <w:rPr>
                <w:b/>
              </w:rPr>
              <w:t>2025</w:t>
            </w:r>
          </w:p>
        </w:tc>
      </w:tr>
      <w:tr w:rsidR="00251F3B" w:rsidRPr="00B96FDC" w14:paraId="4BA80341"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F84EDDE" w14:textId="77777777" w:rsidR="00251F3B" w:rsidRPr="00B96FDC" w:rsidRDefault="00251F3B" w:rsidP="00B96FDC">
            <w:pPr>
              <w:pStyle w:val="Tabela"/>
              <w:widowControl w:val="0"/>
              <w:suppressLineNumbers/>
              <w:jc w:val="both"/>
              <w:rPr>
                <w:rFonts w:ascii="Times New Roman" w:hAnsi="Times New Roman"/>
                <w:sz w:val="24"/>
                <w:szCs w:val="24"/>
              </w:rPr>
            </w:pPr>
            <w:r w:rsidRPr="00B96FDC">
              <w:rPr>
                <w:rFonts w:ascii="Times New Roman" w:hAnsi="Times New Roman"/>
                <w:sz w:val="24"/>
                <w:szCs w:val="24"/>
              </w:rPr>
              <w:t>Manutenção da Assessoria Jurídica</w:t>
            </w:r>
          </w:p>
        </w:tc>
        <w:tc>
          <w:tcPr>
            <w:tcW w:w="1701" w:type="dxa"/>
            <w:tcBorders>
              <w:top w:val="single" w:sz="4" w:space="0" w:color="auto"/>
              <w:left w:val="single" w:sz="4" w:space="0" w:color="auto"/>
              <w:bottom w:val="single" w:sz="4" w:space="0" w:color="auto"/>
              <w:right w:val="single" w:sz="4" w:space="0" w:color="auto"/>
            </w:tcBorders>
            <w:hideMark/>
          </w:tcPr>
          <w:p w14:paraId="29A66319" w14:textId="77777777" w:rsidR="00251F3B" w:rsidRPr="00B96FDC" w:rsidRDefault="00251F3B" w:rsidP="00B96FDC">
            <w:pPr>
              <w:jc w:val="center"/>
            </w:pPr>
            <w:r w:rsidRPr="00B96FDC">
              <w:t>Setor</w:t>
            </w:r>
          </w:p>
        </w:tc>
        <w:tc>
          <w:tcPr>
            <w:tcW w:w="1418" w:type="dxa"/>
            <w:tcBorders>
              <w:top w:val="single" w:sz="4" w:space="0" w:color="auto"/>
              <w:left w:val="single" w:sz="4" w:space="0" w:color="auto"/>
              <w:bottom w:val="single" w:sz="4" w:space="0" w:color="auto"/>
              <w:right w:val="single" w:sz="4" w:space="0" w:color="auto"/>
            </w:tcBorders>
            <w:hideMark/>
          </w:tcPr>
          <w:p w14:paraId="6F347CE3" w14:textId="77777777" w:rsidR="00251F3B" w:rsidRPr="00B96FDC" w:rsidRDefault="00251F3B" w:rsidP="00B96FDC">
            <w:pPr>
              <w:jc w:val="center"/>
            </w:pPr>
            <w:r w:rsidRPr="00B96FDC">
              <w:t>01</w:t>
            </w:r>
          </w:p>
        </w:tc>
      </w:tr>
      <w:tr w:rsidR="00251F3B" w:rsidRPr="00B96FDC" w14:paraId="53A82054"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0791B8F2" w14:textId="77777777" w:rsidR="00251F3B" w:rsidRPr="00B96FDC" w:rsidRDefault="00251F3B" w:rsidP="00B96FDC">
            <w:pPr>
              <w:jc w:val="both"/>
            </w:pPr>
            <w:r w:rsidRPr="00B96FDC">
              <w:t xml:space="preserve">Aquisição de </w:t>
            </w:r>
            <w:proofErr w:type="spellStart"/>
            <w:r w:rsidRPr="00B96FDC">
              <w:t>veiculo</w:t>
            </w:r>
            <w:proofErr w:type="spellEnd"/>
            <w:r w:rsidRPr="00B96FDC">
              <w:t xml:space="preserve"> utilitário </w:t>
            </w:r>
          </w:p>
        </w:tc>
        <w:tc>
          <w:tcPr>
            <w:tcW w:w="1701" w:type="dxa"/>
            <w:tcBorders>
              <w:top w:val="single" w:sz="4" w:space="0" w:color="auto"/>
              <w:left w:val="single" w:sz="4" w:space="0" w:color="auto"/>
              <w:bottom w:val="single" w:sz="4" w:space="0" w:color="auto"/>
              <w:right w:val="single" w:sz="4" w:space="0" w:color="auto"/>
            </w:tcBorders>
            <w:hideMark/>
          </w:tcPr>
          <w:p w14:paraId="7C70D7B4" w14:textId="77777777" w:rsidR="00251F3B" w:rsidRPr="00B96FDC" w:rsidRDefault="00251F3B" w:rsidP="00B96FDC">
            <w:pPr>
              <w:jc w:val="center"/>
            </w:pPr>
            <w:r w:rsidRPr="00B96FDC">
              <w:t>Veiculo</w:t>
            </w:r>
          </w:p>
        </w:tc>
        <w:tc>
          <w:tcPr>
            <w:tcW w:w="1418" w:type="dxa"/>
            <w:tcBorders>
              <w:top w:val="single" w:sz="4" w:space="0" w:color="auto"/>
              <w:left w:val="single" w:sz="4" w:space="0" w:color="auto"/>
              <w:bottom w:val="single" w:sz="4" w:space="0" w:color="auto"/>
              <w:right w:val="single" w:sz="4" w:space="0" w:color="auto"/>
            </w:tcBorders>
            <w:hideMark/>
          </w:tcPr>
          <w:p w14:paraId="101012A6" w14:textId="77777777" w:rsidR="00251F3B" w:rsidRPr="00B96FDC" w:rsidRDefault="00251F3B" w:rsidP="00B96FDC">
            <w:pPr>
              <w:jc w:val="center"/>
            </w:pPr>
            <w:r w:rsidRPr="00B96FDC">
              <w:t>01</w:t>
            </w:r>
          </w:p>
        </w:tc>
      </w:tr>
      <w:tr w:rsidR="00251F3B" w:rsidRPr="00B96FDC" w14:paraId="4EEF9165"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3ED0EEE" w14:textId="77777777" w:rsidR="00251F3B" w:rsidRPr="00B96FDC" w:rsidRDefault="00251F3B" w:rsidP="00B96FDC">
            <w:pPr>
              <w:jc w:val="both"/>
            </w:pPr>
            <w:r w:rsidRPr="00B96FDC">
              <w:t>Cursos de formação e capacitação</w:t>
            </w:r>
          </w:p>
        </w:tc>
        <w:tc>
          <w:tcPr>
            <w:tcW w:w="1701" w:type="dxa"/>
            <w:tcBorders>
              <w:top w:val="single" w:sz="4" w:space="0" w:color="auto"/>
              <w:left w:val="single" w:sz="4" w:space="0" w:color="auto"/>
              <w:bottom w:val="single" w:sz="4" w:space="0" w:color="auto"/>
              <w:right w:val="single" w:sz="4" w:space="0" w:color="auto"/>
            </w:tcBorders>
            <w:hideMark/>
          </w:tcPr>
          <w:p w14:paraId="6862A72F" w14:textId="77777777" w:rsidR="00251F3B" w:rsidRPr="00B96FDC" w:rsidRDefault="00251F3B" w:rsidP="00B96FDC">
            <w:pPr>
              <w:jc w:val="center"/>
            </w:pPr>
            <w:r w:rsidRPr="00B96FDC">
              <w:t>Curso</w:t>
            </w:r>
          </w:p>
        </w:tc>
        <w:tc>
          <w:tcPr>
            <w:tcW w:w="1418" w:type="dxa"/>
            <w:tcBorders>
              <w:top w:val="single" w:sz="4" w:space="0" w:color="auto"/>
              <w:left w:val="single" w:sz="4" w:space="0" w:color="auto"/>
              <w:bottom w:val="single" w:sz="4" w:space="0" w:color="auto"/>
              <w:right w:val="single" w:sz="4" w:space="0" w:color="auto"/>
            </w:tcBorders>
            <w:hideMark/>
          </w:tcPr>
          <w:p w14:paraId="2BB4B77A" w14:textId="77777777" w:rsidR="00251F3B" w:rsidRPr="00B96FDC" w:rsidRDefault="00251F3B" w:rsidP="00B96FDC">
            <w:pPr>
              <w:jc w:val="center"/>
            </w:pPr>
            <w:r w:rsidRPr="00B96FDC">
              <w:t>15</w:t>
            </w:r>
          </w:p>
        </w:tc>
      </w:tr>
      <w:tr w:rsidR="00251F3B" w:rsidRPr="00B96FDC" w14:paraId="7B2B073C"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7A9B3DF" w14:textId="77777777" w:rsidR="00251F3B" w:rsidRPr="00B96FDC" w:rsidRDefault="00251F3B" w:rsidP="00B96FDC">
            <w:pPr>
              <w:jc w:val="both"/>
            </w:pPr>
            <w:r w:rsidRPr="00B96FDC">
              <w:t>Aquisição equipamentos de informática</w:t>
            </w:r>
          </w:p>
        </w:tc>
        <w:tc>
          <w:tcPr>
            <w:tcW w:w="1701" w:type="dxa"/>
            <w:tcBorders>
              <w:top w:val="single" w:sz="4" w:space="0" w:color="auto"/>
              <w:left w:val="single" w:sz="4" w:space="0" w:color="auto"/>
              <w:bottom w:val="single" w:sz="4" w:space="0" w:color="auto"/>
              <w:right w:val="single" w:sz="4" w:space="0" w:color="auto"/>
            </w:tcBorders>
            <w:hideMark/>
          </w:tcPr>
          <w:p w14:paraId="2466463C" w14:textId="77777777" w:rsidR="00251F3B" w:rsidRPr="00B96FDC" w:rsidRDefault="00251F3B" w:rsidP="00B96FDC">
            <w:pPr>
              <w:jc w:val="center"/>
            </w:pPr>
            <w:r w:rsidRPr="00B96FDC">
              <w:t>Equipamentos</w:t>
            </w:r>
          </w:p>
        </w:tc>
        <w:tc>
          <w:tcPr>
            <w:tcW w:w="1418" w:type="dxa"/>
            <w:tcBorders>
              <w:top w:val="single" w:sz="4" w:space="0" w:color="auto"/>
              <w:left w:val="single" w:sz="4" w:space="0" w:color="auto"/>
              <w:bottom w:val="single" w:sz="4" w:space="0" w:color="auto"/>
              <w:right w:val="single" w:sz="4" w:space="0" w:color="auto"/>
            </w:tcBorders>
            <w:hideMark/>
          </w:tcPr>
          <w:p w14:paraId="02A12592" w14:textId="77777777" w:rsidR="00251F3B" w:rsidRPr="00B96FDC" w:rsidRDefault="00251F3B" w:rsidP="00B96FDC">
            <w:pPr>
              <w:jc w:val="center"/>
            </w:pPr>
            <w:r w:rsidRPr="00B96FDC">
              <w:t>02</w:t>
            </w:r>
          </w:p>
        </w:tc>
      </w:tr>
      <w:tr w:rsidR="00251F3B" w:rsidRPr="00B96FDC" w14:paraId="27104163"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3CC187A7" w14:textId="77777777" w:rsidR="00251F3B" w:rsidRPr="00B96FDC" w:rsidRDefault="00251F3B" w:rsidP="00B96FDC">
            <w:pPr>
              <w:jc w:val="both"/>
            </w:pPr>
            <w:r w:rsidRPr="00B96FDC">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677DF000" w14:textId="77777777" w:rsidR="00251F3B" w:rsidRPr="00B96FDC" w:rsidRDefault="00251F3B" w:rsidP="00B96FDC">
            <w:pPr>
              <w:jc w:val="center"/>
            </w:pPr>
            <w:r w:rsidRPr="00B96FDC">
              <w:t>Equipamentos</w:t>
            </w:r>
          </w:p>
        </w:tc>
        <w:tc>
          <w:tcPr>
            <w:tcW w:w="1418" w:type="dxa"/>
            <w:tcBorders>
              <w:top w:val="single" w:sz="4" w:space="0" w:color="auto"/>
              <w:left w:val="single" w:sz="4" w:space="0" w:color="auto"/>
              <w:bottom w:val="single" w:sz="4" w:space="0" w:color="auto"/>
              <w:right w:val="single" w:sz="4" w:space="0" w:color="auto"/>
            </w:tcBorders>
            <w:hideMark/>
          </w:tcPr>
          <w:p w14:paraId="656D2423" w14:textId="77777777" w:rsidR="00251F3B" w:rsidRPr="00B96FDC" w:rsidRDefault="00251F3B" w:rsidP="00B96FDC">
            <w:pPr>
              <w:jc w:val="center"/>
            </w:pPr>
            <w:r w:rsidRPr="00B96FDC">
              <w:t>10</w:t>
            </w:r>
          </w:p>
        </w:tc>
      </w:tr>
      <w:tr w:rsidR="00251F3B" w:rsidRPr="00B96FDC" w14:paraId="61DFB135"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35A9314E" w14:textId="77777777" w:rsidR="00251F3B" w:rsidRPr="00B96FDC" w:rsidRDefault="00251F3B" w:rsidP="00B96FDC">
            <w:pPr>
              <w:jc w:val="both"/>
            </w:pPr>
            <w:r w:rsidRPr="00B96FDC">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36D55BF9" w14:textId="77777777" w:rsidR="00251F3B" w:rsidRPr="00B96FDC" w:rsidRDefault="00251F3B" w:rsidP="00B96FDC">
            <w:pPr>
              <w:jc w:val="center"/>
            </w:pPr>
            <w:r w:rsidRPr="00B96FDC">
              <w:t>Móveis</w:t>
            </w:r>
          </w:p>
        </w:tc>
        <w:tc>
          <w:tcPr>
            <w:tcW w:w="1418" w:type="dxa"/>
            <w:tcBorders>
              <w:top w:val="single" w:sz="4" w:space="0" w:color="auto"/>
              <w:left w:val="single" w:sz="4" w:space="0" w:color="auto"/>
              <w:bottom w:val="single" w:sz="4" w:space="0" w:color="auto"/>
              <w:right w:val="single" w:sz="4" w:space="0" w:color="auto"/>
            </w:tcBorders>
            <w:hideMark/>
          </w:tcPr>
          <w:p w14:paraId="323622BE" w14:textId="77777777" w:rsidR="00251F3B" w:rsidRPr="00B96FDC" w:rsidRDefault="00251F3B" w:rsidP="00B96FDC">
            <w:pPr>
              <w:jc w:val="center"/>
            </w:pPr>
            <w:r w:rsidRPr="00B96FDC">
              <w:t>20</w:t>
            </w:r>
          </w:p>
        </w:tc>
      </w:tr>
      <w:tr w:rsidR="00251F3B" w:rsidRPr="00B96FDC" w14:paraId="490E2586"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D9E2474" w14:textId="77777777" w:rsidR="00251F3B" w:rsidRPr="00B96FDC" w:rsidRDefault="00251F3B" w:rsidP="00B96FDC">
            <w:pPr>
              <w:jc w:val="both"/>
            </w:pPr>
            <w:r w:rsidRPr="00B96FDC">
              <w:t>Participação em congressos, fóruns e seminários</w:t>
            </w:r>
          </w:p>
        </w:tc>
        <w:tc>
          <w:tcPr>
            <w:tcW w:w="1701" w:type="dxa"/>
            <w:tcBorders>
              <w:top w:val="single" w:sz="4" w:space="0" w:color="auto"/>
              <w:left w:val="single" w:sz="4" w:space="0" w:color="auto"/>
              <w:bottom w:val="single" w:sz="4" w:space="0" w:color="auto"/>
              <w:right w:val="single" w:sz="4" w:space="0" w:color="auto"/>
            </w:tcBorders>
            <w:hideMark/>
          </w:tcPr>
          <w:p w14:paraId="16E96D0E" w14:textId="77777777" w:rsidR="00251F3B" w:rsidRPr="00B96FDC" w:rsidRDefault="00251F3B" w:rsidP="00B96FDC">
            <w:pPr>
              <w:jc w:val="center"/>
            </w:pPr>
            <w:r w:rsidRPr="00B96FDC">
              <w:t>Capacitação</w:t>
            </w:r>
          </w:p>
        </w:tc>
        <w:tc>
          <w:tcPr>
            <w:tcW w:w="1418" w:type="dxa"/>
            <w:tcBorders>
              <w:top w:val="single" w:sz="4" w:space="0" w:color="auto"/>
              <w:left w:val="single" w:sz="4" w:space="0" w:color="auto"/>
              <w:bottom w:val="single" w:sz="4" w:space="0" w:color="auto"/>
              <w:right w:val="single" w:sz="4" w:space="0" w:color="auto"/>
            </w:tcBorders>
            <w:hideMark/>
          </w:tcPr>
          <w:p w14:paraId="14096FAE" w14:textId="77777777" w:rsidR="00251F3B" w:rsidRPr="00B96FDC" w:rsidRDefault="00251F3B" w:rsidP="00B96FDC">
            <w:pPr>
              <w:jc w:val="center"/>
            </w:pPr>
            <w:r w:rsidRPr="00B96FDC">
              <w:t>05</w:t>
            </w:r>
          </w:p>
        </w:tc>
      </w:tr>
    </w:tbl>
    <w:p w14:paraId="3EC2722D" w14:textId="77777777" w:rsidR="00251F3B" w:rsidRPr="00B96FDC" w:rsidRDefault="00251F3B" w:rsidP="00B96FDC">
      <w:pPr>
        <w:widowControl w:val="0"/>
        <w:suppressLineNumbers/>
        <w:rPr>
          <w:color w:val="000000"/>
        </w:rPr>
      </w:pPr>
    </w:p>
    <w:p w14:paraId="44A302C9" w14:textId="77777777" w:rsidR="00251F3B" w:rsidRPr="00B96FDC" w:rsidRDefault="00251F3B" w:rsidP="00B96FDC">
      <w:pPr>
        <w:pStyle w:val="Ttulo2"/>
        <w:keepNext w:val="0"/>
        <w:widowControl w:val="0"/>
        <w:suppressLineNumbers/>
        <w:ind w:firstLine="1134"/>
        <w:jc w:val="both"/>
        <w:rPr>
          <w:rFonts w:ascii="Times New Roman" w:hAnsi="Times New Roman"/>
          <w:color w:val="000000"/>
        </w:rPr>
      </w:pPr>
      <w:r w:rsidRPr="00B96FDC">
        <w:rPr>
          <w:rFonts w:ascii="Times New Roman" w:hAnsi="Times New Roman"/>
          <w:color w:val="000000"/>
        </w:rPr>
        <w:t>V. I- ESPORTE</w:t>
      </w:r>
    </w:p>
    <w:p w14:paraId="3CAEBC13" w14:textId="77777777" w:rsidR="00251F3B" w:rsidRPr="00B96FDC" w:rsidRDefault="00251F3B" w:rsidP="00B96FDC">
      <w:pPr>
        <w:widowControl w:val="0"/>
        <w:suppressLineNumbers/>
        <w:rPr>
          <w:color w:val="000000"/>
        </w:rPr>
      </w:pPr>
    </w:p>
    <w:p w14:paraId="167203B1" w14:textId="77777777" w:rsidR="00251F3B" w:rsidRPr="00B96FDC" w:rsidRDefault="00251F3B" w:rsidP="00B96FDC">
      <w:pPr>
        <w:widowControl w:val="0"/>
        <w:suppressLineNumbers/>
        <w:ind w:firstLine="1134"/>
        <w:rPr>
          <w:b/>
          <w:color w:val="000000"/>
        </w:rPr>
      </w:pPr>
      <w:r w:rsidRPr="00B96FDC">
        <w:rPr>
          <w:b/>
          <w:color w:val="000000"/>
        </w:rPr>
        <w:t>Objetivos:</w:t>
      </w:r>
    </w:p>
    <w:p w14:paraId="2F044829" w14:textId="77777777" w:rsidR="00251F3B" w:rsidRDefault="00251F3B" w:rsidP="00B96FDC">
      <w:pPr>
        <w:widowControl w:val="0"/>
        <w:suppressLineNumbers/>
        <w:ind w:firstLine="1134"/>
        <w:jc w:val="both"/>
        <w:rPr>
          <w:color w:val="000000"/>
        </w:rPr>
      </w:pPr>
      <w:r w:rsidRPr="00B96FDC">
        <w:rPr>
          <w:color w:val="000000"/>
        </w:rPr>
        <w:t>Apoiar e promover o desenvolvimento de atividades de desporto e lazer comunitário. Desenvolver ações que oportunizem as crianças e adolescentes a praticarem esportes e participarem de competições. Apoiar o esporte amador. Desenvolver programas esportivos que integrem a comunidade com atividades próprias aos grupos da terceira idade.</w:t>
      </w:r>
    </w:p>
    <w:p w14:paraId="5DF27F86" w14:textId="77777777" w:rsidR="00E312B2" w:rsidRPr="00B96FDC" w:rsidRDefault="00E312B2" w:rsidP="00B96FDC">
      <w:pPr>
        <w:widowControl w:val="0"/>
        <w:suppressLineNumbers/>
        <w:ind w:firstLine="1134"/>
        <w:jc w:val="both"/>
        <w:rPr>
          <w:color w:val="000000"/>
        </w:rPr>
      </w:pPr>
    </w:p>
    <w:p w14:paraId="0DB252B2" w14:textId="77777777" w:rsidR="00251F3B" w:rsidRPr="00B96FDC" w:rsidRDefault="00251F3B" w:rsidP="00B96FDC">
      <w:pPr>
        <w:widowControl w:val="0"/>
        <w:suppressLineNumbers/>
        <w:ind w:firstLine="1134"/>
        <w:rPr>
          <w:b/>
          <w:color w:val="000000"/>
        </w:rPr>
      </w:pPr>
      <w:r w:rsidRPr="00B96FDC">
        <w:rPr>
          <w:b/>
          <w:color w:val="000000"/>
        </w:rPr>
        <w:t>Principais Metas:</w:t>
      </w:r>
    </w:p>
    <w:tbl>
      <w:tblPr>
        <w:tblW w:w="921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93"/>
        <w:gridCol w:w="1700"/>
        <w:gridCol w:w="1417"/>
      </w:tblGrid>
      <w:tr w:rsidR="00251F3B" w:rsidRPr="00B96FDC" w14:paraId="05F149EC"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0D1B402C" w14:textId="77777777" w:rsidR="00251F3B" w:rsidRPr="00B96FDC" w:rsidRDefault="00251F3B" w:rsidP="00B96FDC">
            <w:pPr>
              <w:ind w:left="-70" w:firstLine="70"/>
              <w:jc w:val="center"/>
              <w:rPr>
                <w:b/>
              </w:rPr>
            </w:pPr>
            <w:r w:rsidRPr="00B96FDC">
              <w:rPr>
                <w:b/>
              </w:rPr>
              <w:lastRenderedPageBreak/>
              <w:t>Especificação</w:t>
            </w:r>
          </w:p>
        </w:tc>
        <w:tc>
          <w:tcPr>
            <w:tcW w:w="1701" w:type="dxa"/>
            <w:tcBorders>
              <w:top w:val="single" w:sz="4" w:space="0" w:color="auto"/>
              <w:left w:val="single" w:sz="4" w:space="0" w:color="auto"/>
              <w:bottom w:val="single" w:sz="4" w:space="0" w:color="auto"/>
              <w:right w:val="single" w:sz="4" w:space="0" w:color="auto"/>
            </w:tcBorders>
          </w:tcPr>
          <w:p w14:paraId="697992BA" w14:textId="77777777" w:rsidR="00251F3B" w:rsidRPr="00B96FDC" w:rsidRDefault="00251F3B" w:rsidP="00B96FDC">
            <w:pPr>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14:paraId="77FED2FE" w14:textId="77777777" w:rsidR="00251F3B" w:rsidRPr="00B96FDC" w:rsidRDefault="00251F3B" w:rsidP="00B96FDC">
            <w:pPr>
              <w:jc w:val="center"/>
              <w:rPr>
                <w:b/>
              </w:rPr>
            </w:pPr>
            <w:r w:rsidRPr="00B96FDC">
              <w:rPr>
                <w:b/>
              </w:rPr>
              <w:t>2025</w:t>
            </w:r>
          </w:p>
        </w:tc>
      </w:tr>
      <w:tr w:rsidR="00251F3B" w:rsidRPr="00B96FDC" w14:paraId="5FC4F628"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14AD88BA" w14:textId="77777777" w:rsidR="00251F3B" w:rsidRPr="00B96FDC" w:rsidRDefault="00251F3B" w:rsidP="00B96FDC">
            <w:pPr>
              <w:ind w:left="-70" w:firstLine="70"/>
              <w:jc w:val="both"/>
            </w:pPr>
            <w:r w:rsidRPr="00B96FDC">
              <w:t xml:space="preserve">Planejar a implementação de pistas de Bicicross </w:t>
            </w:r>
            <w:proofErr w:type="gramStart"/>
            <w:r w:rsidRPr="00B96FDC">
              <w:t xml:space="preserve">e  </w:t>
            </w:r>
            <w:proofErr w:type="spellStart"/>
            <w:r w:rsidRPr="00B96FDC">
              <w:t>Downhill</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14:paraId="6062FE91" w14:textId="77777777" w:rsidR="00251F3B" w:rsidRPr="00B96FDC" w:rsidRDefault="00251F3B" w:rsidP="00B96FDC">
            <w:pPr>
              <w:jc w:val="center"/>
            </w:pPr>
            <w:r w:rsidRPr="00B96FDC">
              <w:t>Projetos</w:t>
            </w:r>
          </w:p>
        </w:tc>
        <w:tc>
          <w:tcPr>
            <w:tcW w:w="1418" w:type="dxa"/>
            <w:tcBorders>
              <w:top w:val="single" w:sz="4" w:space="0" w:color="auto"/>
              <w:left w:val="single" w:sz="4" w:space="0" w:color="auto"/>
              <w:bottom w:val="single" w:sz="4" w:space="0" w:color="auto"/>
              <w:right w:val="single" w:sz="4" w:space="0" w:color="auto"/>
            </w:tcBorders>
            <w:hideMark/>
          </w:tcPr>
          <w:p w14:paraId="50CCE6F4" w14:textId="77777777" w:rsidR="00251F3B" w:rsidRPr="00B96FDC" w:rsidRDefault="00251F3B" w:rsidP="00B96FDC">
            <w:pPr>
              <w:jc w:val="center"/>
            </w:pPr>
            <w:r w:rsidRPr="00B96FDC">
              <w:t>01</w:t>
            </w:r>
          </w:p>
        </w:tc>
      </w:tr>
      <w:tr w:rsidR="00251F3B" w:rsidRPr="00B96FDC" w14:paraId="178293AE"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2243C5E" w14:textId="77777777" w:rsidR="00251F3B" w:rsidRPr="00B96FDC" w:rsidRDefault="00251F3B" w:rsidP="00B96FDC">
            <w:pPr>
              <w:ind w:left="-70" w:firstLine="70"/>
              <w:jc w:val="both"/>
            </w:pPr>
            <w:r w:rsidRPr="00B96FDC">
              <w:t>Planejar a implementação de Arenas Esportivas</w:t>
            </w:r>
          </w:p>
        </w:tc>
        <w:tc>
          <w:tcPr>
            <w:tcW w:w="1701" w:type="dxa"/>
            <w:tcBorders>
              <w:top w:val="single" w:sz="4" w:space="0" w:color="auto"/>
              <w:left w:val="single" w:sz="4" w:space="0" w:color="auto"/>
              <w:bottom w:val="single" w:sz="4" w:space="0" w:color="auto"/>
              <w:right w:val="single" w:sz="4" w:space="0" w:color="auto"/>
            </w:tcBorders>
            <w:hideMark/>
          </w:tcPr>
          <w:p w14:paraId="632CA1D6" w14:textId="77777777" w:rsidR="00251F3B" w:rsidRPr="00B96FDC" w:rsidRDefault="00251F3B" w:rsidP="00B96FDC">
            <w:pPr>
              <w:jc w:val="center"/>
            </w:pPr>
            <w:r w:rsidRPr="00B96FDC">
              <w:t>Projetos</w:t>
            </w:r>
          </w:p>
        </w:tc>
        <w:tc>
          <w:tcPr>
            <w:tcW w:w="1418" w:type="dxa"/>
            <w:tcBorders>
              <w:top w:val="single" w:sz="4" w:space="0" w:color="auto"/>
              <w:left w:val="single" w:sz="4" w:space="0" w:color="auto"/>
              <w:bottom w:val="single" w:sz="4" w:space="0" w:color="auto"/>
              <w:right w:val="single" w:sz="4" w:space="0" w:color="auto"/>
            </w:tcBorders>
            <w:hideMark/>
          </w:tcPr>
          <w:p w14:paraId="424977B8" w14:textId="77777777" w:rsidR="00251F3B" w:rsidRPr="00B96FDC" w:rsidRDefault="00251F3B" w:rsidP="00B96FDC">
            <w:pPr>
              <w:jc w:val="center"/>
            </w:pPr>
            <w:r w:rsidRPr="00B96FDC">
              <w:t>01</w:t>
            </w:r>
          </w:p>
        </w:tc>
      </w:tr>
      <w:tr w:rsidR="00251F3B" w:rsidRPr="00B96FDC" w14:paraId="2F15FE0C"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076838C8" w14:textId="77777777" w:rsidR="00251F3B" w:rsidRPr="00B96FDC" w:rsidRDefault="00251F3B" w:rsidP="00B96FDC">
            <w:pPr>
              <w:jc w:val="both"/>
            </w:pPr>
            <w:r w:rsidRPr="00B96FDC">
              <w:t>Aquisição de equipamentos informática</w:t>
            </w:r>
          </w:p>
        </w:tc>
        <w:tc>
          <w:tcPr>
            <w:tcW w:w="1701" w:type="dxa"/>
            <w:tcBorders>
              <w:top w:val="single" w:sz="4" w:space="0" w:color="auto"/>
              <w:left w:val="single" w:sz="4" w:space="0" w:color="auto"/>
              <w:bottom w:val="single" w:sz="4" w:space="0" w:color="auto"/>
              <w:right w:val="single" w:sz="4" w:space="0" w:color="auto"/>
            </w:tcBorders>
            <w:hideMark/>
          </w:tcPr>
          <w:p w14:paraId="4456F778" w14:textId="77777777" w:rsidR="00251F3B" w:rsidRPr="00B96FDC" w:rsidRDefault="00251F3B" w:rsidP="00B96FDC">
            <w:pPr>
              <w:jc w:val="center"/>
            </w:pPr>
            <w:r w:rsidRPr="00B96FDC">
              <w:t>Equipamentos</w:t>
            </w:r>
          </w:p>
        </w:tc>
        <w:tc>
          <w:tcPr>
            <w:tcW w:w="1418" w:type="dxa"/>
            <w:tcBorders>
              <w:top w:val="single" w:sz="4" w:space="0" w:color="auto"/>
              <w:left w:val="single" w:sz="4" w:space="0" w:color="auto"/>
              <w:bottom w:val="single" w:sz="4" w:space="0" w:color="auto"/>
              <w:right w:val="single" w:sz="4" w:space="0" w:color="auto"/>
            </w:tcBorders>
            <w:hideMark/>
          </w:tcPr>
          <w:p w14:paraId="576093E1" w14:textId="77777777" w:rsidR="00251F3B" w:rsidRPr="00B96FDC" w:rsidRDefault="00251F3B" w:rsidP="00B96FDC">
            <w:pPr>
              <w:jc w:val="center"/>
            </w:pPr>
            <w:r w:rsidRPr="00B96FDC">
              <w:t>02</w:t>
            </w:r>
          </w:p>
        </w:tc>
      </w:tr>
      <w:tr w:rsidR="00251F3B" w:rsidRPr="00B96FDC" w14:paraId="08AAF535"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9BFEDFE" w14:textId="77777777" w:rsidR="00251F3B" w:rsidRPr="00B96FDC" w:rsidRDefault="00251F3B" w:rsidP="00B96FDC">
            <w:pPr>
              <w:jc w:val="both"/>
            </w:pPr>
            <w:r w:rsidRPr="00B96FDC">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531A2F18" w14:textId="77777777" w:rsidR="00251F3B" w:rsidRPr="00B96FDC" w:rsidRDefault="00251F3B" w:rsidP="00B96FDC">
            <w:pPr>
              <w:jc w:val="center"/>
            </w:pPr>
            <w:r w:rsidRPr="00B96FDC">
              <w:t>Equipamentos</w:t>
            </w:r>
          </w:p>
        </w:tc>
        <w:tc>
          <w:tcPr>
            <w:tcW w:w="1418" w:type="dxa"/>
            <w:tcBorders>
              <w:top w:val="single" w:sz="4" w:space="0" w:color="auto"/>
              <w:left w:val="single" w:sz="4" w:space="0" w:color="auto"/>
              <w:bottom w:val="single" w:sz="4" w:space="0" w:color="auto"/>
              <w:right w:val="single" w:sz="4" w:space="0" w:color="auto"/>
            </w:tcBorders>
            <w:hideMark/>
          </w:tcPr>
          <w:p w14:paraId="2E8D9572" w14:textId="77777777" w:rsidR="00251F3B" w:rsidRPr="00B96FDC" w:rsidRDefault="00251F3B" w:rsidP="00B96FDC">
            <w:pPr>
              <w:jc w:val="center"/>
            </w:pPr>
            <w:r w:rsidRPr="00B96FDC">
              <w:t>10</w:t>
            </w:r>
          </w:p>
        </w:tc>
      </w:tr>
      <w:tr w:rsidR="00251F3B" w:rsidRPr="00B96FDC" w14:paraId="6F57068E"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18DADF9" w14:textId="77777777" w:rsidR="00251F3B" w:rsidRPr="00B96FDC" w:rsidRDefault="00251F3B" w:rsidP="00B96FDC">
            <w:pPr>
              <w:jc w:val="both"/>
            </w:pPr>
            <w:r w:rsidRPr="00B96FDC">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5357FA61" w14:textId="77777777" w:rsidR="00251F3B" w:rsidRPr="00B96FDC" w:rsidRDefault="00251F3B" w:rsidP="00B96FDC">
            <w:pPr>
              <w:jc w:val="center"/>
            </w:pPr>
            <w:r w:rsidRPr="00B96FDC">
              <w:t>Móveis</w:t>
            </w:r>
          </w:p>
        </w:tc>
        <w:tc>
          <w:tcPr>
            <w:tcW w:w="1418" w:type="dxa"/>
            <w:tcBorders>
              <w:top w:val="single" w:sz="4" w:space="0" w:color="auto"/>
              <w:left w:val="single" w:sz="4" w:space="0" w:color="auto"/>
              <w:bottom w:val="single" w:sz="4" w:space="0" w:color="auto"/>
              <w:right w:val="single" w:sz="4" w:space="0" w:color="auto"/>
            </w:tcBorders>
            <w:hideMark/>
          </w:tcPr>
          <w:p w14:paraId="712D3BAB" w14:textId="77777777" w:rsidR="00251F3B" w:rsidRPr="00B96FDC" w:rsidRDefault="00251F3B" w:rsidP="00B96FDC">
            <w:pPr>
              <w:jc w:val="center"/>
            </w:pPr>
            <w:r w:rsidRPr="00B96FDC">
              <w:t>20</w:t>
            </w:r>
          </w:p>
        </w:tc>
      </w:tr>
      <w:tr w:rsidR="00251F3B" w:rsidRPr="00B96FDC" w14:paraId="56D1B274"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8A3641A" w14:textId="77777777" w:rsidR="00251F3B" w:rsidRPr="00B96FDC" w:rsidRDefault="00251F3B" w:rsidP="00B96FDC">
            <w:pPr>
              <w:jc w:val="both"/>
            </w:pPr>
            <w:r w:rsidRPr="00B96FDC">
              <w:t>Aquisição de materiais esportivos</w:t>
            </w:r>
          </w:p>
        </w:tc>
        <w:tc>
          <w:tcPr>
            <w:tcW w:w="1701" w:type="dxa"/>
            <w:tcBorders>
              <w:top w:val="single" w:sz="4" w:space="0" w:color="auto"/>
              <w:left w:val="single" w:sz="4" w:space="0" w:color="auto"/>
              <w:bottom w:val="single" w:sz="4" w:space="0" w:color="auto"/>
              <w:right w:val="single" w:sz="4" w:space="0" w:color="auto"/>
            </w:tcBorders>
            <w:hideMark/>
          </w:tcPr>
          <w:p w14:paraId="2F4436A7" w14:textId="77777777" w:rsidR="00251F3B" w:rsidRPr="00B96FDC" w:rsidRDefault="00251F3B" w:rsidP="00B96FDC">
            <w:pPr>
              <w:jc w:val="center"/>
            </w:pPr>
            <w:r w:rsidRPr="00B96FDC">
              <w:t>Materiais</w:t>
            </w:r>
          </w:p>
        </w:tc>
        <w:tc>
          <w:tcPr>
            <w:tcW w:w="1418" w:type="dxa"/>
            <w:tcBorders>
              <w:top w:val="single" w:sz="4" w:space="0" w:color="auto"/>
              <w:left w:val="single" w:sz="4" w:space="0" w:color="auto"/>
              <w:bottom w:val="single" w:sz="4" w:space="0" w:color="auto"/>
              <w:right w:val="single" w:sz="4" w:space="0" w:color="auto"/>
            </w:tcBorders>
            <w:hideMark/>
          </w:tcPr>
          <w:p w14:paraId="66F16C39" w14:textId="77777777" w:rsidR="00251F3B" w:rsidRPr="00B96FDC" w:rsidRDefault="00251F3B" w:rsidP="00B96FDC">
            <w:pPr>
              <w:jc w:val="center"/>
            </w:pPr>
            <w:r w:rsidRPr="00B96FDC">
              <w:t>100</w:t>
            </w:r>
          </w:p>
        </w:tc>
      </w:tr>
      <w:tr w:rsidR="00251F3B" w:rsidRPr="00B96FDC" w14:paraId="00B9C630"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45B7ED9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Realizar Festivais de férias</w:t>
            </w:r>
          </w:p>
        </w:tc>
        <w:tc>
          <w:tcPr>
            <w:tcW w:w="1701" w:type="dxa"/>
            <w:tcBorders>
              <w:top w:val="single" w:sz="4" w:space="0" w:color="auto"/>
              <w:left w:val="single" w:sz="4" w:space="0" w:color="auto"/>
              <w:bottom w:val="single" w:sz="4" w:space="0" w:color="auto"/>
              <w:right w:val="single" w:sz="4" w:space="0" w:color="auto"/>
            </w:tcBorders>
            <w:hideMark/>
          </w:tcPr>
          <w:p w14:paraId="3C23D2A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Festivais</w:t>
            </w:r>
          </w:p>
        </w:tc>
        <w:tc>
          <w:tcPr>
            <w:tcW w:w="1418" w:type="dxa"/>
            <w:tcBorders>
              <w:top w:val="single" w:sz="4" w:space="0" w:color="auto"/>
              <w:left w:val="single" w:sz="4" w:space="0" w:color="auto"/>
              <w:bottom w:val="single" w:sz="4" w:space="0" w:color="auto"/>
              <w:right w:val="single" w:sz="4" w:space="0" w:color="auto"/>
            </w:tcBorders>
            <w:hideMark/>
          </w:tcPr>
          <w:p w14:paraId="45559EC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6C78123C" w14:textId="77777777" w:rsidTr="00251F3B">
        <w:trPr>
          <w:trHeight w:val="133"/>
        </w:trPr>
        <w:tc>
          <w:tcPr>
            <w:tcW w:w="6095" w:type="dxa"/>
            <w:tcBorders>
              <w:top w:val="single" w:sz="4" w:space="0" w:color="auto"/>
              <w:left w:val="single" w:sz="4" w:space="0" w:color="auto"/>
              <w:bottom w:val="single" w:sz="4" w:space="0" w:color="auto"/>
              <w:right w:val="single" w:sz="4" w:space="0" w:color="auto"/>
            </w:tcBorders>
            <w:hideMark/>
          </w:tcPr>
          <w:p w14:paraId="71F4DD4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Realizar torneios diversos</w:t>
            </w:r>
          </w:p>
        </w:tc>
        <w:tc>
          <w:tcPr>
            <w:tcW w:w="1701" w:type="dxa"/>
            <w:tcBorders>
              <w:top w:val="single" w:sz="4" w:space="0" w:color="auto"/>
              <w:left w:val="single" w:sz="4" w:space="0" w:color="auto"/>
              <w:bottom w:val="single" w:sz="4" w:space="0" w:color="auto"/>
              <w:right w:val="single" w:sz="4" w:space="0" w:color="auto"/>
            </w:tcBorders>
            <w:hideMark/>
          </w:tcPr>
          <w:p w14:paraId="59D8DAD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Torneios</w:t>
            </w:r>
          </w:p>
        </w:tc>
        <w:tc>
          <w:tcPr>
            <w:tcW w:w="1418" w:type="dxa"/>
            <w:tcBorders>
              <w:top w:val="single" w:sz="4" w:space="0" w:color="auto"/>
              <w:left w:val="single" w:sz="4" w:space="0" w:color="auto"/>
              <w:bottom w:val="single" w:sz="4" w:space="0" w:color="auto"/>
              <w:right w:val="single" w:sz="4" w:space="0" w:color="auto"/>
            </w:tcBorders>
            <w:hideMark/>
          </w:tcPr>
          <w:p w14:paraId="6F50090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15991A0" w14:textId="77777777" w:rsidTr="00B96FDC">
        <w:tc>
          <w:tcPr>
            <w:tcW w:w="6095" w:type="dxa"/>
            <w:tcBorders>
              <w:top w:val="single" w:sz="4" w:space="0" w:color="auto"/>
              <w:left w:val="single" w:sz="4" w:space="0" w:color="auto"/>
              <w:bottom w:val="single" w:sz="4" w:space="0" w:color="auto"/>
              <w:right w:val="single" w:sz="4" w:space="0" w:color="auto"/>
            </w:tcBorders>
            <w:hideMark/>
          </w:tcPr>
          <w:p w14:paraId="556071D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de praças esportivas</w:t>
            </w:r>
          </w:p>
        </w:tc>
        <w:tc>
          <w:tcPr>
            <w:tcW w:w="1701" w:type="dxa"/>
            <w:tcBorders>
              <w:top w:val="single" w:sz="4" w:space="0" w:color="auto"/>
              <w:left w:val="single" w:sz="4" w:space="0" w:color="auto"/>
              <w:bottom w:val="single" w:sz="4" w:space="0" w:color="auto"/>
              <w:right w:val="single" w:sz="4" w:space="0" w:color="auto"/>
            </w:tcBorders>
            <w:hideMark/>
          </w:tcPr>
          <w:p w14:paraId="6FFB600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Praças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99FC51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309D30F" w14:textId="77777777" w:rsidTr="00251F3B">
        <w:trPr>
          <w:trHeight w:val="207"/>
        </w:trPr>
        <w:tc>
          <w:tcPr>
            <w:tcW w:w="6095" w:type="dxa"/>
            <w:tcBorders>
              <w:top w:val="single" w:sz="4" w:space="0" w:color="auto"/>
              <w:left w:val="single" w:sz="4" w:space="0" w:color="auto"/>
              <w:bottom w:val="single" w:sz="4" w:space="0" w:color="auto"/>
              <w:right w:val="single" w:sz="4" w:space="0" w:color="auto"/>
            </w:tcBorders>
            <w:hideMark/>
          </w:tcPr>
          <w:p w14:paraId="0434616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Participar dos jogos escolares SC JESC</w:t>
            </w:r>
          </w:p>
        </w:tc>
        <w:tc>
          <w:tcPr>
            <w:tcW w:w="1701" w:type="dxa"/>
            <w:tcBorders>
              <w:top w:val="single" w:sz="4" w:space="0" w:color="auto"/>
              <w:left w:val="single" w:sz="4" w:space="0" w:color="auto"/>
              <w:bottom w:val="single" w:sz="4" w:space="0" w:color="auto"/>
              <w:right w:val="single" w:sz="4" w:space="0" w:color="auto"/>
            </w:tcBorders>
            <w:hideMark/>
          </w:tcPr>
          <w:p w14:paraId="688A2BD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Evento</w:t>
            </w:r>
          </w:p>
        </w:tc>
        <w:tc>
          <w:tcPr>
            <w:tcW w:w="1418" w:type="dxa"/>
            <w:tcBorders>
              <w:top w:val="single" w:sz="4" w:space="0" w:color="auto"/>
              <w:left w:val="single" w:sz="4" w:space="0" w:color="auto"/>
              <w:bottom w:val="single" w:sz="4" w:space="0" w:color="auto"/>
              <w:right w:val="single" w:sz="4" w:space="0" w:color="auto"/>
            </w:tcBorders>
            <w:hideMark/>
          </w:tcPr>
          <w:p w14:paraId="17C105D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FC39A0A" w14:textId="77777777" w:rsidTr="00251F3B">
        <w:trPr>
          <w:trHeight w:val="207"/>
        </w:trPr>
        <w:tc>
          <w:tcPr>
            <w:tcW w:w="6095" w:type="dxa"/>
            <w:tcBorders>
              <w:top w:val="single" w:sz="4" w:space="0" w:color="auto"/>
              <w:left w:val="single" w:sz="4" w:space="0" w:color="auto"/>
              <w:bottom w:val="single" w:sz="4" w:space="0" w:color="auto"/>
              <w:right w:val="single" w:sz="4" w:space="0" w:color="auto"/>
            </w:tcBorders>
            <w:hideMark/>
          </w:tcPr>
          <w:p w14:paraId="0AF2CB0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Participar dos Joguinhos Abertos de SC –JASQUINHOS</w:t>
            </w:r>
          </w:p>
        </w:tc>
        <w:tc>
          <w:tcPr>
            <w:tcW w:w="1701" w:type="dxa"/>
            <w:tcBorders>
              <w:top w:val="single" w:sz="4" w:space="0" w:color="auto"/>
              <w:left w:val="single" w:sz="4" w:space="0" w:color="auto"/>
              <w:bottom w:val="single" w:sz="4" w:space="0" w:color="auto"/>
              <w:right w:val="single" w:sz="4" w:space="0" w:color="auto"/>
            </w:tcBorders>
            <w:hideMark/>
          </w:tcPr>
          <w:p w14:paraId="1F62B61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Evento</w:t>
            </w:r>
          </w:p>
        </w:tc>
        <w:tc>
          <w:tcPr>
            <w:tcW w:w="1418" w:type="dxa"/>
            <w:tcBorders>
              <w:top w:val="single" w:sz="4" w:space="0" w:color="auto"/>
              <w:left w:val="single" w:sz="4" w:space="0" w:color="auto"/>
              <w:bottom w:val="single" w:sz="4" w:space="0" w:color="auto"/>
              <w:right w:val="single" w:sz="4" w:space="0" w:color="auto"/>
            </w:tcBorders>
            <w:hideMark/>
          </w:tcPr>
          <w:p w14:paraId="28EF4F5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27F3542" w14:textId="77777777" w:rsidTr="00251F3B">
        <w:trPr>
          <w:trHeight w:val="207"/>
        </w:trPr>
        <w:tc>
          <w:tcPr>
            <w:tcW w:w="6095" w:type="dxa"/>
            <w:tcBorders>
              <w:top w:val="single" w:sz="4" w:space="0" w:color="auto"/>
              <w:left w:val="single" w:sz="4" w:space="0" w:color="auto"/>
              <w:bottom w:val="single" w:sz="4" w:space="0" w:color="auto"/>
              <w:right w:val="single" w:sz="4" w:space="0" w:color="auto"/>
            </w:tcBorders>
            <w:hideMark/>
          </w:tcPr>
          <w:p w14:paraId="0DF95EE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Participar Jogos Abertos de SC JASC;</w:t>
            </w:r>
          </w:p>
        </w:tc>
        <w:tc>
          <w:tcPr>
            <w:tcW w:w="1701" w:type="dxa"/>
            <w:tcBorders>
              <w:top w:val="single" w:sz="4" w:space="0" w:color="auto"/>
              <w:left w:val="single" w:sz="4" w:space="0" w:color="auto"/>
              <w:bottom w:val="single" w:sz="4" w:space="0" w:color="auto"/>
              <w:right w:val="single" w:sz="4" w:space="0" w:color="auto"/>
            </w:tcBorders>
            <w:hideMark/>
          </w:tcPr>
          <w:p w14:paraId="32B9B14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Evento</w:t>
            </w:r>
          </w:p>
        </w:tc>
        <w:tc>
          <w:tcPr>
            <w:tcW w:w="1418" w:type="dxa"/>
            <w:tcBorders>
              <w:top w:val="single" w:sz="4" w:space="0" w:color="auto"/>
              <w:left w:val="single" w:sz="4" w:space="0" w:color="auto"/>
              <w:bottom w:val="single" w:sz="4" w:space="0" w:color="auto"/>
              <w:right w:val="single" w:sz="4" w:space="0" w:color="auto"/>
            </w:tcBorders>
            <w:hideMark/>
          </w:tcPr>
          <w:p w14:paraId="18D3054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23328B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52B207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Participar das Olimpíadas Escolares de SC – OLESC</w:t>
            </w:r>
          </w:p>
        </w:tc>
        <w:tc>
          <w:tcPr>
            <w:tcW w:w="1701" w:type="dxa"/>
            <w:tcBorders>
              <w:top w:val="single" w:sz="4" w:space="0" w:color="auto"/>
              <w:left w:val="single" w:sz="4" w:space="0" w:color="auto"/>
              <w:bottom w:val="single" w:sz="4" w:space="0" w:color="auto"/>
              <w:right w:val="single" w:sz="4" w:space="0" w:color="auto"/>
            </w:tcBorders>
            <w:hideMark/>
          </w:tcPr>
          <w:p w14:paraId="32890F8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Evento</w:t>
            </w:r>
          </w:p>
        </w:tc>
        <w:tc>
          <w:tcPr>
            <w:tcW w:w="1418" w:type="dxa"/>
            <w:tcBorders>
              <w:top w:val="single" w:sz="4" w:space="0" w:color="auto"/>
              <w:left w:val="single" w:sz="4" w:space="0" w:color="auto"/>
              <w:bottom w:val="single" w:sz="4" w:space="0" w:color="auto"/>
              <w:right w:val="single" w:sz="4" w:space="0" w:color="auto"/>
            </w:tcBorders>
            <w:hideMark/>
          </w:tcPr>
          <w:p w14:paraId="4F25A4E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bl>
    <w:p w14:paraId="2FAE2B02" w14:textId="77777777" w:rsidR="00251F3B" w:rsidRPr="00B96FDC" w:rsidRDefault="00251F3B" w:rsidP="00B96FDC">
      <w:pPr>
        <w:pStyle w:val="PargrafodaLista"/>
        <w:ind w:left="0"/>
        <w:rPr>
          <w:b/>
          <w:color w:val="000000"/>
        </w:rPr>
      </w:pPr>
    </w:p>
    <w:p w14:paraId="47B4B17C" w14:textId="77777777" w:rsidR="00251F3B" w:rsidRPr="00B96FDC" w:rsidRDefault="00251F3B" w:rsidP="00B96FDC">
      <w:pPr>
        <w:pStyle w:val="PargrafodaLista"/>
        <w:ind w:left="0" w:firstLine="1134"/>
        <w:rPr>
          <w:b/>
        </w:rPr>
      </w:pPr>
      <w:r w:rsidRPr="00B96FDC">
        <w:rPr>
          <w:b/>
          <w:color w:val="000000"/>
        </w:rPr>
        <w:t xml:space="preserve">V. II- </w:t>
      </w:r>
      <w:r w:rsidRPr="00B96FDC">
        <w:rPr>
          <w:b/>
        </w:rPr>
        <w:t>CPD</w:t>
      </w:r>
    </w:p>
    <w:p w14:paraId="7A09C001" w14:textId="77777777" w:rsidR="00251F3B" w:rsidRPr="00B96FDC" w:rsidRDefault="00251F3B" w:rsidP="00B96FDC">
      <w:pPr>
        <w:widowControl w:val="0"/>
        <w:suppressLineNumbers/>
        <w:rPr>
          <w:b/>
          <w:color w:val="000000"/>
        </w:rPr>
      </w:pPr>
    </w:p>
    <w:p w14:paraId="6317DE06" w14:textId="77777777" w:rsidR="00251F3B" w:rsidRPr="00B96FDC" w:rsidRDefault="00251F3B" w:rsidP="00B96FDC">
      <w:pPr>
        <w:pStyle w:val="Ttulo7"/>
        <w:ind w:firstLine="1080"/>
        <w:rPr>
          <w:b/>
          <w:color w:val="000000"/>
        </w:rPr>
      </w:pPr>
      <w:r w:rsidRPr="00B96FDC">
        <w:rPr>
          <w:b/>
          <w:color w:val="000000"/>
        </w:rPr>
        <w:t>Principais Metas:</w:t>
      </w: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3"/>
        <w:gridCol w:w="1700"/>
        <w:gridCol w:w="1417"/>
      </w:tblGrid>
      <w:tr w:rsidR="00251F3B" w:rsidRPr="00B96FDC" w14:paraId="66E84A36"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5AD692B" w14:textId="77777777" w:rsidR="00251F3B" w:rsidRPr="00B96FDC" w:rsidRDefault="00251F3B" w:rsidP="00B96FDC">
            <w:pPr>
              <w:jc w:val="center"/>
              <w:rPr>
                <w:b/>
                <w:color w:val="000000"/>
              </w:rPr>
            </w:pPr>
            <w:r w:rsidRPr="00B96FDC">
              <w:rPr>
                <w:b/>
                <w:color w:val="000000"/>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08A85A0F"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3D93B735" w14:textId="77777777" w:rsidR="00251F3B" w:rsidRPr="00B96FDC" w:rsidRDefault="00251F3B" w:rsidP="00B96FDC">
            <w:pPr>
              <w:jc w:val="center"/>
              <w:rPr>
                <w:b/>
              </w:rPr>
            </w:pPr>
            <w:r w:rsidRPr="00B96FDC">
              <w:rPr>
                <w:b/>
              </w:rPr>
              <w:t>2025</w:t>
            </w:r>
          </w:p>
        </w:tc>
      </w:tr>
      <w:tr w:rsidR="00251F3B" w:rsidRPr="00B96FDC" w14:paraId="13B77597"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873F146" w14:textId="77777777" w:rsidR="00251F3B" w:rsidRPr="00B96FDC" w:rsidRDefault="00251F3B" w:rsidP="00B96FDC">
            <w:r w:rsidRPr="00B96FDC">
              <w:rPr>
                <w:color w:val="000000"/>
              </w:rPr>
              <w:t>Aquisição de Licenças</w:t>
            </w:r>
          </w:p>
        </w:tc>
        <w:tc>
          <w:tcPr>
            <w:tcW w:w="1701" w:type="dxa"/>
            <w:tcBorders>
              <w:top w:val="single" w:sz="4" w:space="0" w:color="auto"/>
              <w:left w:val="single" w:sz="4" w:space="0" w:color="auto"/>
              <w:bottom w:val="single" w:sz="4" w:space="0" w:color="auto"/>
              <w:right w:val="single" w:sz="4" w:space="0" w:color="auto"/>
            </w:tcBorders>
            <w:hideMark/>
          </w:tcPr>
          <w:p w14:paraId="12FC0DB5" w14:textId="77777777" w:rsidR="00251F3B" w:rsidRPr="00B96FDC" w:rsidRDefault="00251F3B" w:rsidP="00B96FDC">
            <w:pPr>
              <w:jc w:val="center"/>
            </w:pPr>
            <w:r w:rsidRPr="00B96FDC">
              <w:t>Licença</w:t>
            </w:r>
          </w:p>
        </w:tc>
        <w:tc>
          <w:tcPr>
            <w:tcW w:w="1418" w:type="dxa"/>
            <w:tcBorders>
              <w:top w:val="single" w:sz="4" w:space="0" w:color="auto"/>
              <w:left w:val="single" w:sz="4" w:space="0" w:color="auto"/>
              <w:bottom w:val="single" w:sz="4" w:space="0" w:color="auto"/>
              <w:right w:val="single" w:sz="4" w:space="0" w:color="auto"/>
            </w:tcBorders>
            <w:hideMark/>
          </w:tcPr>
          <w:p w14:paraId="6AA69538" w14:textId="77777777" w:rsidR="00251F3B" w:rsidRPr="00B96FDC" w:rsidRDefault="00251F3B" w:rsidP="00B96FDC">
            <w:pPr>
              <w:jc w:val="center"/>
            </w:pPr>
            <w:r w:rsidRPr="00B96FDC">
              <w:t>02</w:t>
            </w:r>
          </w:p>
        </w:tc>
      </w:tr>
      <w:tr w:rsidR="00251F3B" w:rsidRPr="00B96FDC" w14:paraId="239086DD"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0026D915" w14:textId="77777777" w:rsidR="00251F3B" w:rsidRPr="00B96FDC" w:rsidRDefault="00251F3B" w:rsidP="00B96FDC">
            <w:pPr>
              <w:rPr>
                <w:color w:val="000000"/>
              </w:rPr>
            </w:pPr>
            <w:r w:rsidRPr="00B96FDC">
              <w:rPr>
                <w:color w:val="000000"/>
              </w:rPr>
              <w:t>Infraestrutura de Rede</w:t>
            </w:r>
          </w:p>
        </w:tc>
        <w:tc>
          <w:tcPr>
            <w:tcW w:w="1701" w:type="dxa"/>
            <w:tcBorders>
              <w:top w:val="single" w:sz="4" w:space="0" w:color="auto"/>
              <w:left w:val="single" w:sz="4" w:space="0" w:color="auto"/>
              <w:bottom w:val="single" w:sz="4" w:space="0" w:color="auto"/>
              <w:right w:val="single" w:sz="4" w:space="0" w:color="auto"/>
            </w:tcBorders>
            <w:hideMark/>
          </w:tcPr>
          <w:p w14:paraId="6D62A915" w14:textId="77777777" w:rsidR="00251F3B" w:rsidRPr="00B96FDC" w:rsidRDefault="00251F3B" w:rsidP="00B96FDC">
            <w:pPr>
              <w:jc w:val="center"/>
            </w:pPr>
            <w:r w:rsidRPr="00B96FDC">
              <w:t>Rede</w:t>
            </w:r>
          </w:p>
        </w:tc>
        <w:tc>
          <w:tcPr>
            <w:tcW w:w="1418" w:type="dxa"/>
            <w:tcBorders>
              <w:top w:val="single" w:sz="4" w:space="0" w:color="auto"/>
              <w:left w:val="single" w:sz="4" w:space="0" w:color="auto"/>
              <w:bottom w:val="single" w:sz="4" w:space="0" w:color="auto"/>
              <w:right w:val="single" w:sz="4" w:space="0" w:color="auto"/>
            </w:tcBorders>
            <w:hideMark/>
          </w:tcPr>
          <w:p w14:paraId="7CFD7C25" w14:textId="77777777" w:rsidR="00251F3B" w:rsidRPr="00B96FDC" w:rsidRDefault="00251F3B" w:rsidP="00B96FDC">
            <w:pPr>
              <w:jc w:val="center"/>
            </w:pPr>
            <w:r w:rsidRPr="00B96FDC">
              <w:t>01</w:t>
            </w:r>
          </w:p>
        </w:tc>
      </w:tr>
      <w:tr w:rsidR="00251F3B" w:rsidRPr="00B96FDC" w14:paraId="4C191CB2"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A9283A7" w14:textId="77777777" w:rsidR="00251F3B" w:rsidRPr="00B96FDC" w:rsidRDefault="00251F3B" w:rsidP="00B96FDC">
            <w:pPr>
              <w:rPr>
                <w:color w:val="000000"/>
              </w:rPr>
            </w:pPr>
            <w:r w:rsidRPr="00B96FDC">
              <w:rPr>
                <w:color w:val="000000"/>
              </w:rPr>
              <w:t>Aquisição de equipamentos informática</w:t>
            </w:r>
          </w:p>
        </w:tc>
        <w:tc>
          <w:tcPr>
            <w:tcW w:w="1701" w:type="dxa"/>
            <w:tcBorders>
              <w:top w:val="single" w:sz="4" w:space="0" w:color="auto"/>
              <w:left w:val="single" w:sz="4" w:space="0" w:color="auto"/>
              <w:bottom w:val="single" w:sz="4" w:space="0" w:color="auto"/>
              <w:right w:val="single" w:sz="4" w:space="0" w:color="auto"/>
            </w:tcBorders>
            <w:hideMark/>
          </w:tcPr>
          <w:p w14:paraId="61D1A6C9" w14:textId="77777777" w:rsidR="00251F3B" w:rsidRPr="00B96FDC" w:rsidRDefault="00251F3B" w:rsidP="00B96FDC">
            <w:pPr>
              <w:jc w:val="center"/>
            </w:pPr>
            <w:r w:rsidRPr="00B96FDC">
              <w:t>Equipamento</w:t>
            </w:r>
          </w:p>
        </w:tc>
        <w:tc>
          <w:tcPr>
            <w:tcW w:w="1418" w:type="dxa"/>
            <w:tcBorders>
              <w:top w:val="single" w:sz="4" w:space="0" w:color="auto"/>
              <w:left w:val="single" w:sz="4" w:space="0" w:color="auto"/>
              <w:bottom w:val="single" w:sz="4" w:space="0" w:color="auto"/>
              <w:right w:val="single" w:sz="4" w:space="0" w:color="auto"/>
            </w:tcBorders>
            <w:hideMark/>
          </w:tcPr>
          <w:p w14:paraId="42F85672" w14:textId="77777777" w:rsidR="00251F3B" w:rsidRPr="00B96FDC" w:rsidRDefault="00251F3B" w:rsidP="00B96FDC">
            <w:pPr>
              <w:jc w:val="center"/>
            </w:pPr>
            <w:r w:rsidRPr="00B96FDC">
              <w:t>20</w:t>
            </w:r>
          </w:p>
        </w:tc>
      </w:tr>
    </w:tbl>
    <w:p w14:paraId="7A6EA4DD" w14:textId="77777777" w:rsidR="00251F3B" w:rsidRPr="00B96FDC" w:rsidRDefault="00251F3B" w:rsidP="00B96FDC">
      <w:pPr>
        <w:widowControl w:val="0"/>
        <w:suppressLineNumbers/>
        <w:rPr>
          <w:color w:val="000000"/>
        </w:rPr>
      </w:pPr>
    </w:p>
    <w:p w14:paraId="01B7A814" w14:textId="77777777" w:rsidR="00251F3B" w:rsidRPr="00B96FDC" w:rsidRDefault="00251F3B" w:rsidP="00B96FDC">
      <w:pPr>
        <w:pStyle w:val="Ttulo2"/>
        <w:keepNext w:val="0"/>
        <w:widowControl w:val="0"/>
        <w:suppressLineNumbers/>
        <w:ind w:firstLine="1134"/>
        <w:jc w:val="both"/>
        <w:rPr>
          <w:rFonts w:ascii="Times New Roman" w:hAnsi="Times New Roman"/>
          <w:color w:val="000000"/>
        </w:rPr>
      </w:pPr>
    </w:p>
    <w:p w14:paraId="7DB7A90E" w14:textId="77777777" w:rsidR="00251F3B" w:rsidRPr="00B96FDC" w:rsidRDefault="00251F3B" w:rsidP="00B96FDC">
      <w:pPr>
        <w:pStyle w:val="Ttulo2"/>
        <w:keepNext w:val="0"/>
        <w:widowControl w:val="0"/>
        <w:suppressLineNumbers/>
        <w:ind w:firstLine="1134"/>
        <w:jc w:val="both"/>
        <w:rPr>
          <w:rFonts w:ascii="Times New Roman" w:hAnsi="Times New Roman"/>
          <w:b/>
          <w:color w:val="000000"/>
        </w:rPr>
      </w:pPr>
      <w:r w:rsidRPr="00B96FDC">
        <w:rPr>
          <w:rFonts w:ascii="Times New Roman" w:hAnsi="Times New Roman"/>
          <w:b/>
          <w:color w:val="000000"/>
        </w:rPr>
        <w:t xml:space="preserve">VI- SECRETARIA MUNICIPAL DE PLANEJAMENTO </w:t>
      </w:r>
    </w:p>
    <w:p w14:paraId="09DD7B39" w14:textId="77777777" w:rsidR="00251F3B" w:rsidRPr="00B96FDC" w:rsidRDefault="00251F3B" w:rsidP="00B96FDC">
      <w:pPr>
        <w:widowControl w:val="0"/>
        <w:suppressLineNumbers/>
        <w:ind w:firstLine="1134"/>
        <w:rPr>
          <w:color w:val="000000"/>
        </w:rPr>
      </w:pPr>
    </w:p>
    <w:p w14:paraId="10CCEAF0" w14:textId="77777777" w:rsidR="00251F3B" w:rsidRPr="00B96FDC" w:rsidRDefault="00251F3B" w:rsidP="00B96FDC">
      <w:pPr>
        <w:widowControl w:val="0"/>
        <w:suppressLineNumbers/>
        <w:ind w:firstLine="1134"/>
        <w:rPr>
          <w:b/>
          <w:color w:val="000000"/>
        </w:rPr>
      </w:pPr>
      <w:r w:rsidRPr="00B96FDC">
        <w:rPr>
          <w:b/>
          <w:color w:val="000000"/>
        </w:rPr>
        <w:t xml:space="preserve">Objetivos: </w:t>
      </w:r>
    </w:p>
    <w:p w14:paraId="205DB9A1" w14:textId="77777777" w:rsidR="00251F3B" w:rsidRPr="00B96FDC" w:rsidRDefault="00251F3B" w:rsidP="00B96FDC">
      <w:pPr>
        <w:widowControl w:val="0"/>
        <w:suppressLineNumbers/>
        <w:ind w:firstLine="1134"/>
        <w:jc w:val="both"/>
        <w:rPr>
          <w:color w:val="000000"/>
        </w:rPr>
      </w:pPr>
      <w:r w:rsidRPr="00B96FDC">
        <w:rPr>
          <w:color w:val="000000"/>
        </w:rPr>
        <w:t>A Secretaria Municipal de Planejamento no município de Porto União está envolvida na área de engenharia, urbanismo, aprovação de projetos de construções, elaboração de projetos de obras públicas, acompanhamento e execução das mesmas. Participação na elaboração do Plano Plurianual - PPA, Lei de Diretrizes Orçamentárias - LDO e Lei Orçamentária Anual - LOA. Execução de serviços topográficos, avaliação de imóveis, elaboração de processos (projeto) para solicitação de recursos Federais e Estaduais. Estão vinculados à Secretaria de Planejamento os seguintes setores: Diretoria de Arquitetura e Engenharia, Supervisão de Topografia e Coordenação de Planejamento, Fiscalização e Execução de Obras (responsabilidade Técnica), aprovação de conclusão de obras, implantação e acompanhamento da base cartográfica digital.</w:t>
      </w:r>
    </w:p>
    <w:p w14:paraId="46A7110E" w14:textId="77777777" w:rsidR="00251F3B" w:rsidRPr="00B96FDC" w:rsidRDefault="00251F3B" w:rsidP="00B96FDC">
      <w:pPr>
        <w:widowControl w:val="0"/>
        <w:suppressLineNumbers/>
        <w:ind w:firstLine="1134"/>
        <w:rPr>
          <w:b/>
          <w:color w:val="000000"/>
        </w:rPr>
      </w:pPr>
    </w:p>
    <w:p w14:paraId="12462F70" w14:textId="77777777" w:rsidR="00251F3B" w:rsidRPr="00B96FDC" w:rsidRDefault="00251F3B" w:rsidP="00B96FDC">
      <w:pPr>
        <w:widowControl w:val="0"/>
        <w:suppressLineNumbers/>
        <w:ind w:firstLine="1134"/>
        <w:rPr>
          <w:b/>
          <w:color w:val="000000"/>
        </w:rPr>
      </w:pPr>
      <w:r w:rsidRPr="00B96FDC">
        <w:rPr>
          <w:b/>
          <w:color w:val="000000"/>
        </w:rPr>
        <w:t>Principais Metas:</w:t>
      </w:r>
    </w:p>
    <w:tbl>
      <w:tblPr>
        <w:tblW w:w="921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93"/>
        <w:gridCol w:w="1700"/>
        <w:gridCol w:w="1417"/>
      </w:tblGrid>
      <w:tr w:rsidR="00251F3B" w:rsidRPr="00B96FDC" w14:paraId="4A9ADF91"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9969E00" w14:textId="77777777" w:rsidR="00251F3B" w:rsidRPr="00B96FDC" w:rsidRDefault="00251F3B" w:rsidP="00B96FDC">
            <w:pPr>
              <w:ind w:left="-70" w:firstLine="70"/>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12383654"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1188DD34" w14:textId="77777777" w:rsidR="00251F3B" w:rsidRPr="00B96FDC" w:rsidRDefault="00251F3B" w:rsidP="00B96FDC">
            <w:pPr>
              <w:jc w:val="center"/>
              <w:rPr>
                <w:b/>
              </w:rPr>
            </w:pPr>
            <w:r w:rsidRPr="00B96FDC">
              <w:rPr>
                <w:b/>
              </w:rPr>
              <w:t>2025</w:t>
            </w:r>
          </w:p>
        </w:tc>
      </w:tr>
      <w:tr w:rsidR="00251F3B" w:rsidRPr="00B96FDC" w14:paraId="1697A0A1"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327FA90D" w14:textId="77777777" w:rsidR="00251F3B" w:rsidRPr="00B96FDC" w:rsidRDefault="00251F3B" w:rsidP="00B96FDC">
            <w:pPr>
              <w:ind w:left="-70" w:firstLine="70"/>
              <w:jc w:val="both"/>
            </w:pPr>
            <w:r w:rsidRPr="00B96FDC">
              <w:t>Elaboração de projetos de pontes</w:t>
            </w:r>
          </w:p>
        </w:tc>
        <w:tc>
          <w:tcPr>
            <w:tcW w:w="1701" w:type="dxa"/>
            <w:tcBorders>
              <w:top w:val="single" w:sz="4" w:space="0" w:color="auto"/>
              <w:left w:val="single" w:sz="4" w:space="0" w:color="auto"/>
              <w:bottom w:val="single" w:sz="4" w:space="0" w:color="auto"/>
              <w:right w:val="single" w:sz="4" w:space="0" w:color="auto"/>
            </w:tcBorders>
            <w:hideMark/>
          </w:tcPr>
          <w:p w14:paraId="6685165C" w14:textId="77777777" w:rsidR="00251F3B" w:rsidRPr="00B96FDC" w:rsidRDefault="00251F3B" w:rsidP="00B96FDC">
            <w:pPr>
              <w:jc w:val="center"/>
            </w:pPr>
            <w:r w:rsidRPr="00B96FDC">
              <w:t>Projeto</w:t>
            </w:r>
          </w:p>
        </w:tc>
        <w:tc>
          <w:tcPr>
            <w:tcW w:w="1418" w:type="dxa"/>
            <w:tcBorders>
              <w:top w:val="single" w:sz="4" w:space="0" w:color="auto"/>
              <w:left w:val="single" w:sz="4" w:space="0" w:color="auto"/>
              <w:bottom w:val="single" w:sz="4" w:space="0" w:color="auto"/>
              <w:right w:val="single" w:sz="4" w:space="0" w:color="auto"/>
            </w:tcBorders>
            <w:hideMark/>
          </w:tcPr>
          <w:p w14:paraId="1AB7C1EF" w14:textId="77777777" w:rsidR="00251F3B" w:rsidRPr="00B96FDC" w:rsidRDefault="00251F3B" w:rsidP="00B96FDC">
            <w:pPr>
              <w:jc w:val="center"/>
            </w:pPr>
            <w:r w:rsidRPr="00B96FDC">
              <w:t>02</w:t>
            </w:r>
          </w:p>
        </w:tc>
      </w:tr>
      <w:tr w:rsidR="00251F3B" w:rsidRPr="00B96FDC" w14:paraId="607D6750"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1F9F9CF" w14:textId="77777777" w:rsidR="00251F3B" w:rsidRPr="00B96FDC" w:rsidRDefault="00251F3B" w:rsidP="00B96FDC">
            <w:pPr>
              <w:ind w:left="-70" w:firstLine="70"/>
              <w:jc w:val="both"/>
            </w:pPr>
            <w:r w:rsidRPr="00B96FDC">
              <w:t>Projeto e implementação da mobilidade Urbana</w:t>
            </w:r>
          </w:p>
        </w:tc>
        <w:tc>
          <w:tcPr>
            <w:tcW w:w="1701" w:type="dxa"/>
            <w:tcBorders>
              <w:top w:val="single" w:sz="4" w:space="0" w:color="auto"/>
              <w:left w:val="single" w:sz="4" w:space="0" w:color="auto"/>
              <w:bottom w:val="single" w:sz="4" w:space="0" w:color="auto"/>
              <w:right w:val="single" w:sz="4" w:space="0" w:color="auto"/>
            </w:tcBorders>
            <w:hideMark/>
          </w:tcPr>
          <w:p w14:paraId="7DF15250" w14:textId="77777777" w:rsidR="00251F3B" w:rsidRPr="00B96FDC" w:rsidRDefault="00251F3B" w:rsidP="00B96FDC">
            <w:pPr>
              <w:jc w:val="center"/>
            </w:pPr>
            <w:r w:rsidRPr="00B96FDC">
              <w:t>Projeto</w:t>
            </w:r>
          </w:p>
        </w:tc>
        <w:tc>
          <w:tcPr>
            <w:tcW w:w="1418" w:type="dxa"/>
            <w:tcBorders>
              <w:top w:val="single" w:sz="4" w:space="0" w:color="auto"/>
              <w:left w:val="single" w:sz="4" w:space="0" w:color="auto"/>
              <w:bottom w:val="single" w:sz="4" w:space="0" w:color="auto"/>
              <w:right w:val="single" w:sz="4" w:space="0" w:color="auto"/>
            </w:tcBorders>
            <w:hideMark/>
          </w:tcPr>
          <w:p w14:paraId="2DEFB848" w14:textId="77777777" w:rsidR="00251F3B" w:rsidRPr="00B96FDC" w:rsidRDefault="00251F3B" w:rsidP="00B96FDC">
            <w:pPr>
              <w:jc w:val="center"/>
            </w:pPr>
            <w:r w:rsidRPr="00B96FDC">
              <w:t>01</w:t>
            </w:r>
          </w:p>
        </w:tc>
      </w:tr>
      <w:tr w:rsidR="00251F3B" w:rsidRPr="00B96FDC" w14:paraId="25A1F10A"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45F15B01" w14:textId="77777777" w:rsidR="00251F3B" w:rsidRPr="00B96FDC" w:rsidRDefault="00251F3B" w:rsidP="00B96FDC">
            <w:pPr>
              <w:ind w:left="-70" w:firstLine="70"/>
              <w:jc w:val="both"/>
            </w:pPr>
            <w:r w:rsidRPr="00B96FDC">
              <w:t>Elaboração croquis referentes à Regularização fundiária</w:t>
            </w:r>
          </w:p>
        </w:tc>
        <w:tc>
          <w:tcPr>
            <w:tcW w:w="1701" w:type="dxa"/>
            <w:tcBorders>
              <w:top w:val="single" w:sz="4" w:space="0" w:color="auto"/>
              <w:left w:val="single" w:sz="4" w:space="0" w:color="auto"/>
              <w:bottom w:val="single" w:sz="4" w:space="0" w:color="auto"/>
              <w:right w:val="single" w:sz="4" w:space="0" w:color="auto"/>
            </w:tcBorders>
            <w:hideMark/>
          </w:tcPr>
          <w:p w14:paraId="573D0144" w14:textId="77777777" w:rsidR="00251F3B" w:rsidRPr="00B96FDC" w:rsidRDefault="00251F3B" w:rsidP="00B96FDC">
            <w:pPr>
              <w:jc w:val="center"/>
            </w:pPr>
            <w:r w:rsidRPr="00B96FDC">
              <w:t>Croqui</w:t>
            </w:r>
          </w:p>
        </w:tc>
        <w:tc>
          <w:tcPr>
            <w:tcW w:w="1418" w:type="dxa"/>
            <w:tcBorders>
              <w:top w:val="single" w:sz="4" w:space="0" w:color="auto"/>
              <w:left w:val="single" w:sz="4" w:space="0" w:color="auto"/>
              <w:bottom w:val="single" w:sz="4" w:space="0" w:color="auto"/>
              <w:right w:val="single" w:sz="4" w:space="0" w:color="auto"/>
            </w:tcBorders>
            <w:hideMark/>
          </w:tcPr>
          <w:p w14:paraId="5A66679E" w14:textId="77777777" w:rsidR="00251F3B" w:rsidRPr="00B96FDC" w:rsidRDefault="00251F3B" w:rsidP="00B96FDC">
            <w:pPr>
              <w:jc w:val="center"/>
            </w:pPr>
            <w:r w:rsidRPr="00B96FDC">
              <w:t>10</w:t>
            </w:r>
          </w:p>
        </w:tc>
      </w:tr>
      <w:tr w:rsidR="00251F3B" w:rsidRPr="00B96FDC" w14:paraId="36142798"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0A8E1E7" w14:textId="77777777" w:rsidR="00251F3B" w:rsidRPr="00B96FDC" w:rsidRDefault="00251F3B" w:rsidP="00B96FDC">
            <w:pPr>
              <w:jc w:val="both"/>
            </w:pPr>
            <w:r w:rsidRPr="00B96FDC">
              <w:t>Aquisição de equipamentos informática</w:t>
            </w:r>
          </w:p>
        </w:tc>
        <w:tc>
          <w:tcPr>
            <w:tcW w:w="1701" w:type="dxa"/>
            <w:tcBorders>
              <w:top w:val="single" w:sz="4" w:space="0" w:color="auto"/>
              <w:left w:val="single" w:sz="4" w:space="0" w:color="auto"/>
              <w:bottom w:val="single" w:sz="4" w:space="0" w:color="auto"/>
              <w:right w:val="single" w:sz="4" w:space="0" w:color="auto"/>
            </w:tcBorders>
            <w:hideMark/>
          </w:tcPr>
          <w:p w14:paraId="79EF2984" w14:textId="77777777" w:rsidR="00251F3B" w:rsidRPr="00B96FDC" w:rsidRDefault="00251F3B" w:rsidP="00B96FDC">
            <w:pPr>
              <w:jc w:val="center"/>
            </w:pPr>
            <w:r w:rsidRPr="00B96FDC">
              <w:t>Equipamento</w:t>
            </w:r>
          </w:p>
        </w:tc>
        <w:tc>
          <w:tcPr>
            <w:tcW w:w="1418" w:type="dxa"/>
            <w:tcBorders>
              <w:top w:val="single" w:sz="4" w:space="0" w:color="auto"/>
              <w:left w:val="single" w:sz="4" w:space="0" w:color="auto"/>
              <w:bottom w:val="single" w:sz="4" w:space="0" w:color="auto"/>
              <w:right w:val="single" w:sz="4" w:space="0" w:color="auto"/>
            </w:tcBorders>
            <w:hideMark/>
          </w:tcPr>
          <w:p w14:paraId="67189B8C" w14:textId="77777777" w:rsidR="00251F3B" w:rsidRPr="00B96FDC" w:rsidRDefault="00251F3B" w:rsidP="00B96FDC">
            <w:pPr>
              <w:jc w:val="center"/>
            </w:pPr>
            <w:r w:rsidRPr="00B96FDC">
              <w:t>10</w:t>
            </w:r>
          </w:p>
        </w:tc>
      </w:tr>
      <w:tr w:rsidR="00251F3B" w:rsidRPr="00B96FDC" w14:paraId="51AE3806"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3E3FD4FA" w14:textId="77777777" w:rsidR="00251F3B" w:rsidRPr="00B96FDC" w:rsidRDefault="00251F3B" w:rsidP="00B96FDC">
            <w:pPr>
              <w:jc w:val="both"/>
            </w:pPr>
            <w:r w:rsidRPr="00B96FDC">
              <w:lastRenderedPageBreak/>
              <w:t xml:space="preserve">Aquisição de outros equipamentos </w:t>
            </w:r>
          </w:p>
        </w:tc>
        <w:tc>
          <w:tcPr>
            <w:tcW w:w="1701" w:type="dxa"/>
            <w:tcBorders>
              <w:top w:val="single" w:sz="4" w:space="0" w:color="auto"/>
              <w:left w:val="single" w:sz="4" w:space="0" w:color="auto"/>
              <w:bottom w:val="single" w:sz="4" w:space="0" w:color="auto"/>
              <w:right w:val="single" w:sz="4" w:space="0" w:color="auto"/>
            </w:tcBorders>
            <w:hideMark/>
          </w:tcPr>
          <w:p w14:paraId="31DA3DBC" w14:textId="77777777" w:rsidR="00251F3B" w:rsidRPr="00B96FDC" w:rsidRDefault="00251F3B" w:rsidP="00B96FDC">
            <w:pPr>
              <w:jc w:val="center"/>
            </w:pPr>
            <w:r w:rsidRPr="00B96FDC">
              <w:t>Equipamento</w:t>
            </w:r>
          </w:p>
        </w:tc>
        <w:tc>
          <w:tcPr>
            <w:tcW w:w="1418" w:type="dxa"/>
            <w:tcBorders>
              <w:top w:val="single" w:sz="4" w:space="0" w:color="auto"/>
              <w:left w:val="single" w:sz="4" w:space="0" w:color="auto"/>
              <w:bottom w:val="single" w:sz="4" w:space="0" w:color="auto"/>
              <w:right w:val="single" w:sz="4" w:space="0" w:color="auto"/>
            </w:tcBorders>
            <w:hideMark/>
          </w:tcPr>
          <w:p w14:paraId="1C7F10A5" w14:textId="77777777" w:rsidR="00251F3B" w:rsidRPr="00B96FDC" w:rsidRDefault="00251F3B" w:rsidP="00B96FDC">
            <w:pPr>
              <w:jc w:val="center"/>
            </w:pPr>
            <w:r w:rsidRPr="00B96FDC">
              <w:t>10</w:t>
            </w:r>
          </w:p>
        </w:tc>
      </w:tr>
      <w:tr w:rsidR="00251F3B" w:rsidRPr="00B96FDC" w14:paraId="77EDED7C"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3A80CDB" w14:textId="77777777" w:rsidR="00251F3B" w:rsidRPr="00B96FDC" w:rsidRDefault="00251F3B" w:rsidP="00B96FDC">
            <w:pPr>
              <w:jc w:val="both"/>
            </w:pPr>
            <w:r w:rsidRPr="00B96FDC">
              <w:t>Cursos de capacitação profissional nas áreas de engenharia; orçamento; topografia; pavimentação asfáltica; esfinge-obra; licitações; planejamento urbano; arquitetura e demais cursos relacionados à gestão pública</w:t>
            </w:r>
          </w:p>
        </w:tc>
        <w:tc>
          <w:tcPr>
            <w:tcW w:w="1701" w:type="dxa"/>
            <w:tcBorders>
              <w:top w:val="single" w:sz="4" w:space="0" w:color="auto"/>
              <w:left w:val="single" w:sz="4" w:space="0" w:color="auto"/>
              <w:bottom w:val="single" w:sz="4" w:space="0" w:color="auto"/>
              <w:right w:val="single" w:sz="4" w:space="0" w:color="auto"/>
            </w:tcBorders>
            <w:hideMark/>
          </w:tcPr>
          <w:p w14:paraId="0101FCC3" w14:textId="77777777" w:rsidR="00251F3B" w:rsidRPr="00B96FDC" w:rsidRDefault="00251F3B" w:rsidP="00B96FDC">
            <w:pPr>
              <w:jc w:val="center"/>
            </w:pPr>
            <w:r w:rsidRPr="00B96FDC">
              <w:t>Curso</w:t>
            </w:r>
          </w:p>
        </w:tc>
        <w:tc>
          <w:tcPr>
            <w:tcW w:w="1418" w:type="dxa"/>
            <w:tcBorders>
              <w:top w:val="single" w:sz="4" w:space="0" w:color="auto"/>
              <w:left w:val="single" w:sz="4" w:space="0" w:color="auto"/>
              <w:bottom w:val="single" w:sz="4" w:space="0" w:color="auto"/>
              <w:right w:val="single" w:sz="4" w:space="0" w:color="auto"/>
            </w:tcBorders>
            <w:hideMark/>
          </w:tcPr>
          <w:p w14:paraId="444A7817" w14:textId="77777777" w:rsidR="00251F3B" w:rsidRPr="00B96FDC" w:rsidRDefault="00251F3B" w:rsidP="00B96FDC">
            <w:pPr>
              <w:jc w:val="center"/>
            </w:pPr>
            <w:r w:rsidRPr="00B96FDC">
              <w:t>06</w:t>
            </w:r>
          </w:p>
        </w:tc>
      </w:tr>
      <w:tr w:rsidR="00251F3B" w:rsidRPr="00B96FDC" w14:paraId="2C69440F"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DBC9F43" w14:textId="77777777" w:rsidR="00251F3B" w:rsidRPr="00B96FDC" w:rsidRDefault="00251F3B" w:rsidP="00B96FDC">
            <w:pPr>
              <w:jc w:val="both"/>
            </w:pPr>
            <w:r w:rsidRPr="00B96FDC">
              <w:t xml:space="preserve">Aquisição de livros técnicos nas diversas áreas de engenharia (pavimentação, orçamentos, elétrica, hidráulica, </w:t>
            </w:r>
            <w:proofErr w:type="spellStart"/>
            <w:r w:rsidRPr="00B96FDC">
              <w:t>etc</w:t>
            </w:r>
            <w:proofErr w:type="spellEnd"/>
            <w:r w:rsidRPr="00B96FDC">
              <w:t>)</w:t>
            </w:r>
          </w:p>
        </w:tc>
        <w:tc>
          <w:tcPr>
            <w:tcW w:w="1701" w:type="dxa"/>
            <w:tcBorders>
              <w:top w:val="single" w:sz="4" w:space="0" w:color="auto"/>
              <w:left w:val="single" w:sz="4" w:space="0" w:color="auto"/>
              <w:bottom w:val="single" w:sz="4" w:space="0" w:color="auto"/>
              <w:right w:val="single" w:sz="4" w:space="0" w:color="auto"/>
            </w:tcBorders>
            <w:hideMark/>
          </w:tcPr>
          <w:p w14:paraId="4836B8DD" w14:textId="77777777" w:rsidR="00251F3B" w:rsidRPr="00B96FDC" w:rsidRDefault="00251F3B" w:rsidP="00B96FDC">
            <w:pPr>
              <w:jc w:val="center"/>
            </w:pPr>
            <w:r w:rsidRPr="00B96FDC">
              <w:t>Livro</w:t>
            </w:r>
          </w:p>
        </w:tc>
        <w:tc>
          <w:tcPr>
            <w:tcW w:w="1418" w:type="dxa"/>
            <w:tcBorders>
              <w:top w:val="single" w:sz="4" w:space="0" w:color="auto"/>
              <w:left w:val="single" w:sz="4" w:space="0" w:color="auto"/>
              <w:bottom w:val="single" w:sz="4" w:space="0" w:color="auto"/>
              <w:right w:val="single" w:sz="4" w:space="0" w:color="auto"/>
            </w:tcBorders>
            <w:hideMark/>
          </w:tcPr>
          <w:p w14:paraId="765EC2EF" w14:textId="77777777" w:rsidR="00251F3B" w:rsidRPr="00B96FDC" w:rsidRDefault="00251F3B" w:rsidP="00B96FDC">
            <w:pPr>
              <w:jc w:val="center"/>
            </w:pPr>
            <w:r w:rsidRPr="00B96FDC">
              <w:t>10</w:t>
            </w:r>
          </w:p>
        </w:tc>
      </w:tr>
      <w:tr w:rsidR="00251F3B" w:rsidRPr="00B96FDC" w14:paraId="6A04C393"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D64C964" w14:textId="77777777" w:rsidR="00251F3B" w:rsidRPr="00B96FDC" w:rsidRDefault="00251F3B" w:rsidP="00B96FDC">
            <w:pPr>
              <w:jc w:val="both"/>
            </w:pPr>
            <w:r w:rsidRPr="00B96FDC">
              <w:t>Aquisição de normas técnicas – ABNT</w:t>
            </w:r>
          </w:p>
        </w:tc>
        <w:tc>
          <w:tcPr>
            <w:tcW w:w="1701" w:type="dxa"/>
            <w:tcBorders>
              <w:top w:val="single" w:sz="4" w:space="0" w:color="auto"/>
              <w:left w:val="single" w:sz="4" w:space="0" w:color="auto"/>
              <w:bottom w:val="single" w:sz="4" w:space="0" w:color="auto"/>
              <w:right w:val="single" w:sz="4" w:space="0" w:color="auto"/>
            </w:tcBorders>
            <w:hideMark/>
          </w:tcPr>
          <w:p w14:paraId="7E8EE847" w14:textId="77777777" w:rsidR="00251F3B" w:rsidRPr="00B96FDC" w:rsidRDefault="00251F3B" w:rsidP="00B96FDC">
            <w:pPr>
              <w:jc w:val="center"/>
            </w:pPr>
            <w:r w:rsidRPr="00B96FDC">
              <w:t>Normas Técnicas</w:t>
            </w:r>
          </w:p>
        </w:tc>
        <w:tc>
          <w:tcPr>
            <w:tcW w:w="1418" w:type="dxa"/>
            <w:tcBorders>
              <w:top w:val="single" w:sz="4" w:space="0" w:color="auto"/>
              <w:left w:val="single" w:sz="4" w:space="0" w:color="auto"/>
              <w:bottom w:val="single" w:sz="4" w:space="0" w:color="auto"/>
              <w:right w:val="single" w:sz="4" w:space="0" w:color="auto"/>
            </w:tcBorders>
            <w:hideMark/>
          </w:tcPr>
          <w:p w14:paraId="4B71DBA9" w14:textId="77777777" w:rsidR="00251F3B" w:rsidRPr="00B96FDC" w:rsidRDefault="00251F3B" w:rsidP="00B96FDC">
            <w:pPr>
              <w:jc w:val="center"/>
            </w:pPr>
            <w:r w:rsidRPr="00B96FDC">
              <w:t>10</w:t>
            </w:r>
          </w:p>
        </w:tc>
      </w:tr>
      <w:tr w:rsidR="00251F3B" w:rsidRPr="00B96FDC" w14:paraId="650091D8"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3CFCECB" w14:textId="77777777" w:rsidR="00251F3B" w:rsidRPr="00B96FDC" w:rsidRDefault="00251F3B" w:rsidP="00B96FDC">
            <w:pPr>
              <w:jc w:val="both"/>
            </w:pPr>
            <w:r w:rsidRPr="00B96FDC">
              <w:t>Participação em feiras e exposições a nível regional, estadual e nacional, na área de construção civil e afins</w:t>
            </w:r>
          </w:p>
        </w:tc>
        <w:tc>
          <w:tcPr>
            <w:tcW w:w="1701" w:type="dxa"/>
            <w:tcBorders>
              <w:top w:val="single" w:sz="4" w:space="0" w:color="auto"/>
              <w:left w:val="single" w:sz="4" w:space="0" w:color="auto"/>
              <w:bottom w:val="single" w:sz="4" w:space="0" w:color="auto"/>
              <w:right w:val="single" w:sz="4" w:space="0" w:color="auto"/>
            </w:tcBorders>
            <w:hideMark/>
          </w:tcPr>
          <w:p w14:paraId="663D2D44" w14:textId="77777777" w:rsidR="00251F3B" w:rsidRPr="00B96FDC" w:rsidRDefault="00251F3B" w:rsidP="00B96FDC">
            <w:pPr>
              <w:jc w:val="center"/>
            </w:pPr>
            <w:r w:rsidRPr="00B96FDC">
              <w:t>Participação</w:t>
            </w:r>
          </w:p>
        </w:tc>
        <w:tc>
          <w:tcPr>
            <w:tcW w:w="1418" w:type="dxa"/>
            <w:tcBorders>
              <w:top w:val="single" w:sz="4" w:space="0" w:color="auto"/>
              <w:left w:val="single" w:sz="4" w:space="0" w:color="auto"/>
              <w:bottom w:val="single" w:sz="4" w:space="0" w:color="auto"/>
              <w:right w:val="single" w:sz="4" w:space="0" w:color="auto"/>
            </w:tcBorders>
            <w:hideMark/>
          </w:tcPr>
          <w:p w14:paraId="53FE7CA4" w14:textId="77777777" w:rsidR="00251F3B" w:rsidRPr="00B96FDC" w:rsidRDefault="00251F3B" w:rsidP="00B96FDC">
            <w:pPr>
              <w:jc w:val="center"/>
            </w:pPr>
            <w:r w:rsidRPr="00B96FDC">
              <w:t>05</w:t>
            </w:r>
          </w:p>
        </w:tc>
      </w:tr>
      <w:tr w:rsidR="00251F3B" w:rsidRPr="00B96FDC" w14:paraId="2243BE59"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61E7E562" w14:textId="77777777" w:rsidR="00251F3B" w:rsidRPr="00B96FDC" w:rsidRDefault="00251F3B" w:rsidP="00B96FDC">
            <w:pPr>
              <w:jc w:val="both"/>
            </w:pPr>
            <w:r w:rsidRPr="00B96FDC">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1857B93F" w14:textId="77777777" w:rsidR="00251F3B" w:rsidRPr="00B96FDC" w:rsidRDefault="00251F3B" w:rsidP="00B96FDC">
            <w:pPr>
              <w:jc w:val="center"/>
            </w:pPr>
            <w:r w:rsidRPr="00B96FDC">
              <w:t>Móveis/</w:t>
            </w:r>
            <w:proofErr w:type="spellStart"/>
            <w:r w:rsidRPr="00B96FDC">
              <w:t>utens</w:t>
            </w:r>
            <w:proofErr w:type="spellEnd"/>
            <w:r w:rsidRPr="00B96FDC">
              <w:t>.</w:t>
            </w:r>
          </w:p>
        </w:tc>
        <w:tc>
          <w:tcPr>
            <w:tcW w:w="1418" w:type="dxa"/>
            <w:tcBorders>
              <w:top w:val="single" w:sz="4" w:space="0" w:color="auto"/>
              <w:left w:val="single" w:sz="4" w:space="0" w:color="auto"/>
              <w:bottom w:val="single" w:sz="4" w:space="0" w:color="auto"/>
              <w:right w:val="single" w:sz="4" w:space="0" w:color="auto"/>
            </w:tcBorders>
            <w:hideMark/>
          </w:tcPr>
          <w:p w14:paraId="786A54CA" w14:textId="77777777" w:rsidR="00251F3B" w:rsidRPr="00B96FDC" w:rsidRDefault="00251F3B" w:rsidP="00B96FDC">
            <w:pPr>
              <w:jc w:val="center"/>
            </w:pPr>
            <w:r w:rsidRPr="00B96FDC">
              <w:t>10</w:t>
            </w:r>
          </w:p>
        </w:tc>
      </w:tr>
      <w:tr w:rsidR="00251F3B" w:rsidRPr="00B96FDC" w14:paraId="0E955B04"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1BEA24A4" w14:textId="77777777" w:rsidR="00251F3B" w:rsidRPr="00B96FDC" w:rsidRDefault="00251F3B" w:rsidP="00B96FDC">
            <w:pPr>
              <w:jc w:val="both"/>
            </w:pPr>
            <w:r w:rsidRPr="00B96FDC">
              <w:t>Aquisição de software de engenharia</w:t>
            </w:r>
          </w:p>
        </w:tc>
        <w:tc>
          <w:tcPr>
            <w:tcW w:w="1701" w:type="dxa"/>
            <w:tcBorders>
              <w:top w:val="single" w:sz="4" w:space="0" w:color="auto"/>
              <w:left w:val="single" w:sz="4" w:space="0" w:color="auto"/>
              <w:bottom w:val="single" w:sz="4" w:space="0" w:color="auto"/>
              <w:right w:val="single" w:sz="4" w:space="0" w:color="auto"/>
            </w:tcBorders>
            <w:hideMark/>
          </w:tcPr>
          <w:p w14:paraId="008C65EC" w14:textId="77777777" w:rsidR="00251F3B" w:rsidRPr="00B96FDC" w:rsidRDefault="00251F3B" w:rsidP="00B96FDC">
            <w:pPr>
              <w:jc w:val="center"/>
            </w:pPr>
            <w:r w:rsidRPr="00B96FDC">
              <w:t>Software</w:t>
            </w:r>
          </w:p>
        </w:tc>
        <w:tc>
          <w:tcPr>
            <w:tcW w:w="1418" w:type="dxa"/>
            <w:tcBorders>
              <w:top w:val="single" w:sz="4" w:space="0" w:color="auto"/>
              <w:left w:val="single" w:sz="4" w:space="0" w:color="auto"/>
              <w:bottom w:val="single" w:sz="4" w:space="0" w:color="auto"/>
              <w:right w:val="single" w:sz="4" w:space="0" w:color="auto"/>
            </w:tcBorders>
            <w:hideMark/>
          </w:tcPr>
          <w:p w14:paraId="252EC702" w14:textId="77777777" w:rsidR="00251F3B" w:rsidRPr="00B96FDC" w:rsidRDefault="00251F3B" w:rsidP="00B96FDC">
            <w:pPr>
              <w:jc w:val="center"/>
            </w:pPr>
            <w:r w:rsidRPr="00B96FDC">
              <w:t>02</w:t>
            </w:r>
          </w:p>
        </w:tc>
      </w:tr>
    </w:tbl>
    <w:p w14:paraId="12D16BC7" w14:textId="77777777" w:rsidR="00251F3B" w:rsidRPr="00B96FDC" w:rsidRDefault="00251F3B" w:rsidP="00B96FDC">
      <w:pPr>
        <w:pStyle w:val="Ttulo2"/>
        <w:keepNext w:val="0"/>
        <w:widowControl w:val="0"/>
        <w:suppressLineNumbers/>
        <w:ind w:firstLine="1134"/>
        <w:rPr>
          <w:rFonts w:ascii="Times New Roman" w:hAnsi="Times New Roman"/>
          <w:color w:val="000000"/>
        </w:rPr>
      </w:pPr>
    </w:p>
    <w:p w14:paraId="07207FC9" w14:textId="77777777" w:rsidR="00251F3B" w:rsidRPr="00B96FDC" w:rsidRDefault="00251F3B" w:rsidP="00B96FDC">
      <w:pPr>
        <w:pStyle w:val="Ttulo2"/>
        <w:keepNext w:val="0"/>
        <w:widowControl w:val="0"/>
        <w:suppressLineNumbers/>
        <w:ind w:firstLine="1134"/>
        <w:rPr>
          <w:rFonts w:ascii="Times New Roman" w:hAnsi="Times New Roman"/>
          <w:color w:val="000000"/>
        </w:rPr>
      </w:pPr>
    </w:p>
    <w:p w14:paraId="04D2EC9F" w14:textId="77777777" w:rsidR="00251F3B" w:rsidRPr="00B96FDC" w:rsidRDefault="00251F3B" w:rsidP="00B96FDC">
      <w:pPr>
        <w:pStyle w:val="Ttulo2"/>
        <w:keepNext w:val="0"/>
        <w:widowControl w:val="0"/>
        <w:suppressLineNumbers/>
        <w:ind w:firstLine="1134"/>
        <w:jc w:val="both"/>
        <w:rPr>
          <w:rFonts w:ascii="Times New Roman" w:hAnsi="Times New Roman"/>
          <w:b/>
          <w:color w:val="000000"/>
        </w:rPr>
      </w:pPr>
      <w:r w:rsidRPr="00B96FDC">
        <w:rPr>
          <w:rFonts w:ascii="Times New Roman" w:hAnsi="Times New Roman"/>
          <w:b/>
          <w:color w:val="000000"/>
        </w:rPr>
        <w:t>VII- SECRETARIA MUNICIPAL DE FINANÇAS E CONTABILIDADE</w:t>
      </w:r>
    </w:p>
    <w:p w14:paraId="2ACC3A23" w14:textId="77777777" w:rsidR="00251F3B" w:rsidRPr="00B96FDC" w:rsidRDefault="00251F3B" w:rsidP="00B96FDC">
      <w:pPr>
        <w:widowControl w:val="0"/>
        <w:suppressLineNumbers/>
        <w:ind w:firstLine="1134"/>
        <w:rPr>
          <w:color w:val="000000"/>
        </w:rPr>
      </w:pPr>
    </w:p>
    <w:p w14:paraId="77DF0C8B" w14:textId="77777777" w:rsidR="00251F3B" w:rsidRPr="00B96FDC" w:rsidRDefault="00251F3B" w:rsidP="00B96FDC">
      <w:pPr>
        <w:widowControl w:val="0"/>
        <w:suppressLineNumbers/>
        <w:ind w:firstLine="1134"/>
        <w:rPr>
          <w:b/>
          <w:color w:val="000000"/>
        </w:rPr>
      </w:pPr>
      <w:r w:rsidRPr="00B96FDC">
        <w:rPr>
          <w:b/>
          <w:color w:val="000000"/>
        </w:rPr>
        <w:t>Objetivos:</w:t>
      </w:r>
    </w:p>
    <w:p w14:paraId="42F11F0E" w14:textId="77777777" w:rsidR="00251F3B" w:rsidRPr="00B96FDC" w:rsidRDefault="00251F3B" w:rsidP="00B96FDC">
      <w:pPr>
        <w:widowControl w:val="0"/>
        <w:suppressLineNumbers/>
        <w:ind w:firstLine="1134"/>
        <w:jc w:val="both"/>
        <w:rPr>
          <w:color w:val="000000"/>
        </w:rPr>
      </w:pPr>
      <w:r w:rsidRPr="00B96FDC">
        <w:rPr>
          <w:color w:val="000000"/>
        </w:rPr>
        <w:t xml:space="preserve">Coordenar as ações ligadas à programação e execução orçamentária e financeira, exercer o controle do patrimônio, administrar a tesouraria, controlar os pagamentos, a dívida do município, observar a ordem dos precatórios, exercer o controle interno e outras atividades pertinentes. </w:t>
      </w:r>
    </w:p>
    <w:p w14:paraId="37412332" w14:textId="77777777" w:rsidR="00251F3B" w:rsidRPr="00B96FDC" w:rsidRDefault="00251F3B" w:rsidP="00B96FDC">
      <w:pPr>
        <w:widowControl w:val="0"/>
        <w:suppressLineNumbers/>
        <w:ind w:firstLine="1134"/>
        <w:jc w:val="both"/>
        <w:rPr>
          <w:color w:val="000000"/>
        </w:rPr>
      </w:pPr>
    </w:p>
    <w:p w14:paraId="58EFF71A" w14:textId="77777777" w:rsidR="00251F3B" w:rsidRPr="00B96FDC" w:rsidRDefault="00251F3B" w:rsidP="00B96FDC">
      <w:pPr>
        <w:widowControl w:val="0"/>
        <w:suppressLineNumbers/>
        <w:ind w:firstLine="1134"/>
        <w:rPr>
          <w:b/>
          <w:color w:val="000000"/>
        </w:rPr>
      </w:pPr>
      <w:r w:rsidRPr="00B96FDC">
        <w:rPr>
          <w:b/>
          <w:color w:val="000000"/>
        </w:rPr>
        <w:t>Principais Metas:</w:t>
      </w:r>
    </w:p>
    <w:tbl>
      <w:tblPr>
        <w:tblW w:w="921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3"/>
        <w:gridCol w:w="1700"/>
        <w:gridCol w:w="1417"/>
      </w:tblGrid>
      <w:tr w:rsidR="00251F3B" w:rsidRPr="00B96FDC" w14:paraId="088D96C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8E7744B"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32651E8A"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418" w:type="dxa"/>
            <w:tcBorders>
              <w:top w:val="single" w:sz="4" w:space="0" w:color="auto"/>
              <w:left w:val="single" w:sz="4" w:space="0" w:color="auto"/>
              <w:bottom w:val="single" w:sz="4" w:space="0" w:color="auto"/>
              <w:right w:val="single" w:sz="4" w:space="0" w:color="auto"/>
            </w:tcBorders>
            <w:hideMark/>
          </w:tcPr>
          <w:p w14:paraId="6C515DEF" w14:textId="77777777" w:rsidR="00251F3B" w:rsidRPr="00B96FDC" w:rsidRDefault="00251F3B" w:rsidP="00B96FDC">
            <w:pPr>
              <w:jc w:val="center"/>
              <w:rPr>
                <w:b/>
              </w:rPr>
            </w:pPr>
            <w:r w:rsidRPr="00B96FDC">
              <w:rPr>
                <w:b/>
              </w:rPr>
              <w:t>2025</w:t>
            </w:r>
          </w:p>
        </w:tc>
      </w:tr>
      <w:tr w:rsidR="00251F3B" w:rsidRPr="00B96FDC" w14:paraId="6443B28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ADF35C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equipamentos de informática</w:t>
            </w:r>
          </w:p>
        </w:tc>
        <w:tc>
          <w:tcPr>
            <w:tcW w:w="1701" w:type="dxa"/>
            <w:tcBorders>
              <w:top w:val="single" w:sz="4" w:space="0" w:color="auto"/>
              <w:left w:val="single" w:sz="4" w:space="0" w:color="auto"/>
              <w:bottom w:val="single" w:sz="4" w:space="0" w:color="auto"/>
              <w:right w:val="single" w:sz="4" w:space="0" w:color="auto"/>
            </w:tcBorders>
            <w:hideMark/>
          </w:tcPr>
          <w:p w14:paraId="201EDE1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5B3A3D0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16E2F19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425748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7BF37C4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r w:rsidRPr="00B96FDC">
              <w:rPr>
                <w:rFonts w:ascii="Times New Roman" w:hAnsi="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46F3ED4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DE9C8E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B5B398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15BA935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31B312E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bl>
    <w:p w14:paraId="4CCDA966" w14:textId="77777777" w:rsidR="00251F3B" w:rsidRPr="00B96FDC" w:rsidRDefault="00251F3B" w:rsidP="00B96FDC">
      <w:pPr>
        <w:pStyle w:val="Ttulo2"/>
        <w:keepNext w:val="0"/>
        <w:widowControl w:val="0"/>
        <w:suppressLineNumbers/>
        <w:ind w:firstLine="1134"/>
        <w:rPr>
          <w:rFonts w:ascii="Times New Roman" w:hAnsi="Times New Roman"/>
          <w:color w:val="000000"/>
        </w:rPr>
      </w:pPr>
    </w:p>
    <w:p w14:paraId="08E89995" w14:textId="77777777" w:rsidR="00251F3B" w:rsidRPr="00B96FDC" w:rsidRDefault="00251F3B" w:rsidP="00B96FDC">
      <w:pPr>
        <w:pStyle w:val="Ttulo2"/>
        <w:keepNext w:val="0"/>
        <w:widowControl w:val="0"/>
        <w:suppressLineNumbers/>
        <w:ind w:firstLine="1134"/>
        <w:jc w:val="both"/>
        <w:rPr>
          <w:rFonts w:ascii="Times New Roman" w:hAnsi="Times New Roman"/>
          <w:b/>
          <w:color w:val="000000"/>
        </w:rPr>
      </w:pPr>
      <w:r w:rsidRPr="00B96FDC">
        <w:rPr>
          <w:rFonts w:ascii="Times New Roman" w:hAnsi="Times New Roman"/>
          <w:b/>
          <w:color w:val="000000"/>
        </w:rPr>
        <w:t xml:space="preserve">VIII- SECRETARIA MUNICIPAL DA EDUCAÇÃO </w:t>
      </w:r>
    </w:p>
    <w:p w14:paraId="5E588F57" w14:textId="77777777" w:rsidR="00251F3B" w:rsidRPr="00B96FDC" w:rsidRDefault="00251F3B" w:rsidP="00B96FDC">
      <w:pPr>
        <w:widowControl w:val="0"/>
        <w:suppressLineNumbers/>
        <w:ind w:firstLine="1134"/>
        <w:rPr>
          <w:color w:val="000000"/>
        </w:rPr>
      </w:pPr>
    </w:p>
    <w:p w14:paraId="067FEEE0" w14:textId="77777777" w:rsidR="00251F3B" w:rsidRPr="00B96FDC" w:rsidRDefault="00251F3B" w:rsidP="00B96FDC">
      <w:pPr>
        <w:widowControl w:val="0"/>
        <w:suppressLineNumbers/>
        <w:ind w:firstLine="1134"/>
        <w:rPr>
          <w:b/>
          <w:color w:val="000000"/>
        </w:rPr>
      </w:pPr>
      <w:r w:rsidRPr="00B96FDC">
        <w:rPr>
          <w:b/>
          <w:color w:val="000000"/>
        </w:rPr>
        <w:t>Objetivos:</w:t>
      </w:r>
    </w:p>
    <w:p w14:paraId="74FBBAEC" w14:textId="77777777" w:rsidR="00251F3B" w:rsidRPr="00B96FDC" w:rsidRDefault="00251F3B" w:rsidP="00B96FDC">
      <w:pPr>
        <w:pStyle w:val="Descrio"/>
        <w:widowControl w:val="0"/>
        <w:suppressLineNumbers/>
        <w:spacing w:after="0"/>
        <w:rPr>
          <w:rFonts w:ascii="Times New Roman" w:hAnsi="Times New Roman"/>
          <w:b/>
          <w:szCs w:val="24"/>
        </w:rPr>
      </w:pPr>
      <w:r w:rsidRPr="00B96FDC">
        <w:rPr>
          <w:rFonts w:ascii="Times New Roman" w:hAnsi="Times New Roman"/>
          <w:szCs w:val="24"/>
        </w:rPr>
        <w:t>Dotar a rede municipal de educação dos meios necessários à manutenção e melhoria da Educação Básica; fortalecer o ciclo básico de alfabetização; promover a capacitação profissional do quadro de pessoal que atua no ensino municipal; desenvolver ações para valorização do magistério; assegurar o acesso de alunos residentes no meio rural através do transporte escolar; manter e aprimorar o serviço de merenda escolar; incentivar a implantação de hortas em escolas; implantar e/ou apoiar cursos profissionalizantes para jovens e adultos; construir, ampliar e reformar escolas; promover o desporto educacional escolar; construir canchas poliesportivas em escolas; apoiar eventos culturais, comemorativos e de lazer popular, administrar juntamente com a Secretaria Municipal de Finanças os recursos do FUNDEB.</w:t>
      </w:r>
      <w:r w:rsidRPr="00B96FDC">
        <w:rPr>
          <w:rFonts w:ascii="Times New Roman" w:hAnsi="Times New Roman"/>
          <w:b/>
          <w:szCs w:val="24"/>
        </w:rPr>
        <w:t xml:space="preserve"> </w:t>
      </w:r>
    </w:p>
    <w:p w14:paraId="783EEEBC" w14:textId="77777777" w:rsidR="00251F3B" w:rsidRPr="00B96FDC" w:rsidRDefault="00251F3B" w:rsidP="00B96FDC">
      <w:pPr>
        <w:widowControl w:val="0"/>
        <w:suppressLineNumbers/>
        <w:spacing w:line="360" w:lineRule="auto"/>
        <w:ind w:firstLine="1134"/>
        <w:rPr>
          <w:b/>
          <w:color w:val="000000"/>
        </w:rPr>
      </w:pPr>
    </w:p>
    <w:p w14:paraId="21599E01" w14:textId="77777777" w:rsidR="00251F3B" w:rsidRPr="00B96FDC" w:rsidRDefault="00251F3B" w:rsidP="00B96FDC">
      <w:pPr>
        <w:widowControl w:val="0"/>
        <w:suppressLineNumbers/>
        <w:ind w:firstLine="1134"/>
        <w:rPr>
          <w:b/>
          <w:color w:val="000000"/>
        </w:rPr>
      </w:pPr>
      <w:r w:rsidRPr="00B96FDC">
        <w:rPr>
          <w:b/>
          <w:color w:val="000000"/>
        </w:rPr>
        <w:t>Principais Metas:</w:t>
      </w:r>
    </w:p>
    <w:tbl>
      <w:tblPr>
        <w:tblW w:w="921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3"/>
        <w:gridCol w:w="1700"/>
        <w:gridCol w:w="1417"/>
      </w:tblGrid>
      <w:tr w:rsidR="00251F3B" w:rsidRPr="00B96FDC" w14:paraId="707D4F4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60F6203"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lastRenderedPageBreak/>
              <w:t>Especificação</w:t>
            </w:r>
          </w:p>
        </w:tc>
        <w:tc>
          <w:tcPr>
            <w:tcW w:w="1701" w:type="dxa"/>
            <w:tcBorders>
              <w:top w:val="single" w:sz="4" w:space="0" w:color="auto"/>
              <w:left w:val="single" w:sz="4" w:space="0" w:color="auto"/>
              <w:bottom w:val="single" w:sz="4" w:space="0" w:color="auto"/>
              <w:right w:val="single" w:sz="4" w:space="0" w:color="auto"/>
            </w:tcBorders>
            <w:hideMark/>
          </w:tcPr>
          <w:p w14:paraId="172FB1CF"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418" w:type="dxa"/>
            <w:tcBorders>
              <w:top w:val="single" w:sz="4" w:space="0" w:color="auto"/>
              <w:left w:val="single" w:sz="4" w:space="0" w:color="auto"/>
              <w:bottom w:val="single" w:sz="4" w:space="0" w:color="auto"/>
              <w:right w:val="single" w:sz="4" w:space="0" w:color="auto"/>
            </w:tcBorders>
            <w:hideMark/>
          </w:tcPr>
          <w:p w14:paraId="1BC505D4"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2025</w:t>
            </w:r>
          </w:p>
        </w:tc>
      </w:tr>
      <w:tr w:rsidR="00251F3B" w:rsidRPr="00B96FDC" w14:paraId="0A9631D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2568E7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Adequação/aquisição de novos espaços escolares com vistas à municipalização do ensino fundamental</w:t>
            </w:r>
          </w:p>
        </w:tc>
        <w:tc>
          <w:tcPr>
            <w:tcW w:w="1701" w:type="dxa"/>
            <w:tcBorders>
              <w:top w:val="single" w:sz="4" w:space="0" w:color="auto"/>
              <w:left w:val="single" w:sz="4" w:space="0" w:color="auto"/>
              <w:bottom w:val="single" w:sz="4" w:space="0" w:color="auto"/>
              <w:right w:val="single" w:sz="4" w:space="0" w:color="auto"/>
            </w:tcBorders>
            <w:hideMark/>
          </w:tcPr>
          <w:p w14:paraId="1DA5207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Escolas</w:t>
            </w:r>
          </w:p>
        </w:tc>
        <w:tc>
          <w:tcPr>
            <w:tcW w:w="1418" w:type="dxa"/>
            <w:tcBorders>
              <w:top w:val="single" w:sz="4" w:space="0" w:color="auto"/>
              <w:left w:val="single" w:sz="4" w:space="0" w:color="auto"/>
              <w:bottom w:val="single" w:sz="4" w:space="0" w:color="auto"/>
              <w:right w:val="single" w:sz="4" w:space="0" w:color="auto"/>
            </w:tcBorders>
            <w:hideMark/>
          </w:tcPr>
          <w:p w14:paraId="62DB1A8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00AC2B4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F03F6A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Reforma das instalações da SME </w:t>
            </w:r>
          </w:p>
        </w:tc>
        <w:tc>
          <w:tcPr>
            <w:tcW w:w="1701" w:type="dxa"/>
            <w:tcBorders>
              <w:top w:val="single" w:sz="4" w:space="0" w:color="auto"/>
              <w:left w:val="single" w:sz="4" w:space="0" w:color="auto"/>
              <w:bottom w:val="single" w:sz="4" w:space="0" w:color="auto"/>
              <w:right w:val="single" w:sz="4" w:space="0" w:color="auto"/>
            </w:tcBorders>
            <w:hideMark/>
          </w:tcPr>
          <w:p w14:paraId="161A38D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Prédio</w:t>
            </w:r>
          </w:p>
        </w:tc>
        <w:tc>
          <w:tcPr>
            <w:tcW w:w="1418" w:type="dxa"/>
            <w:tcBorders>
              <w:top w:val="single" w:sz="4" w:space="0" w:color="auto"/>
              <w:left w:val="single" w:sz="4" w:space="0" w:color="auto"/>
              <w:bottom w:val="single" w:sz="4" w:space="0" w:color="auto"/>
              <w:right w:val="single" w:sz="4" w:space="0" w:color="auto"/>
            </w:tcBorders>
            <w:hideMark/>
          </w:tcPr>
          <w:p w14:paraId="07025CB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045836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80434B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veículos </w:t>
            </w:r>
          </w:p>
        </w:tc>
        <w:tc>
          <w:tcPr>
            <w:tcW w:w="1701" w:type="dxa"/>
            <w:tcBorders>
              <w:top w:val="single" w:sz="4" w:space="0" w:color="auto"/>
              <w:left w:val="single" w:sz="4" w:space="0" w:color="auto"/>
              <w:bottom w:val="single" w:sz="4" w:space="0" w:color="auto"/>
              <w:right w:val="single" w:sz="4" w:space="0" w:color="auto"/>
            </w:tcBorders>
            <w:hideMark/>
          </w:tcPr>
          <w:p w14:paraId="0467B4C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Veículo</w:t>
            </w:r>
          </w:p>
        </w:tc>
        <w:tc>
          <w:tcPr>
            <w:tcW w:w="1418" w:type="dxa"/>
            <w:tcBorders>
              <w:top w:val="single" w:sz="4" w:space="0" w:color="auto"/>
              <w:left w:val="single" w:sz="4" w:space="0" w:color="auto"/>
              <w:bottom w:val="single" w:sz="4" w:space="0" w:color="auto"/>
              <w:right w:val="single" w:sz="4" w:space="0" w:color="auto"/>
            </w:tcBorders>
            <w:hideMark/>
          </w:tcPr>
          <w:p w14:paraId="198F79E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3CBE46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5CF5F2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equipamentos de informática</w:t>
            </w:r>
          </w:p>
        </w:tc>
        <w:tc>
          <w:tcPr>
            <w:tcW w:w="1701" w:type="dxa"/>
            <w:tcBorders>
              <w:top w:val="single" w:sz="4" w:space="0" w:color="auto"/>
              <w:left w:val="single" w:sz="4" w:space="0" w:color="auto"/>
              <w:bottom w:val="single" w:sz="4" w:space="0" w:color="auto"/>
              <w:right w:val="single" w:sz="4" w:space="0" w:color="auto"/>
            </w:tcBorders>
            <w:hideMark/>
          </w:tcPr>
          <w:p w14:paraId="2F837A9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62020D7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FD7348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00515A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1E1CC59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50D6145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F0D9A5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E081B7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Melhoria e adequação do Transporte Escolar</w:t>
            </w:r>
          </w:p>
        </w:tc>
        <w:tc>
          <w:tcPr>
            <w:tcW w:w="1701" w:type="dxa"/>
            <w:tcBorders>
              <w:top w:val="single" w:sz="4" w:space="0" w:color="auto"/>
              <w:left w:val="single" w:sz="4" w:space="0" w:color="auto"/>
              <w:bottom w:val="single" w:sz="4" w:space="0" w:color="auto"/>
              <w:right w:val="single" w:sz="4" w:space="0" w:color="auto"/>
            </w:tcBorders>
            <w:hideMark/>
          </w:tcPr>
          <w:p w14:paraId="5812123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Programa</w:t>
            </w:r>
          </w:p>
        </w:tc>
        <w:tc>
          <w:tcPr>
            <w:tcW w:w="1418" w:type="dxa"/>
            <w:tcBorders>
              <w:top w:val="single" w:sz="4" w:space="0" w:color="auto"/>
              <w:left w:val="single" w:sz="4" w:space="0" w:color="auto"/>
              <w:bottom w:val="single" w:sz="4" w:space="0" w:color="auto"/>
              <w:right w:val="single" w:sz="4" w:space="0" w:color="auto"/>
            </w:tcBorders>
            <w:hideMark/>
          </w:tcPr>
          <w:p w14:paraId="4852E45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9C5D9B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7E6EE2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Melhoria do Programa Merenda Escolar</w:t>
            </w:r>
          </w:p>
        </w:tc>
        <w:tc>
          <w:tcPr>
            <w:tcW w:w="1701" w:type="dxa"/>
            <w:tcBorders>
              <w:top w:val="single" w:sz="4" w:space="0" w:color="auto"/>
              <w:left w:val="single" w:sz="4" w:space="0" w:color="auto"/>
              <w:bottom w:val="single" w:sz="4" w:space="0" w:color="auto"/>
              <w:right w:val="single" w:sz="4" w:space="0" w:color="auto"/>
            </w:tcBorders>
            <w:hideMark/>
          </w:tcPr>
          <w:p w14:paraId="314BDD6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Programa</w:t>
            </w:r>
          </w:p>
        </w:tc>
        <w:tc>
          <w:tcPr>
            <w:tcW w:w="1418" w:type="dxa"/>
            <w:tcBorders>
              <w:top w:val="single" w:sz="4" w:space="0" w:color="auto"/>
              <w:left w:val="single" w:sz="4" w:space="0" w:color="auto"/>
              <w:bottom w:val="single" w:sz="4" w:space="0" w:color="auto"/>
              <w:right w:val="single" w:sz="4" w:space="0" w:color="auto"/>
            </w:tcBorders>
            <w:hideMark/>
          </w:tcPr>
          <w:p w14:paraId="4679CD4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68F2C67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63F0E8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Melhoria do sistema de segurança nas Unidades Educacionais</w:t>
            </w:r>
          </w:p>
        </w:tc>
        <w:tc>
          <w:tcPr>
            <w:tcW w:w="1701" w:type="dxa"/>
            <w:tcBorders>
              <w:top w:val="single" w:sz="4" w:space="0" w:color="auto"/>
              <w:left w:val="single" w:sz="4" w:space="0" w:color="auto"/>
              <w:bottom w:val="single" w:sz="4" w:space="0" w:color="auto"/>
              <w:right w:val="single" w:sz="4" w:space="0" w:color="auto"/>
            </w:tcBorders>
            <w:hideMark/>
          </w:tcPr>
          <w:p w14:paraId="7C1D86A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Sistema Segurança</w:t>
            </w:r>
          </w:p>
        </w:tc>
        <w:tc>
          <w:tcPr>
            <w:tcW w:w="1418" w:type="dxa"/>
            <w:tcBorders>
              <w:top w:val="single" w:sz="4" w:space="0" w:color="auto"/>
              <w:left w:val="single" w:sz="4" w:space="0" w:color="auto"/>
              <w:bottom w:val="single" w:sz="4" w:space="0" w:color="auto"/>
              <w:right w:val="single" w:sz="4" w:space="0" w:color="auto"/>
            </w:tcBorders>
            <w:hideMark/>
          </w:tcPr>
          <w:p w14:paraId="13C4335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9DA2CE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4B44A4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Garantir recursos e condições para a implementação do PLANO MUNICIPAL DE EDUCAÇÃO (PME) </w:t>
            </w:r>
          </w:p>
        </w:tc>
        <w:tc>
          <w:tcPr>
            <w:tcW w:w="1701" w:type="dxa"/>
            <w:tcBorders>
              <w:top w:val="single" w:sz="4" w:space="0" w:color="auto"/>
              <w:left w:val="single" w:sz="4" w:space="0" w:color="auto"/>
              <w:bottom w:val="single" w:sz="4" w:space="0" w:color="auto"/>
              <w:right w:val="single" w:sz="4" w:space="0" w:color="auto"/>
            </w:tcBorders>
            <w:hideMark/>
          </w:tcPr>
          <w:p w14:paraId="53923C1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PME</w:t>
            </w:r>
          </w:p>
        </w:tc>
        <w:tc>
          <w:tcPr>
            <w:tcW w:w="1418" w:type="dxa"/>
            <w:tcBorders>
              <w:top w:val="single" w:sz="4" w:space="0" w:color="auto"/>
              <w:left w:val="single" w:sz="4" w:space="0" w:color="auto"/>
              <w:bottom w:val="single" w:sz="4" w:space="0" w:color="auto"/>
              <w:right w:val="single" w:sz="4" w:space="0" w:color="auto"/>
            </w:tcBorders>
            <w:hideMark/>
          </w:tcPr>
          <w:p w14:paraId="2C1918D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59035D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1F929A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Manter o programa de aquisição/distribuição de material didático-pedagógico para alunos rede municipal de ensino</w:t>
            </w:r>
          </w:p>
        </w:tc>
        <w:tc>
          <w:tcPr>
            <w:tcW w:w="1701" w:type="dxa"/>
            <w:tcBorders>
              <w:top w:val="single" w:sz="4" w:space="0" w:color="auto"/>
              <w:left w:val="single" w:sz="4" w:space="0" w:color="auto"/>
              <w:bottom w:val="single" w:sz="4" w:space="0" w:color="auto"/>
              <w:right w:val="single" w:sz="4" w:space="0" w:color="auto"/>
            </w:tcBorders>
            <w:hideMark/>
          </w:tcPr>
          <w:p w14:paraId="6EBFCB0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Programa</w:t>
            </w:r>
          </w:p>
        </w:tc>
        <w:tc>
          <w:tcPr>
            <w:tcW w:w="1418" w:type="dxa"/>
            <w:tcBorders>
              <w:top w:val="single" w:sz="4" w:space="0" w:color="auto"/>
              <w:left w:val="single" w:sz="4" w:space="0" w:color="auto"/>
              <w:bottom w:val="single" w:sz="4" w:space="0" w:color="auto"/>
              <w:right w:val="single" w:sz="4" w:space="0" w:color="auto"/>
            </w:tcBorders>
            <w:hideMark/>
          </w:tcPr>
          <w:p w14:paraId="4EDD945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15907D6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86ED62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Contratar instituição para efetuar avaliação institucional</w:t>
            </w:r>
          </w:p>
        </w:tc>
        <w:tc>
          <w:tcPr>
            <w:tcW w:w="1701" w:type="dxa"/>
            <w:tcBorders>
              <w:top w:val="single" w:sz="4" w:space="0" w:color="auto"/>
              <w:left w:val="single" w:sz="4" w:space="0" w:color="auto"/>
              <w:bottom w:val="single" w:sz="4" w:space="0" w:color="auto"/>
              <w:right w:val="single" w:sz="4" w:space="0" w:color="auto"/>
            </w:tcBorders>
            <w:hideMark/>
          </w:tcPr>
          <w:p w14:paraId="3F1A1D2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Contrato</w:t>
            </w:r>
          </w:p>
        </w:tc>
        <w:tc>
          <w:tcPr>
            <w:tcW w:w="1418" w:type="dxa"/>
            <w:tcBorders>
              <w:top w:val="single" w:sz="4" w:space="0" w:color="auto"/>
              <w:left w:val="single" w:sz="4" w:space="0" w:color="auto"/>
              <w:bottom w:val="single" w:sz="4" w:space="0" w:color="auto"/>
              <w:right w:val="single" w:sz="4" w:space="0" w:color="auto"/>
            </w:tcBorders>
            <w:hideMark/>
          </w:tcPr>
          <w:p w14:paraId="67DC9D6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9CD6D9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3267B6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Contratar empresa para efetuar o teste seletivo anual</w:t>
            </w:r>
          </w:p>
        </w:tc>
        <w:tc>
          <w:tcPr>
            <w:tcW w:w="1701" w:type="dxa"/>
            <w:tcBorders>
              <w:top w:val="single" w:sz="4" w:space="0" w:color="auto"/>
              <w:left w:val="single" w:sz="4" w:space="0" w:color="auto"/>
              <w:bottom w:val="single" w:sz="4" w:space="0" w:color="auto"/>
              <w:right w:val="single" w:sz="4" w:space="0" w:color="auto"/>
            </w:tcBorders>
            <w:hideMark/>
          </w:tcPr>
          <w:p w14:paraId="5658183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Contrato</w:t>
            </w:r>
          </w:p>
        </w:tc>
        <w:tc>
          <w:tcPr>
            <w:tcW w:w="1418" w:type="dxa"/>
            <w:tcBorders>
              <w:top w:val="single" w:sz="4" w:space="0" w:color="auto"/>
              <w:left w:val="single" w:sz="4" w:space="0" w:color="auto"/>
              <w:bottom w:val="single" w:sz="4" w:space="0" w:color="auto"/>
              <w:right w:val="single" w:sz="4" w:space="0" w:color="auto"/>
            </w:tcBorders>
            <w:hideMark/>
          </w:tcPr>
          <w:p w14:paraId="0CA6105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6A2698D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8F2E69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Execução de ações de revisão e adequação dos sistemas de acessibilidade, prevenção de incêndio e instalações elétricas</w:t>
            </w:r>
          </w:p>
        </w:tc>
        <w:tc>
          <w:tcPr>
            <w:tcW w:w="1701" w:type="dxa"/>
            <w:tcBorders>
              <w:top w:val="single" w:sz="4" w:space="0" w:color="auto"/>
              <w:left w:val="single" w:sz="4" w:space="0" w:color="auto"/>
              <w:bottom w:val="single" w:sz="4" w:space="0" w:color="auto"/>
              <w:right w:val="single" w:sz="4" w:space="0" w:color="auto"/>
            </w:tcBorders>
            <w:hideMark/>
          </w:tcPr>
          <w:p w14:paraId="5986194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Sistemas</w:t>
            </w:r>
          </w:p>
        </w:tc>
        <w:tc>
          <w:tcPr>
            <w:tcW w:w="1418" w:type="dxa"/>
            <w:tcBorders>
              <w:top w:val="single" w:sz="4" w:space="0" w:color="auto"/>
              <w:left w:val="single" w:sz="4" w:space="0" w:color="auto"/>
              <w:bottom w:val="single" w:sz="4" w:space="0" w:color="auto"/>
              <w:right w:val="single" w:sz="4" w:space="0" w:color="auto"/>
            </w:tcBorders>
            <w:hideMark/>
          </w:tcPr>
          <w:p w14:paraId="0884CFD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06</w:t>
            </w:r>
          </w:p>
        </w:tc>
      </w:tr>
      <w:tr w:rsidR="00251F3B" w:rsidRPr="00B96FDC" w14:paraId="763E338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5C338B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Promover reforma de escolas e creches</w:t>
            </w:r>
          </w:p>
        </w:tc>
        <w:tc>
          <w:tcPr>
            <w:tcW w:w="1701" w:type="dxa"/>
            <w:tcBorders>
              <w:top w:val="single" w:sz="4" w:space="0" w:color="auto"/>
              <w:left w:val="single" w:sz="4" w:space="0" w:color="auto"/>
              <w:bottom w:val="single" w:sz="4" w:space="0" w:color="auto"/>
              <w:right w:val="single" w:sz="4" w:space="0" w:color="auto"/>
            </w:tcBorders>
            <w:hideMark/>
          </w:tcPr>
          <w:p w14:paraId="0D649E6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Ações</w:t>
            </w:r>
          </w:p>
        </w:tc>
        <w:tc>
          <w:tcPr>
            <w:tcW w:w="1418" w:type="dxa"/>
            <w:tcBorders>
              <w:top w:val="single" w:sz="4" w:space="0" w:color="auto"/>
              <w:left w:val="single" w:sz="4" w:space="0" w:color="auto"/>
              <w:bottom w:val="single" w:sz="4" w:space="0" w:color="auto"/>
              <w:right w:val="single" w:sz="4" w:space="0" w:color="auto"/>
            </w:tcBorders>
            <w:hideMark/>
          </w:tcPr>
          <w:p w14:paraId="681E876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336481F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B4C384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livros para bibliotecas das escolas</w:t>
            </w:r>
          </w:p>
        </w:tc>
        <w:tc>
          <w:tcPr>
            <w:tcW w:w="1701" w:type="dxa"/>
            <w:tcBorders>
              <w:top w:val="single" w:sz="4" w:space="0" w:color="auto"/>
              <w:left w:val="single" w:sz="4" w:space="0" w:color="auto"/>
              <w:bottom w:val="single" w:sz="4" w:space="0" w:color="auto"/>
              <w:right w:val="single" w:sz="4" w:space="0" w:color="auto"/>
            </w:tcBorders>
            <w:hideMark/>
          </w:tcPr>
          <w:p w14:paraId="4617110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Livros</w:t>
            </w:r>
          </w:p>
        </w:tc>
        <w:tc>
          <w:tcPr>
            <w:tcW w:w="1418" w:type="dxa"/>
            <w:tcBorders>
              <w:top w:val="single" w:sz="4" w:space="0" w:color="auto"/>
              <w:left w:val="single" w:sz="4" w:space="0" w:color="auto"/>
              <w:bottom w:val="single" w:sz="4" w:space="0" w:color="auto"/>
              <w:right w:val="single" w:sz="4" w:space="0" w:color="auto"/>
            </w:tcBorders>
            <w:hideMark/>
          </w:tcPr>
          <w:p w14:paraId="7DF4CCD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1000</w:t>
            </w:r>
          </w:p>
        </w:tc>
      </w:tr>
      <w:tr w:rsidR="00251F3B" w:rsidRPr="00B96FDC" w14:paraId="657F3FF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31DAE3C8"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613D9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84535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65BAAD7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DC612FD"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Educacional João Fernando Sobral</w:t>
            </w:r>
          </w:p>
        </w:tc>
        <w:tc>
          <w:tcPr>
            <w:tcW w:w="1701" w:type="dxa"/>
            <w:tcBorders>
              <w:top w:val="single" w:sz="4" w:space="0" w:color="auto"/>
              <w:left w:val="single" w:sz="4" w:space="0" w:color="auto"/>
              <w:bottom w:val="single" w:sz="4" w:space="0" w:color="auto"/>
              <w:right w:val="single" w:sz="4" w:space="0" w:color="auto"/>
            </w:tcBorders>
          </w:tcPr>
          <w:p w14:paraId="12D36475"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C1893C"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43F10ED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59EADC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737DF14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419D206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E829ED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1D459B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1A8310C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31289FA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497CA55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413922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2DDA3D3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286BC54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F3B421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DDECA7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7709763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41081C8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4AA97EE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F62EDB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2145F6B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416D30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9971FA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375CD2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394BAF8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Mesa e cadeira</w:t>
            </w:r>
          </w:p>
        </w:tc>
        <w:tc>
          <w:tcPr>
            <w:tcW w:w="1418" w:type="dxa"/>
            <w:tcBorders>
              <w:top w:val="single" w:sz="4" w:space="0" w:color="auto"/>
              <w:left w:val="single" w:sz="4" w:space="0" w:color="auto"/>
              <w:bottom w:val="single" w:sz="4" w:space="0" w:color="auto"/>
              <w:right w:val="single" w:sz="4" w:space="0" w:color="auto"/>
            </w:tcBorders>
            <w:hideMark/>
          </w:tcPr>
          <w:p w14:paraId="2799928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1A9DD0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45A5547B" w14:textId="77777777" w:rsidR="00251F3B" w:rsidRPr="00B96FDC" w:rsidRDefault="00251F3B" w:rsidP="00B96FDC">
            <w:pPr>
              <w:pStyle w:val="Tabela"/>
              <w:widowControl w:val="0"/>
              <w:suppressLineNumbers/>
              <w:jc w:val="both"/>
              <w:rPr>
                <w:rFonts w:ascii="Times New Roman" w:hAnsi="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C939"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82880C"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p>
        </w:tc>
      </w:tr>
      <w:tr w:rsidR="00251F3B" w:rsidRPr="00B96FDC" w14:paraId="5398894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C91E10A" w14:textId="77777777" w:rsidR="00251F3B" w:rsidRPr="00B96FDC" w:rsidRDefault="00251F3B" w:rsidP="00B96FDC">
            <w:pPr>
              <w:pStyle w:val="Tabela"/>
              <w:widowControl w:val="0"/>
              <w:suppressLineNumbers/>
              <w:rPr>
                <w:rFonts w:ascii="Times New Roman" w:hAnsi="Times New Roman"/>
                <w:b/>
                <w:caps/>
                <w:color w:val="000000"/>
                <w:sz w:val="24"/>
                <w:szCs w:val="24"/>
              </w:rPr>
            </w:pPr>
            <w:r w:rsidRPr="00B96FDC">
              <w:rPr>
                <w:rFonts w:ascii="Times New Roman" w:hAnsi="Times New Roman"/>
                <w:b/>
                <w:caps/>
                <w:color w:val="000000"/>
                <w:sz w:val="24"/>
                <w:szCs w:val="24"/>
              </w:rPr>
              <w:t>Núcleo Educacional Jornalista Hermínio Milis</w:t>
            </w:r>
          </w:p>
        </w:tc>
        <w:tc>
          <w:tcPr>
            <w:tcW w:w="1701" w:type="dxa"/>
            <w:tcBorders>
              <w:top w:val="single" w:sz="4" w:space="0" w:color="auto"/>
              <w:left w:val="single" w:sz="4" w:space="0" w:color="auto"/>
              <w:bottom w:val="single" w:sz="4" w:space="0" w:color="auto"/>
              <w:right w:val="single" w:sz="4" w:space="0" w:color="auto"/>
            </w:tcBorders>
          </w:tcPr>
          <w:p w14:paraId="737301A4"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E12D595"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64A6DF1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DD71B9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604A75E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2399F70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A4495A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0CA93B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269172B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34EB19A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7F829F1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42D198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01393A4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0B7E189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52125CE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11F18B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310388A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6F9F6C8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5A7D5BF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58364E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3CC3FC3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5AEB5B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28641C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63DAE3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5751DA4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7A30F07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113A37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33953CE4"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4DBE02"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47F41FE"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51F8161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971C452"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Educacional Frei Deodato</w:t>
            </w:r>
          </w:p>
        </w:tc>
        <w:tc>
          <w:tcPr>
            <w:tcW w:w="1701" w:type="dxa"/>
            <w:tcBorders>
              <w:top w:val="single" w:sz="4" w:space="0" w:color="auto"/>
              <w:left w:val="single" w:sz="4" w:space="0" w:color="auto"/>
              <w:bottom w:val="single" w:sz="4" w:space="0" w:color="auto"/>
              <w:right w:val="single" w:sz="4" w:space="0" w:color="auto"/>
            </w:tcBorders>
          </w:tcPr>
          <w:p w14:paraId="4C856651"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B2FF47"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4FB181E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5736AC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27D3737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7602422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860093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7D2495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0953C20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6D476E5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7220C45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74E837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2A16F33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4D7DE75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6E46EB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E18AE8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43ECF73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74D4E86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67953EE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4783E6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33FF63D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7A6083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32157F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39A19F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29E3564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172909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6116CFF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61390655"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B4D61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B867A8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26B5E23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335823C"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Educacional do Legru</w:t>
            </w:r>
          </w:p>
        </w:tc>
        <w:tc>
          <w:tcPr>
            <w:tcW w:w="1701" w:type="dxa"/>
            <w:tcBorders>
              <w:top w:val="single" w:sz="4" w:space="0" w:color="auto"/>
              <w:left w:val="single" w:sz="4" w:space="0" w:color="auto"/>
              <w:bottom w:val="single" w:sz="4" w:space="0" w:color="auto"/>
              <w:right w:val="single" w:sz="4" w:space="0" w:color="auto"/>
            </w:tcBorders>
          </w:tcPr>
          <w:p w14:paraId="76D21E85"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E9D5A4"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44D94AA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AB38E7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456DB0E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1C27FB1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F9B854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F1278B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62AE8C6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5D4C350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4956052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C546A3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6D7C1BD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4D441E9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C3CD11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40FBC6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6ABA6C3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0CD7574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4F64D76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42ED22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133FDCE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40999F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005AF4B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AA92EA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776F0C5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7A39395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ACA243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C6AC60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Formação continuada para professores</w:t>
            </w:r>
          </w:p>
        </w:tc>
        <w:tc>
          <w:tcPr>
            <w:tcW w:w="1701" w:type="dxa"/>
            <w:tcBorders>
              <w:top w:val="single" w:sz="4" w:space="0" w:color="auto"/>
              <w:left w:val="single" w:sz="4" w:space="0" w:color="auto"/>
              <w:bottom w:val="single" w:sz="4" w:space="0" w:color="auto"/>
              <w:right w:val="single" w:sz="4" w:space="0" w:color="auto"/>
            </w:tcBorders>
            <w:hideMark/>
          </w:tcPr>
          <w:p w14:paraId="673CDC0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Curso </w:t>
            </w:r>
          </w:p>
        </w:tc>
        <w:tc>
          <w:tcPr>
            <w:tcW w:w="1418" w:type="dxa"/>
            <w:tcBorders>
              <w:top w:val="single" w:sz="4" w:space="0" w:color="auto"/>
              <w:left w:val="single" w:sz="4" w:space="0" w:color="auto"/>
              <w:bottom w:val="single" w:sz="4" w:space="0" w:color="auto"/>
              <w:right w:val="single" w:sz="4" w:space="0" w:color="auto"/>
            </w:tcBorders>
            <w:hideMark/>
          </w:tcPr>
          <w:p w14:paraId="24D2EC9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B13F37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7DCD60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jogos e brinquedos pedagógicos</w:t>
            </w:r>
          </w:p>
        </w:tc>
        <w:tc>
          <w:tcPr>
            <w:tcW w:w="1701" w:type="dxa"/>
            <w:tcBorders>
              <w:top w:val="single" w:sz="4" w:space="0" w:color="auto"/>
              <w:left w:val="single" w:sz="4" w:space="0" w:color="auto"/>
              <w:bottom w:val="single" w:sz="4" w:space="0" w:color="auto"/>
              <w:right w:val="single" w:sz="4" w:space="0" w:color="auto"/>
            </w:tcBorders>
            <w:hideMark/>
          </w:tcPr>
          <w:p w14:paraId="7E0CC32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Kit de material</w:t>
            </w:r>
          </w:p>
        </w:tc>
        <w:tc>
          <w:tcPr>
            <w:tcW w:w="1418" w:type="dxa"/>
            <w:tcBorders>
              <w:top w:val="single" w:sz="4" w:space="0" w:color="auto"/>
              <w:left w:val="single" w:sz="4" w:space="0" w:color="auto"/>
              <w:bottom w:val="single" w:sz="4" w:space="0" w:color="auto"/>
              <w:right w:val="single" w:sz="4" w:space="0" w:color="auto"/>
            </w:tcBorders>
            <w:hideMark/>
          </w:tcPr>
          <w:p w14:paraId="4AA6C65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r w:rsidR="00251F3B" w:rsidRPr="00B96FDC" w14:paraId="6D451C4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76FD95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material didático para os alunos</w:t>
            </w:r>
          </w:p>
        </w:tc>
        <w:tc>
          <w:tcPr>
            <w:tcW w:w="1701" w:type="dxa"/>
            <w:tcBorders>
              <w:top w:val="single" w:sz="4" w:space="0" w:color="auto"/>
              <w:left w:val="single" w:sz="4" w:space="0" w:color="auto"/>
              <w:bottom w:val="single" w:sz="4" w:space="0" w:color="auto"/>
              <w:right w:val="single" w:sz="4" w:space="0" w:color="auto"/>
            </w:tcBorders>
            <w:hideMark/>
          </w:tcPr>
          <w:p w14:paraId="28F2F3B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Material</w:t>
            </w:r>
          </w:p>
        </w:tc>
        <w:tc>
          <w:tcPr>
            <w:tcW w:w="1418" w:type="dxa"/>
            <w:tcBorders>
              <w:top w:val="single" w:sz="4" w:space="0" w:color="auto"/>
              <w:left w:val="single" w:sz="4" w:space="0" w:color="auto"/>
              <w:bottom w:val="single" w:sz="4" w:space="0" w:color="auto"/>
              <w:right w:val="single" w:sz="4" w:space="0" w:color="auto"/>
            </w:tcBorders>
            <w:hideMark/>
          </w:tcPr>
          <w:p w14:paraId="0B7D9EE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80</w:t>
            </w:r>
          </w:p>
        </w:tc>
      </w:tr>
      <w:tr w:rsidR="00251F3B" w:rsidRPr="00B96FDC" w14:paraId="619B355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F5B3B1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livros </w:t>
            </w:r>
          </w:p>
        </w:tc>
        <w:tc>
          <w:tcPr>
            <w:tcW w:w="1701" w:type="dxa"/>
            <w:tcBorders>
              <w:top w:val="single" w:sz="4" w:space="0" w:color="auto"/>
              <w:left w:val="single" w:sz="4" w:space="0" w:color="auto"/>
              <w:bottom w:val="single" w:sz="4" w:space="0" w:color="auto"/>
              <w:right w:val="single" w:sz="4" w:space="0" w:color="auto"/>
            </w:tcBorders>
            <w:hideMark/>
          </w:tcPr>
          <w:p w14:paraId="39F5E28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Livros</w:t>
            </w:r>
          </w:p>
        </w:tc>
        <w:tc>
          <w:tcPr>
            <w:tcW w:w="1418" w:type="dxa"/>
            <w:tcBorders>
              <w:top w:val="single" w:sz="4" w:space="0" w:color="auto"/>
              <w:left w:val="single" w:sz="4" w:space="0" w:color="auto"/>
              <w:bottom w:val="single" w:sz="4" w:space="0" w:color="auto"/>
              <w:right w:val="single" w:sz="4" w:space="0" w:color="auto"/>
            </w:tcBorders>
            <w:hideMark/>
          </w:tcPr>
          <w:p w14:paraId="28FF34D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400</w:t>
            </w:r>
          </w:p>
        </w:tc>
      </w:tr>
      <w:tr w:rsidR="00251F3B" w:rsidRPr="00B96FDC" w14:paraId="7793316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1A59E92E"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534163"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0024DE"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62250AB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4DC78E4"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Educacional São Bernardo do Campo</w:t>
            </w:r>
          </w:p>
        </w:tc>
        <w:tc>
          <w:tcPr>
            <w:tcW w:w="1701" w:type="dxa"/>
            <w:tcBorders>
              <w:top w:val="single" w:sz="4" w:space="0" w:color="auto"/>
              <w:left w:val="single" w:sz="4" w:space="0" w:color="auto"/>
              <w:bottom w:val="single" w:sz="4" w:space="0" w:color="auto"/>
              <w:right w:val="single" w:sz="4" w:space="0" w:color="auto"/>
            </w:tcBorders>
          </w:tcPr>
          <w:p w14:paraId="7916AF8C"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597D33"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40256AC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21995D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de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6A96B7F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331B7A0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5282B3C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67F623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0FE88C3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6758BE2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421C8DC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B37D78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2854F22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5DDB536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88BA5D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C7918C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2CB8C80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47DDF1A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5BE6FD7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0655E8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1BE92B5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B3002C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1BDF180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7964CB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6C08FE4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30111F0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C3F839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8AA3E0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livros</w:t>
            </w:r>
          </w:p>
        </w:tc>
        <w:tc>
          <w:tcPr>
            <w:tcW w:w="1701" w:type="dxa"/>
            <w:tcBorders>
              <w:top w:val="single" w:sz="4" w:space="0" w:color="auto"/>
              <w:left w:val="single" w:sz="4" w:space="0" w:color="auto"/>
              <w:bottom w:val="single" w:sz="4" w:space="0" w:color="auto"/>
              <w:right w:val="single" w:sz="4" w:space="0" w:color="auto"/>
            </w:tcBorders>
            <w:hideMark/>
          </w:tcPr>
          <w:p w14:paraId="161B73A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Livros</w:t>
            </w:r>
          </w:p>
        </w:tc>
        <w:tc>
          <w:tcPr>
            <w:tcW w:w="1418" w:type="dxa"/>
            <w:tcBorders>
              <w:top w:val="single" w:sz="4" w:space="0" w:color="auto"/>
              <w:left w:val="single" w:sz="4" w:space="0" w:color="auto"/>
              <w:bottom w:val="single" w:sz="4" w:space="0" w:color="auto"/>
              <w:right w:val="single" w:sz="4" w:space="0" w:color="auto"/>
            </w:tcBorders>
            <w:hideMark/>
          </w:tcPr>
          <w:p w14:paraId="3631B6D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E36DC9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1BA8D20A" w14:textId="77777777" w:rsidR="00251F3B" w:rsidRPr="00B96FDC" w:rsidRDefault="00251F3B" w:rsidP="00B96FDC">
            <w:pPr>
              <w:pStyle w:val="Tabela"/>
              <w:widowControl w:val="0"/>
              <w:suppressLineNumbers/>
              <w:jc w:val="both"/>
              <w:rPr>
                <w:rFonts w:ascii="Times New Roman" w:hAnsi="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8E7F5B"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B8A8F8"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p>
        </w:tc>
      </w:tr>
      <w:tr w:rsidR="00251F3B" w:rsidRPr="00B96FDC" w14:paraId="015E849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9B8F33C"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 xml:space="preserve">Núcleo Educacional São Pedro do Timbó                                                                                                                                                                                                                                                                                                                                                  </w:t>
            </w:r>
          </w:p>
        </w:tc>
        <w:tc>
          <w:tcPr>
            <w:tcW w:w="1701" w:type="dxa"/>
            <w:tcBorders>
              <w:top w:val="single" w:sz="4" w:space="0" w:color="auto"/>
              <w:left w:val="single" w:sz="4" w:space="0" w:color="auto"/>
              <w:bottom w:val="single" w:sz="4" w:space="0" w:color="auto"/>
              <w:right w:val="single" w:sz="4" w:space="0" w:color="auto"/>
            </w:tcBorders>
          </w:tcPr>
          <w:p w14:paraId="1757F3A1"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42A2F1F"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6433D9A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212586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34D600F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10F00D1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17B0EC7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431C22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73F1681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0F324C9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7CF1D7C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96B454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234D7E4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6EF30AC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B74A13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4EFB27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5A9DD8C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7492B69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3489A2C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458ADE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5913DC8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A009CB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A7E5BA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F3674E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072F75C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42C5D4B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FB84FE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1C8DFF97"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92FE0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8271E0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06820D4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CDD5A4E"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 xml:space="preserve">Núcleo Educacional DA LANÇA                                                                                                                                                                                                                                                                                                                                                  </w:t>
            </w:r>
          </w:p>
        </w:tc>
        <w:tc>
          <w:tcPr>
            <w:tcW w:w="1701" w:type="dxa"/>
            <w:tcBorders>
              <w:top w:val="single" w:sz="4" w:space="0" w:color="auto"/>
              <w:left w:val="single" w:sz="4" w:space="0" w:color="auto"/>
              <w:bottom w:val="single" w:sz="4" w:space="0" w:color="auto"/>
              <w:right w:val="single" w:sz="4" w:space="0" w:color="auto"/>
            </w:tcBorders>
          </w:tcPr>
          <w:p w14:paraId="02DE4DF0"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609D5F"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0A868B8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644E78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5C73652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51FDA3E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0F6764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6A25D2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7DDC8F1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116A2AB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0154638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A24E8B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7500D40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3BD1F94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73FF45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D7AB98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082C9CE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328C30F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569B336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B8CDBE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65DCCA2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2439AE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AE99A0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B0F4D2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350EE7F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7E5EE0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79EF34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1EC7A2D7"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BEDBE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07504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371AE59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7E7DBF0" w14:textId="77777777" w:rsidR="00251F3B" w:rsidRPr="00B96FDC" w:rsidRDefault="00251F3B" w:rsidP="00B96FDC">
            <w:pPr>
              <w:pStyle w:val="Tabela"/>
              <w:widowControl w:val="0"/>
              <w:suppressLineNumbers/>
              <w:jc w:val="both"/>
              <w:rPr>
                <w:rFonts w:ascii="Times New Roman" w:hAnsi="Times New Roman"/>
                <w:b/>
                <w:color w:val="000000"/>
                <w:sz w:val="24"/>
                <w:szCs w:val="24"/>
              </w:rPr>
            </w:pPr>
            <w:r w:rsidRPr="00B96FDC">
              <w:rPr>
                <w:rFonts w:ascii="Times New Roman" w:hAnsi="Times New Roman"/>
                <w:b/>
                <w:color w:val="000000"/>
                <w:sz w:val="24"/>
                <w:szCs w:val="24"/>
              </w:rPr>
              <w:t xml:space="preserve">NUCLEO DE EDUCACÃO DE JOVENS E ADULTOS </w:t>
            </w:r>
          </w:p>
        </w:tc>
        <w:tc>
          <w:tcPr>
            <w:tcW w:w="1701" w:type="dxa"/>
            <w:tcBorders>
              <w:top w:val="single" w:sz="4" w:space="0" w:color="auto"/>
              <w:left w:val="single" w:sz="4" w:space="0" w:color="auto"/>
              <w:bottom w:val="single" w:sz="4" w:space="0" w:color="auto"/>
              <w:right w:val="single" w:sz="4" w:space="0" w:color="auto"/>
            </w:tcBorders>
          </w:tcPr>
          <w:p w14:paraId="04ED447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D67EDC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0ED5E01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DE7491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Instalações</w:t>
            </w:r>
          </w:p>
        </w:tc>
        <w:tc>
          <w:tcPr>
            <w:tcW w:w="1701" w:type="dxa"/>
            <w:tcBorders>
              <w:top w:val="single" w:sz="4" w:space="0" w:color="auto"/>
              <w:left w:val="single" w:sz="4" w:space="0" w:color="auto"/>
              <w:bottom w:val="single" w:sz="4" w:space="0" w:color="auto"/>
              <w:right w:val="single" w:sz="4" w:space="0" w:color="auto"/>
            </w:tcBorders>
            <w:hideMark/>
          </w:tcPr>
          <w:p w14:paraId="4CECED9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3864D1E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F7E607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3E02A347"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3EBB3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A1712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7A0259A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E46E49C"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Berçário Maria Luiza Waldraff</w:t>
            </w:r>
          </w:p>
        </w:tc>
        <w:tc>
          <w:tcPr>
            <w:tcW w:w="1701" w:type="dxa"/>
            <w:tcBorders>
              <w:top w:val="single" w:sz="4" w:space="0" w:color="auto"/>
              <w:left w:val="single" w:sz="4" w:space="0" w:color="auto"/>
              <w:bottom w:val="single" w:sz="4" w:space="0" w:color="auto"/>
              <w:right w:val="single" w:sz="4" w:space="0" w:color="auto"/>
            </w:tcBorders>
          </w:tcPr>
          <w:p w14:paraId="50BCFD6D"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5326BF"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6B3A79E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7366E0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de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0E26EC7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064A4B6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AB29306"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D63F04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3E04DD5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5BABD90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0F47EFA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FBF3C1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4670782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63BE1C1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55DBB3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5C2937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24A0315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3091D32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223F083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7E3C3C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57D9CBB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968BD9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0CF1FC7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72B6AE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07B0942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C30888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1EE93AC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3A6ED970"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987BB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CF407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59CDBD4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47F94AA"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lastRenderedPageBreak/>
              <w:t>Núcleo de Educação Infantil Criança Feliz</w:t>
            </w:r>
          </w:p>
        </w:tc>
        <w:tc>
          <w:tcPr>
            <w:tcW w:w="1701" w:type="dxa"/>
            <w:tcBorders>
              <w:top w:val="single" w:sz="4" w:space="0" w:color="auto"/>
              <w:left w:val="single" w:sz="4" w:space="0" w:color="auto"/>
              <w:bottom w:val="single" w:sz="4" w:space="0" w:color="auto"/>
              <w:right w:val="single" w:sz="4" w:space="0" w:color="auto"/>
            </w:tcBorders>
          </w:tcPr>
          <w:p w14:paraId="5D773172" w14:textId="77777777" w:rsidR="00251F3B" w:rsidRPr="00B96FDC" w:rsidRDefault="00251F3B" w:rsidP="00B96FDC">
            <w:pPr>
              <w:pStyle w:val="Tabela"/>
              <w:widowControl w:val="0"/>
              <w:suppressLineNumbers/>
              <w:ind w:firstLine="72"/>
              <w:jc w:val="center"/>
              <w:rPr>
                <w:rFonts w:ascii="Times New Roman" w:hAnsi="Times New Roman"/>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B0CDA3" w14:textId="77777777" w:rsidR="00251F3B" w:rsidRPr="00B96FDC" w:rsidRDefault="00251F3B" w:rsidP="00B96FDC">
            <w:pPr>
              <w:pStyle w:val="Tabela"/>
              <w:widowControl w:val="0"/>
              <w:suppressLineNumbers/>
              <w:ind w:firstLine="72"/>
              <w:jc w:val="center"/>
              <w:rPr>
                <w:rFonts w:ascii="Times New Roman" w:hAnsi="Times New Roman"/>
                <w:caps/>
                <w:color w:val="000000"/>
                <w:sz w:val="24"/>
                <w:szCs w:val="24"/>
              </w:rPr>
            </w:pPr>
          </w:p>
        </w:tc>
      </w:tr>
      <w:tr w:rsidR="00251F3B" w:rsidRPr="00B96FDC" w14:paraId="1D149B7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4E34F8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5F6F5FE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4EBF545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3ED26B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A9D5E6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423C63E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21D1426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054087C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BF2DDE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5F387D6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5309E9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82CC30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7A4D7D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29F9666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5FDACE6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2E92C25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84277D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48FCA24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EEABE4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A081BE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F36A34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7E22B78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4E8977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66EE697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64226A8A"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5E2E3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20A88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29B49C5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350979A"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de Educação Infantil Arco-Íris</w:t>
            </w:r>
          </w:p>
        </w:tc>
        <w:tc>
          <w:tcPr>
            <w:tcW w:w="1701" w:type="dxa"/>
            <w:tcBorders>
              <w:top w:val="single" w:sz="4" w:space="0" w:color="auto"/>
              <w:left w:val="single" w:sz="4" w:space="0" w:color="auto"/>
              <w:bottom w:val="single" w:sz="4" w:space="0" w:color="auto"/>
              <w:right w:val="single" w:sz="4" w:space="0" w:color="auto"/>
            </w:tcBorders>
          </w:tcPr>
          <w:p w14:paraId="25D4D094"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528B3D"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40E5542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0DDC4B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26CF780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003D0B4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E93B0D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8D9C44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154B4F1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roofErr w:type="spellStart"/>
            <w:r w:rsidRPr="00B96FDC">
              <w:rPr>
                <w:rFonts w:ascii="Times New Roman" w:hAnsi="Times New Roman"/>
                <w:color w:val="000000"/>
                <w:sz w:val="24"/>
                <w:szCs w:val="24"/>
              </w:rPr>
              <w:t>Equip</w:t>
            </w:r>
            <w:proofErr w:type="spellEnd"/>
            <w:r w:rsidRPr="00B96FDC">
              <w:rPr>
                <w:rFonts w:ascii="Times New Roman" w:hAnsi="Times New Roman"/>
                <w:color w:val="000000"/>
                <w:sz w:val="24"/>
                <w:szCs w:val="24"/>
              </w:rPr>
              <w:t>/</w:t>
            </w:r>
            <w:proofErr w:type="spellStart"/>
            <w:r w:rsidRPr="00B96FDC">
              <w:rPr>
                <w:rFonts w:ascii="Times New Roman" w:hAnsi="Times New Roman"/>
                <w:color w:val="000000"/>
                <w:sz w:val="24"/>
                <w:szCs w:val="24"/>
              </w:rPr>
              <w:t>informát</w:t>
            </w:r>
            <w:proofErr w:type="spellEnd"/>
            <w:r w:rsidRPr="00B96FDC">
              <w:rPr>
                <w:rFonts w:ascii="Times New Roman" w:hAnsi="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5266F9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661DF5F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2F4492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20A637B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23B4B20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5BB9B93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6717BD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6AA7C32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40F6EB9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5D4234B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F02F18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2EF9C37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ECD18E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4558C5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FEDD4B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7205F75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69EFEC9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B52D6A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50F6CE9C" w14:textId="77777777" w:rsidR="00251F3B" w:rsidRPr="00B96FDC" w:rsidRDefault="00251F3B" w:rsidP="00B96FDC">
            <w:pPr>
              <w:pStyle w:val="Tabela"/>
              <w:widowControl w:val="0"/>
              <w:suppressLineNumbers/>
              <w:jc w:val="both"/>
              <w:rPr>
                <w:rFonts w:ascii="Times New Roman" w:hAnsi="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61160F"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97F9B1"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p>
        </w:tc>
      </w:tr>
      <w:tr w:rsidR="00251F3B" w:rsidRPr="00B96FDC" w14:paraId="6DC6A07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401152A"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Educação Infantil Castelo Encantado</w:t>
            </w:r>
          </w:p>
        </w:tc>
        <w:tc>
          <w:tcPr>
            <w:tcW w:w="1701" w:type="dxa"/>
            <w:tcBorders>
              <w:top w:val="single" w:sz="4" w:space="0" w:color="auto"/>
              <w:left w:val="single" w:sz="4" w:space="0" w:color="auto"/>
              <w:bottom w:val="single" w:sz="4" w:space="0" w:color="auto"/>
              <w:right w:val="single" w:sz="4" w:space="0" w:color="auto"/>
            </w:tcBorders>
          </w:tcPr>
          <w:p w14:paraId="5895BFF4"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F1C95D"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4A4ED7A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806F17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e reforma de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3D6A1C0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2AC107A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0B1086C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DB4CB0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2BDED5A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1EB7C51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06EE021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4104DF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508B373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07D163C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584313F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3D21D2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5EB5D00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7FFAEC2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3A52FF2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062161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6DF65A0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EE7B68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1DE1F3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D12B93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7258EC4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586CD2C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FB6202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21613AEF"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1E992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E614B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4B9685E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8FD3AE3"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 E Infantil Balão Mágico</w:t>
            </w:r>
          </w:p>
        </w:tc>
        <w:tc>
          <w:tcPr>
            <w:tcW w:w="1701" w:type="dxa"/>
            <w:tcBorders>
              <w:top w:val="single" w:sz="4" w:space="0" w:color="auto"/>
              <w:left w:val="single" w:sz="4" w:space="0" w:color="auto"/>
              <w:bottom w:val="single" w:sz="4" w:space="0" w:color="auto"/>
              <w:right w:val="single" w:sz="4" w:space="0" w:color="auto"/>
            </w:tcBorders>
          </w:tcPr>
          <w:p w14:paraId="75C8D687" w14:textId="77777777" w:rsidR="00251F3B" w:rsidRPr="00B96FDC" w:rsidRDefault="00251F3B" w:rsidP="00B96FDC">
            <w:pPr>
              <w:pStyle w:val="Tabela"/>
              <w:widowControl w:val="0"/>
              <w:suppressLineNumbers/>
              <w:ind w:firstLine="72"/>
              <w:jc w:val="center"/>
              <w:rPr>
                <w:rFonts w:ascii="Times New Roman" w:hAnsi="Times New Roman"/>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DADE7F"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1997597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89AD71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173B4D3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590E6DC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5C32164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E501E1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429E6B5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5288911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7101753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88ECC7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6945A23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2F6C839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E7C6CD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FF9FF9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14CF2A9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6AA1711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7398A93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667C2F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25AEDE7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09A1EB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4F63BE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29FB9C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04A7069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6B4E65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A3BF1C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6564D6A5"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88B6DF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0606B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3742BED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8B7E0BF"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 E Infantil Comecinho da Vida</w:t>
            </w:r>
          </w:p>
        </w:tc>
        <w:tc>
          <w:tcPr>
            <w:tcW w:w="1701" w:type="dxa"/>
            <w:tcBorders>
              <w:top w:val="single" w:sz="4" w:space="0" w:color="auto"/>
              <w:left w:val="single" w:sz="4" w:space="0" w:color="auto"/>
              <w:bottom w:val="single" w:sz="4" w:space="0" w:color="auto"/>
              <w:right w:val="single" w:sz="4" w:space="0" w:color="auto"/>
            </w:tcBorders>
          </w:tcPr>
          <w:p w14:paraId="2135DDB9" w14:textId="77777777" w:rsidR="00251F3B" w:rsidRPr="00B96FDC" w:rsidRDefault="00251F3B" w:rsidP="00B96FDC">
            <w:pPr>
              <w:pStyle w:val="Tabela"/>
              <w:widowControl w:val="0"/>
              <w:suppressLineNumbers/>
              <w:ind w:firstLine="72"/>
              <w:jc w:val="center"/>
              <w:rPr>
                <w:rFonts w:ascii="Times New Roman" w:hAnsi="Times New Roman"/>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A87CFFC"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1693682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6A095E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29A3773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7F20561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CB09E3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0106CA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01240DA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Equipamento informática </w:t>
            </w:r>
          </w:p>
        </w:tc>
        <w:tc>
          <w:tcPr>
            <w:tcW w:w="1418" w:type="dxa"/>
            <w:tcBorders>
              <w:top w:val="single" w:sz="4" w:space="0" w:color="auto"/>
              <w:left w:val="single" w:sz="4" w:space="0" w:color="auto"/>
              <w:bottom w:val="single" w:sz="4" w:space="0" w:color="auto"/>
              <w:right w:val="single" w:sz="4" w:space="0" w:color="auto"/>
            </w:tcBorders>
            <w:hideMark/>
          </w:tcPr>
          <w:p w14:paraId="5F2C2C6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45BCF19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EB1D89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67CF701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C0D4FD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866BE1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C8D7C8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5AEE5FB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05DADD4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56BE130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8962F2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149C902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55270C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19E3C82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4ECFA5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224CACA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7289573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47B8E4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52832F1A"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B2E09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5F137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0D8D55E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30F35C2"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Educação Infantil Moranguinho</w:t>
            </w:r>
          </w:p>
        </w:tc>
        <w:tc>
          <w:tcPr>
            <w:tcW w:w="1701" w:type="dxa"/>
            <w:tcBorders>
              <w:top w:val="single" w:sz="4" w:space="0" w:color="auto"/>
              <w:left w:val="single" w:sz="4" w:space="0" w:color="auto"/>
              <w:bottom w:val="single" w:sz="4" w:space="0" w:color="auto"/>
              <w:right w:val="single" w:sz="4" w:space="0" w:color="auto"/>
            </w:tcBorders>
          </w:tcPr>
          <w:p w14:paraId="798E0AC5"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4029B8"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75209B3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224710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4B100C2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41AF176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D2BA03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EF0331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5FE4377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roofErr w:type="spellStart"/>
            <w:r w:rsidRPr="00B96FDC">
              <w:rPr>
                <w:rFonts w:ascii="Times New Roman" w:hAnsi="Times New Roman"/>
                <w:color w:val="000000"/>
                <w:sz w:val="24"/>
                <w:szCs w:val="24"/>
              </w:rPr>
              <w:t>Equip</w:t>
            </w:r>
            <w:proofErr w:type="spellEnd"/>
            <w:r w:rsidRPr="00B96FDC">
              <w:rPr>
                <w:rFonts w:ascii="Times New Roman" w:hAnsi="Times New Roman"/>
                <w:color w:val="000000"/>
                <w:sz w:val="24"/>
                <w:szCs w:val="24"/>
              </w:rPr>
              <w:t>/</w:t>
            </w:r>
            <w:proofErr w:type="spellStart"/>
            <w:r w:rsidRPr="00B96FDC">
              <w:rPr>
                <w:rFonts w:ascii="Times New Roman" w:hAnsi="Times New Roman"/>
                <w:color w:val="000000"/>
                <w:sz w:val="24"/>
                <w:szCs w:val="24"/>
              </w:rPr>
              <w:t>informát</w:t>
            </w:r>
            <w:proofErr w:type="spellEnd"/>
            <w:r w:rsidRPr="00B96FDC">
              <w:rPr>
                <w:rFonts w:ascii="Times New Roman" w:hAnsi="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131C3A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29FB33F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DADD01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 equipamento</w:t>
            </w:r>
          </w:p>
        </w:tc>
        <w:tc>
          <w:tcPr>
            <w:tcW w:w="1701" w:type="dxa"/>
            <w:tcBorders>
              <w:top w:val="single" w:sz="4" w:space="0" w:color="auto"/>
              <w:left w:val="single" w:sz="4" w:space="0" w:color="auto"/>
              <w:bottom w:val="single" w:sz="4" w:space="0" w:color="auto"/>
              <w:right w:val="single" w:sz="4" w:space="0" w:color="auto"/>
            </w:tcBorders>
            <w:hideMark/>
          </w:tcPr>
          <w:p w14:paraId="6015F80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45D8D1F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5CA723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50558A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5926FB4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478288E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19B0F47B"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28C643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0EEDBA0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107220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1DBD13F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49FE44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7505709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6CBCB01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742882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79B4A773" w14:textId="77777777" w:rsidR="00251F3B" w:rsidRPr="00B96FDC" w:rsidRDefault="00251F3B" w:rsidP="00B96FDC">
            <w:pPr>
              <w:pStyle w:val="Tabela"/>
              <w:widowControl w:val="0"/>
              <w:suppressLineNumbers/>
              <w:jc w:val="both"/>
              <w:rPr>
                <w:rFonts w:ascii="Times New Roman" w:hAnsi="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88DF1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E42A95"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p>
        </w:tc>
      </w:tr>
      <w:tr w:rsidR="00251F3B" w:rsidRPr="00B96FDC" w14:paraId="6726DCC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E6EC525"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 xml:space="preserve">Núcleo de Educação Infantil Lina Sander                                                       </w:t>
            </w:r>
          </w:p>
        </w:tc>
        <w:tc>
          <w:tcPr>
            <w:tcW w:w="1701" w:type="dxa"/>
            <w:tcBorders>
              <w:top w:val="single" w:sz="4" w:space="0" w:color="auto"/>
              <w:left w:val="single" w:sz="4" w:space="0" w:color="auto"/>
              <w:bottom w:val="single" w:sz="4" w:space="0" w:color="auto"/>
              <w:right w:val="single" w:sz="4" w:space="0" w:color="auto"/>
            </w:tcBorders>
          </w:tcPr>
          <w:p w14:paraId="1A8DE905"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3130B8"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55D9B9F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8EFD71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041C6F2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51E1933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19E31C4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CBF09E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67EC857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roofErr w:type="spellStart"/>
            <w:r w:rsidRPr="00B96FDC">
              <w:rPr>
                <w:rFonts w:ascii="Times New Roman" w:hAnsi="Times New Roman"/>
                <w:color w:val="000000"/>
                <w:sz w:val="24"/>
                <w:szCs w:val="24"/>
              </w:rPr>
              <w:t>Equip</w:t>
            </w:r>
            <w:proofErr w:type="spellEnd"/>
            <w:r w:rsidRPr="00B96FDC">
              <w:rPr>
                <w:rFonts w:ascii="Times New Roman" w:hAnsi="Times New Roman"/>
                <w:color w:val="000000"/>
                <w:sz w:val="24"/>
                <w:szCs w:val="24"/>
              </w:rPr>
              <w:t>/</w:t>
            </w:r>
            <w:proofErr w:type="spellStart"/>
            <w:r w:rsidRPr="00B96FDC">
              <w:rPr>
                <w:rFonts w:ascii="Times New Roman" w:hAnsi="Times New Roman"/>
                <w:color w:val="000000"/>
                <w:sz w:val="24"/>
                <w:szCs w:val="24"/>
              </w:rPr>
              <w:t>informát</w:t>
            </w:r>
            <w:proofErr w:type="spellEnd"/>
            <w:r w:rsidRPr="00B96FDC">
              <w:rPr>
                <w:rFonts w:ascii="Times New Roman" w:hAnsi="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7C9F5A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0A26F4F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8C0CA9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5729449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653A56F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C084BD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391245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422AF6D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054B7D0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10C6015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5531A5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0026C9F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B1E9EF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97F577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72F308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086508B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270C9A1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1CEE26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154C4408"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DAB6C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A2E24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5284A03F" w14:textId="77777777" w:rsidTr="00251F3B">
        <w:trPr>
          <w:trHeight w:val="359"/>
        </w:trPr>
        <w:tc>
          <w:tcPr>
            <w:tcW w:w="6095" w:type="dxa"/>
            <w:tcBorders>
              <w:top w:val="single" w:sz="4" w:space="0" w:color="auto"/>
              <w:left w:val="single" w:sz="4" w:space="0" w:color="auto"/>
              <w:bottom w:val="single" w:sz="4" w:space="0" w:color="auto"/>
              <w:right w:val="single" w:sz="4" w:space="0" w:color="auto"/>
            </w:tcBorders>
            <w:hideMark/>
          </w:tcPr>
          <w:p w14:paraId="28CF8C5D"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Educação Inf. Sonho de Criança</w:t>
            </w:r>
          </w:p>
        </w:tc>
        <w:tc>
          <w:tcPr>
            <w:tcW w:w="1701" w:type="dxa"/>
            <w:tcBorders>
              <w:top w:val="single" w:sz="4" w:space="0" w:color="auto"/>
              <w:left w:val="single" w:sz="4" w:space="0" w:color="auto"/>
              <w:bottom w:val="single" w:sz="4" w:space="0" w:color="auto"/>
              <w:right w:val="single" w:sz="4" w:space="0" w:color="auto"/>
            </w:tcBorders>
          </w:tcPr>
          <w:p w14:paraId="3D489FA1"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620C725"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4421288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504678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550398C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0609E19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B9A48F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71C19A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1C121E3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roofErr w:type="spellStart"/>
            <w:r w:rsidRPr="00B96FDC">
              <w:rPr>
                <w:rFonts w:ascii="Times New Roman" w:hAnsi="Times New Roman"/>
                <w:color w:val="000000"/>
                <w:sz w:val="24"/>
                <w:szCs w:val="24"/>
              </w:rPr>
              <w:t>Equip</w:t>
            </w:r>
            <w:proofErr w:type="spellEnd"/>
            <w:r w:rsidRPr="00B96FDC">
              <w:rPr>
                <w:rFonts w:ascii="Times New Roman" w:hAnsi="Times New Roman"/>
                <w:color w:val="000000"/>
                <w:sz w:val="24"/>
                <w:szCs w:val="24"/>
              </w:rPr>
              <w:t>/</w:t>
            </w:r>
            <w:proofErr w:type="spellStart"/>
            <w:r w:rsidRPr="00B96FDC">
              <w:rPr>
                <w:rFonts w:ascii="Times New Roman" w:hAnsi="Times New Roman"/>
                <w:color w:val="000000"/>
                <w:sz w:val="24"/>
                <w:szCs w:val="24"/>
              </w:rPr>
              <w:t>informát</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E1E4DC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300DBFB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8EE3A2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063A690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09DAF5A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543FA08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A7F7E2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2816A4D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07BF62D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3E3E2D2E"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7FF483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0783588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4E7088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126863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258224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3A275B6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2EA4A0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C1C399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7DF7FB77"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76FE5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09129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1F39CA48"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1DB7D20"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de Educação Infantil FAVO DE MEL</w:t>
            </w:r>
          </w:p>
        </w:tc>
        <w:tc>
          <w:tcPr>
            <w:tcW w:w="1701" w:type="dxa"/>
            <w:tcBorders>
              <w:top w:val="single" w:sz="4" w:space="0" w:color="auto"/>
              <w:left w:val="single" w:sz="4" w:space="0" w:color="auto"/>
              <w:bottom w:val="single" w:sz="4" w:space="0" w:color="auto"/>
              <w:right w:val="single" w:sz="4" w:space="0" w:color="auto"/>
            </w:tcBorders>
          </w:tcPr>
          <w:p w14:paraId="3C5C11E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27F6F4"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521EA8F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711E54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5494B1D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6776C2D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3050CC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D4528A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61348FF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roofErr w:type="spellStart"/>
            <w:r w:rsidRPr="00B96FDC">
              <w:rPr>
                <w:rFonts w:ascii="Times New Roman" w:hAnsi="Times New Roman"/>
                <w:color w:val="000000"/>
                <w:sz w:val="24"/>
                <w:szCs w:val="24"/>
              </w:rPr>
              <w:t>Equip</w:t>
            </w:r>
            <w:proofErr w:type="spellEnd"/>
            <w:r w:rsidRPr="00B96FDC">
              <w:rPr>
                <w:rFonts w:ascii="Times New Roman" w:hAnsi="Times New Roman"/>
                <w:color w:val="000000"/>
                <w:sz w:val="24"/>
                <w:szCs w:val="24"/>
              </w:rPr>
              <w:t>/</w:t>
            </w:r>
            <w:proofErr w:type="spellStart"/>
            <w:r w:rsidRPr="00B96FDC">
              <w:rPr>
                <w:rFonts w:ascii="Times New Roman" w:hAnsi="Times New Roman"/>
                <w:color w:val="000000"/>
                <w:sz w:val="24"/>
                <w:szCs w:val="24"/>
              </w:rPr>
              <w:t>informát</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883CAB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42A2E17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3C8D60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2AC7EEA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531AB51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03254EB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DB07A7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7656A76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75601C2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6FB06FC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94901F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10DD51E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59AD37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0C42E09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EBDDBF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34ABB00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398DB41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0CC9DC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7CAF2C4A"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43037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0EA1FA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7C91B46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4CD0ABF"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Educ.Infantil ALBERTINA RAUCHNER</w:t>
            </w:r>
          </w:p>
        </w:tc>
        <w:tc>
          <w:tcPr>
            <w:tcW w:w="1701" w:type="dxa"/>
            <w:tcBorders>
              <w:top w:val="single" w:sz="4" w:space="0" w:color="auto"/>
              <w:left w:val="single" w:sz="4" w:space="0" w:color="auto"/>
              <w:bottom w:val="single" w:sz="4" w:space="0" w:color="auto"/>
              <w:right w:val="single" w:sz="4" w:space="0" w:color="auto"/>
            </w:tcBorders>
          </w:tcPr>
          <w:p w14:paraId="0922111E" w14:textId="77777777" w:rsidR="00251F3B" w:rsidRPr="00B96FDC" w:rsidRDefault="00251F3B" w:rsidP="00B96FDC">
            <w:pPr>
              <w:pStyle w:val="Tabela"/>
              <w:widowControl w:val="0"/>
              <w:suppressLineNumbers/>
              <w:ind w:firstLine="72"/>
              <w:jc w:val="center"/>
              <w:rPr>
                <w:rFonts w:ascii="Times New Roman" w:hAnsi="Times New Roman"/>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F74EA9"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722B12B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CC211B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3C2E1B3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4FD67A9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5B05C24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97987A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465568F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roofErr w:type="spellStart"/>
            <w:r w:rsidRPr="00B96FDC">
              <w:rPr>
                <w:rFonts w:ascii="Times New Roman" w:hAnsi="Times New Roman"/>
                <w:color w:val="000000"/>
                <w:sz w:val="24"/>
                <w:szCs w:val="24"/>
              </w:rPr>
              <w:t>Equip</w:t>
            </w:r>
            <w:proofErr w:type="spellEnd"/>
            <w:r w:rsidRPr="00B96FDC">
              <w:rPr>
                <w:rFonts w:ascii="Times New Roman" w:hAnsi="Times New Roman"/>
                <w:color w:val="000000"/>
                <w:sz w:val="24"/>
                <w:szCs w:val="24"/>
              </w:rPr>
              <w:t>/</w:t>
            </w:r>
            <w:proofErr w:type="spellStart"/>
            <w:r w:rsidRPr="00B96FDC">
              <w:rPr>
                <w:rFonts w:ascii="Times New Roman" w:hAnsi="Times New Roman"/>
                <w:color w:val="000000"/>
                <w:sz w:val="24"/>
                <w:szCs w:val="24"/>
              </w:rPr>
              <w:t>informát</w:t>
            </w:r>
            <w:proofErr w:type="spellEnd"/>
            <w:r w:rsidRPr="00B96FDC">
              <w:rPr>
                <w:rFonts w:ascii="Times New Roman" w:hAnsi="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5A94D4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0D4D5DC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6FB0DD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684DAD3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06FC04B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C172CA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C13AD2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49E78A4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52B104E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0C8E796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019B93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05E47BF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9751AB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07F19A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0D3601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581A5B1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0625BAE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D8EAD9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57094782"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A0926A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1CF27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280857C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5A6B5D9"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 Infantil Irmã Ana Lazzarini</w:t>
            </w:r>
          </w:p>
        </w:tc>
        <w:tc>
          <w:tcPr>
            <w:tcW w:w="1701" w:type="dxa"/>
            <w:tcBorders>
              <w:top w:val="single" w:sz="4" w:space="0" w:color="auto"/>
              <w:left w:val="single" w:sz="4" w:space="0" w:color="auto"/>
              <w:bottom w:val="single" w:sz="4" w:space="0" w:color="auto"/>
              <w:right w:val="single" w:sz="4" w:space="0" w:color="auto"/>
            </w:tcBorders>
          </w:tcPr>
          <w:p w14:paraId="779B3BEA" w14:textId="77777777" w:rsidR="00251F3B" w:rsidRPr="00B96FDC" w:rsidRDefault="00251F3B" w:rsidP="00B96FDC">
            <w:pPr>
              <w:pStyle w:val="Tabela"/>
              <w:widowControl w:val="0"/>
              <w:suppressLineNumbers/>
              <w:ind w:firstLine="72"/>
              <w:jc w:val="center"/>
              <w:rPr>
                <w:rFonts w:ascii="Times New Roman" w:hAnsi="Times New Roman"/>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568A67"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3040B1A5"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31C364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4C5AF21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58076F2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F6E857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CEBC56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3C01F98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roofErr w:type="spellStart"/>
            <w:r w:rsidRPr="00B96FDC">
              <w:rPr>
                <w:rFonts w:ascii="Times New Roman" w:hAnsi="Times New Roman"/>
                <w:color w:val="000000"/>
                <w:sz w:val="24"/>
                <w:szCs w:val="24"/>
              </w:rPr>
              <w:t>Equip</w:t>
            </w:r>
            <w:proofErr w:type="spellEnd"/>
            <w:r w:rsidRPr="00B96FDC">
              <w:rPr>
                <w:rFonts w:ascii="Times New Roman" w:hAnsi="Times New Roman"/>
                <w:color w:val="000000"/>
                <w:sz w:val="24"/>
                <w:szCs w:val="24"/>
              </w:rPr>
              <w:t>/</w:t>
            </w:r>
            <w:proofErr w:type="spellStart"/>
            <w:r w:rsidRPr="00B96FDC">
              <w:rPr>
                <w:rFonts w:ascii="Times New Roman" w:hAnsi="Times New Roman"/>
                <w:color w:val="000000"/>
                <w:sz w:val="24"/>
                <w:szCs w:val="24"/>
              </w:rPr>
              <w:t>informát</w:t>
            </w:r>
            <w:proofErr w:type="spellEnd"/>
            <w:r w:rsidRPr="00B96FDC">
              <w:rPr>
                <w:rFonts w:ascii="Times New Roman" w:hAnsi="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2CEB7D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0A4DC8E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E04384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52F0894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70D0836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7A8C7A9"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5203E1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20FA2CA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3890D78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2D0619E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10056A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5509A16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D81F0F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2A5F0C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E1DB65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34EA3E7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96B40E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3F459A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7312DCBB"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AAD4F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B9CCD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7D93C012"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01F4358"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proofErr w:type="gramStart"/>
            <w:r w:rsidRPr="00B96FDC">
              <w:rPr>
                <w:rFonts w:ascii="Times New Roman" w:hAnsi="Times New Roman"/>
                <w:b/>
                <w:caps/>
                <w:color w:val="000000"/>
                <w:sz w:val="24"/>
                <w:szCs w:val="24"/>
              </w:rPr>
              <w:t>Núcleo  Educação</w:t>
            </w:r>
            <w:proofErr w:type="gramEnd"/>
            <w:r w:rsidRPr="00B96FDC">
              <w:rPr>
                <w:rFonts w:ascii="Times New Roman" w:hAnsi="Times New Roman"/>
                <w:b/>
                <w:caps/>
                <w:color w:val="000000"/>
                <w:sz w:val="24"/>
                <w:szCs w:val="24"/>
              </w:rPr>
              <w:t xml:space="preserve"> Infantil PINGO DE GENTE</w:t>
            </w:r>
          </w:p>
        </w:tc>
        <w:tc>
          <w:tcPr>
            <w:tcW w:w="1701" w:type="dxa"/>
            <w:tcBorders>
              <w:top w:val="single" w:sz="4" w:space="0" w:color="auto"/>
              <w:left w:val="single" w:sz="4" w:space="0" w:color="auto"/>
              <w:bottom w:val="single" w:sz="4" w:space="0" w:color="auto"/>
              <w:right w:val="single" w:sz="4" w:space="0" w:color="auto"/>
            </w:tcBorders>
          </w:tcPr>
          <w:p w14:paraId="4A672FF4" w14:textId="77777777" w:rsidR="00251F3B" w:rsidRPr="00B96FDC" w:rsidRDefault="00251F3B" w:rsidP="00B96FDC">
            <w:pPr>
              <w:pStyle w:val="Tabela"/>
              <w:widowControl w:val="0"/>
              <w:suppressLineNumbers/>
              <w:ind w:firstLine="72"/>
              <w:jc w:val="center"/>
              <w:rPr>
                <w:rFonts w:ascii="Times New Roman" w:hAnsi="Times New Roman"/>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3A78B31"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1F7988B3"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283C7AB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333B671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08EDA25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AE092F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47DEB2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3DB2425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roofErr w:type="spellStart"/>
            <w:r w:rsidRPr="00B96FDC">
              <w:rPr>
                <w:rFonts w:ascii="Times New Roman" w:hAnsi="Times New Roman"/>
                <w:color w:val="000000"/>
                <w:sz w:val="24"/>
                <w:szCs w:val="24"/>
              </w:rPr>
              <w:t>Equip</w:t>
            </w:r>
            <w:proofErr w:type="spellEnd"/>
            <w:r w:rsidRPr="00B96FDC">
              <w:rPr>
                <w:rFonts w:ascii="Times New Roman" w:hAnsi="Times New Roman"/>
                <w:color w:val="000000"/>
                <w:sz w:val="24"/>
                <w:szCs w:val="24"/>
              </w:rPr>
              <w:t>/</w:t>
            </w:r>
            <w:proofErr w:type="spellStart"/>
            <w:r w:rsidRPr="00B96FDC">
              <w:rPr>
                <w:rFonts w:ascii="Times New Roman" w:hAnsi="Times New Roman"/>
                <w:color w:val="000000"/>
                <w:sz w:val="24"/>
                <w:szCs w:val="24"/>
              </w:rPr>
              <w:t>informát</w:t>
            </w:r>
            <w:proofErr w:type="spellEnd"/>
            <w:r w:rsidRPr="00B96FDC">
              <w:rPr>
                <w:rFonts w:ascii="Times New Roman" w:hAnsi="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AA8701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1FE977B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474117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73CF9B8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7E8DC5C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D361837"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AA2EDF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378FFCF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29E765B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60F689A1"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0F4BBDB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67B8DC4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9E6A93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1678903F"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6D0ADFD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553A530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39914E6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B6FF3E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tcPr>
          <w:p w14:paraId="2A426C6C" w14:textId="77777777" w:rsidR="00251F3B" w:rsidRPr="00B96FDC" w:rsidRDefault="00251F3B" w:rsidP="00B96FDC">
            <w:pPr>
              <w:pStyle w:val="Tabela"/>
              <w:widowControl w:val="0"/>
              <w:suppressLineNumbers/>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46332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25BA7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
        </w:tc>
      </w:tr>
      <w:tr w:rsidR="00251F3B" w:rsidRPr="00B96FDC" w14:paraId="40953C14"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10ED8C83" w14:textId="77777777" w:rsidR="00251F3B" w:rsidRPr="00B96FDC" w:rsidRDefault="00251F3B" w:rsidP="00B96FDC">
            <w:pPr>
              <w:pStyle w:val="Tabela"/>
              <w:widowControl w:val="0"/>
              <w:suppressLineNumbers/>
              <w:jc w:val="both"/>
              <w:rPr>
                <w:rFonts w:ascii="Times New Roman" w:hAnsi="Times New Roman"/>
                <w:b/>
                <w:caps/>
                <w:color w:val="000000"/>
                <w:sz w:val="24"/>
                <w:szCs w:val="24"/>
              </w:rPr>
            </w:pPr>
            <w:r w:rsidRPr="00B96FDC">
              <w:rPr>
                <w:rFonts w:ascii="Times New Roman" w:hAnsi="Times New Roman"/>
                <w:b/>
                <w:caps/>
                <w:color w:val="000000"/>
                <w:sz w:val="24"/>
                <w:szCs w:val="24"/>
              </w:rPr>
              <w:t>Núcleo Educ. Infantil TREM DA ALEGRIA</w:t>
            </w:r>
          </w:p>
        </w:tc>
        <w:tc>
          <w:tcPr>
            <w:tcW w:w="1701" w:type="dxa"/>
            <w:tcBorders>
              <w:top w:val="single" w:sz="4" w:space="0" w:color="auto"/>
              <w:left w:val="single" w:sz="4" w:space="0" w:color="auto"/>
              <w:bottom w:val="single" w:sz="4" w:space="0" w:color="auto"/>
              <w:right w:val="single" w:sz="4" w:space="0" w:color="auto"/>
            </w:tcBorders>
          </w:tcPr>
          <w:p w14:paraId="04344719" w14:textId="77777777" w:rsidR="00251F3B" w:rsidRPr="00B96FDC" w:rsidRDefault="00251F3B" w:rsidP="00B96FDC">
            <w:pPr>
              <w:pStyle w:val="Tabela"/>
              <w:widowControl w:val="0"/>
              <w:suppressLineNumbers/>
              <w:ind w:firstLine="72"/>
              <w:jc w:val="center"/>
              <w:rPr>
                <w:rFonts w:ascii="Times New Roman" w:hAnsi="Times New Roman"/>
                <w:cap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49844D3" w14:textId="77777777" w:rsidR="00251F3B" w:rsidRPr="00B96FDC" w:rsidRDefault="00251F3B" w:rsidP="00B96FDC">
            <w:pPr>
              <w:pStyle w:val="Tabela"/>
              <w:widowControl w:val="0"/>
              <w:suppressLineNumbers/>
              <w:ind w:firstLine="72"/>
              <w:jc w:val="center"/>
              <w:rPr>
                <w:rFonts w:ascii="Times New Roman" w:hAnsi="Times New Roman"/>
                <w:b/>
                <w:caps/>
                <w:color w:val="000000"/>
                <w:sz w:val="24"/>
                <w:szCs w:val="24"/>
              </w:rPr>
            </w:pPr>
          </w:p>
        </w:tc>
      </w:tr>
      <w:tr w:rsidR="00251F3B" w:rsidRPr="00B96FDC" w14:paraId="60735050"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382E948C"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Adequação/Manutenção e reforma instalações em geral</w:t>
            </w:r>
          </w:p>
        </w:tc>
        <w:tc>
          <w:tcPr>
            <w:tcW w:w="1701" w:type="dxa"/>
            <w:tcBorders>
              <w:top w:val="single" w:sz="4" w:space="0" w:color="auto"/>
              <w:left w:val="single" w:sz="4" w:space="0" w:color="auto"/>
              <w:bottom w:val="single" w:sz="4" w:space="0" w:color="auto"/>
              <w:right w:val="single" w:sz="4" w:space="0" w:color="auto"/>
            </w:tcBorders>
            <w:hideMark/>
          </w:tcPr>
          <w:p w14:paraId="6E058B0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Instalações</w:t>
            </w:r>
          </w:p>
        </w:tc>
        <w:tc>
          <w:tcPr>
            <w:tcW w:w="1418" w:type="dxa"/>
            <w:tcBorders>
              <w:top w:val="single" w:sz="4" w:space="0" w:color="auto"/>
              <w:left w:val="single" w:sz="4" w:space="0" w:color="auto"/>
              <w:bottom w:val="single" w:sz="4" w:space="0" w:color="auto"/>
              <w:right w:val="single" w:sz="4" w:space="0" w:color="auto"/>
            </w:tcBorders>
            <w:hideMark/>
          </w:tcPr>
          <w:p w14:paraId="65B4B43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EAEC59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2DD0A3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equipamentos de informática </w:t>
            </w:r>
          </w:p>
        </w:tc>
        <w:tc>
          <w:tcPr>
            <w:tcW w:w="1701" w:type="dxa"/>
            <w:tcBorders>
              <w:top w:val="single" w:sz="4" w:space="0" w:color="auto"/>
              <w:left w:val="single" w:sz="4" w:space="0" w:color="auto"/>
              <w:bottom w:val="single" w:sz="4" w:space="0" w:color="auto"/>
              <w:right w:val="single" w:sz="4" w:space="0" w:color="auto"/>
            </w:tcBorders>
            <w:hideMark/>
          </w:tcPr>
          <w:p w14:paraId="34DCE0A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proofErr w:type="spellStart"/>
            <w:r w:rsidRPr="00B96FDC">
              <w:rPr>
                <w:rFonts w:ascii="Times New Roman" w:hAnsi="Times New Roman"/>
                <w:color w:val="000000"/>
                <w:sz w:val="24"/>
                <w:szCs w:val="24"/>
              </w:rPr>
              <w:t>Equip</w:t>
            </w:r>
            <w:proofErr w:type="spellEnd"/>
            <w:r w:rsidRPr="00B96FDC">
              <w:rPr>
                <w:rFonts w:ascii="Times New Roman" w:hAnsi="Times New Roman"/>
                <w:color w:val="000000"/>
                <w:sz w:val="24"/>
                <w:szCs w:val="24"/>
              </w:rPr>
              <w:t>/</w:t>
            </w:r>
            <w:proofErr w:type="spellStart"/>
            <w:r w:rsidRPr="00B96FDC">
              <w:rPr>
                <w:rFonts w:ascii="Times New Roman" w:hAnsi="Times New Roman"/>
                <w:color w:val="000000"/>
                <w:sz w:val="24"/>
                <w:szCs w:val="24"/>
              </w:rPr>
              <w:t>informát</w:t>
            </w:r>
            <w:proofErr w:type="spellEnd"/>
            <w:r w:rsidRPr="00B96FDC">
              <w:rPr>
                <w:rFonts w:ascii="Times New Roman" w:hAnsi="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8A435C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6A3461E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41E0011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499675F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2C378D4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88DA45A"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769D4EE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cadeiras escolares</w:t>
            </w:r>
          </w:p>
        </w:tc>
        <w:tc>
          <w:tcPr>
            <w:tcW w:w="1701" w:type="dxa"/>
            <w:tcBorders>
              <w:top w:val="single" w:sz="4" w:space="0" w:color="auto"/>
              <w:left w:val="single" w:sz="4" w:space="0" w:color="auto"/>
              <w:bottom w:val="single" w:sz="4" w:space="0" w:color="auto"/>
              <w:right w:val="single" w:sz="4" w:space="0" w:color="auto"/>
            </w:tcBorders>
            <w:hideMark/>
          </w:tcPr>
          <w:p w14:paraId="0BE81E2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62D88C5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20</w:t>
            </w:r>
          </w:p>
        </w:tc>
      </w:tr>
      <w:tr w:rsidR="00251F3B" w:rsidRPr="00B96FDC" w14:paraId="4CED990D"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CE6DEF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2005AF5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525244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953AB7C" w14:textId="77777777" w:rsidTr="00251F3B">
        <w:trPr>
          <w:trHeight w:val="365"/>
        </w:trPr>
        <w:tc>
          <w:tcPr>
            <w:tcW w:w="6095" w:type="dxa"/>
            <w:tcBorders>
              <w:top w:val="single" w:sz="4" w:space="0" w:color="auto"/>
              <w:left w:val="single" w:sz="4" w:space="0" w:color="auto"/>
              <w:bottom w:val="single" w:sz="4" w:space="0" w:color="auto"/>
              <w:right w:val="single" w:sz="4" w:space="0" w:color="auto"/>
            </w:tcBorders>
            <w:hideMark/>
          </w:tcPr>
          <w:p w14:paraId="521558B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outros equipamentos</w:t>
            </w:r>
          </w:p>
        </w:tc>
        <w:tc>
          <w:tcPr>
            <w:tcW w:w="1701" w:type="dxa"/>
            <w:tcBorders>
              <w:top w:val="single" w:sz="4" w:space="0" w:color="auto"/>
              <w:left w:val="single" w:sz="4" w:space="0" w:color="auto"/>
              <w:bottom w:val="single" w:sz="4" w:space="0" w:color="auto"/>
              <w:right w:val="single" w:sz="4" w:space="0" w:color="auto"/>
            </w:tcBorders>
            <w:hideMark/>
          </w:tcPr>
          <w:p w14:paraId="17F9723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57A0A7D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bl>
    <w:p w14:paraId="29E69FB8" w14:textId="77777777" w:rsidR="00251F3B" w:rsidRPr="00B96FDC" w:rsidRDefault="00251F3B" w:rsidP="00B96FDC">
      <w:pPr>
        <w:widowControl w:val="0"/>
        <w:suppressLineNumbers/>
        <w:spacing w:line="360" w:lineRule="auto"/>
        <w:rPr>
          <w:b/>
          <w:color w:val="000000"/>
        </w:rPr>
      </w:pPr>
    </w:p>
    <w:p w14:paraId="0F8A305C" w14:textId="77777777" w:rsidR="00251F3B" w:rsidRPr="00B96FDC" w:rsidRDefault="00251F3B" w:rsidP="00B96FDC">
      <w:pPr>
        <w:widowControl w:val="0"/>
        <w:suppressLineNumbers/>
        <w:spacing w:line="360" w:lineRule="auto"/>
        <w:rPr>
          <w:b/>
          <w:color w:val="000000"/>
        </w:rPr>
      </w:pPr>
      <w:r w:rsidRPr="00B96FDC">
        <w:rPr>
          <w:b/>
          <w:color w:val="000000"/>
        </w:rPr>
        <w:t>PRÉ-ESCOLAS MUNICIPAIS QUE FUNCIONAM JUNTO AOS NÚCLEOS MUNICIPAIS DE ENSINO FUNDAMENTAL:</w:t>
      </w:r>
    </w:p>
    <w:p w14:paraId="436DFD15" w14:textId="77777777" w:rsidR="00251F3B" w:rsidRPr="00B96FDC" w:rsidRDefault="00251F3B" w:rsidP="00B96FDC">
      <w:pPr>
        <w:widowControl w:val="0"/>
        <w:suppressLineNumbers/>
        <w:spacing w:line="360" w:lineRule="auto"/>
        <w:rPr>
          <w:b/>
          <w:color w:val="000000"/>
        </w:rPr>
      </w:pPr>
      <w:r w:rsidRPr="00B96FDC">
        <w:rPr>
          <w:b/>
          <w:color w:val="000000"/>
        </w:rPr>
        <w:t>N.E FREI DEODATO = 01 TURMA</w:t>
      </w:r>
    </w:p>
    <w:p w14:paraId="6D92E94A" w14:textId="77777777" w:rsidR="00251F3B" w:rsidRPr="00B96FDC" w:rsidRDefault="00251F3B" w:rsidP="00B96FDC">
      <w:pPr>
        <w:widowControl w:val="0"/>
        <w:suppressLineNumbers/>
        <w:spacing w:line="360" w:lineRule="auto"/>
        <w:rPr>
          <w:b/>
          <w:color w:val="000000"/>
        </w:rPr>
      </w:pPr>
      <w:r w:rsidRPr="00B96FDC">
        <w:rPr>
          <w:b/>
          <w:color w:val="000000"/>
        </w:rPr>
        <w:t>N.E DA LANÇA = 01 TURMA</w:t>
      </w:r>
    </w:p>
    <w:p w14:paraId="380CB3D8" w14:textId="77777777" w:rsidR="00251F3B" w:rsidRPr="00B96FDC" w:rsidRDefault="00251F3B" w:rsidP="00B96FDC">
      <w:pPr>
        <w:widowControl w:val="0"/>
        <w:suppressLineNumbers/>
        <w:spacing w:line="360" w:lineRule="auto"/>
        <w:rPr>
          <w:b/>
          <w:color w:val="000000"/>
        </w:rPr>
      </w:pPr>
      <w:r w:rsidRPr="00B96FDC">
        <w:rPr>
          <w:b/>
          <w:color w:val="000000"/>
        </w:rPr>
        <w:t>N.E SÃO PEDRO DO TIMBÓ = 01 TURMA</w:t>
      </w:r>
    </w:p>
    <w:p w14:paraId="5A5C37F7" w14:textId="77777777" w:rsidR="00251F3B" w:rsidRPr="00B96FDC" w:rsidRDefault="00251F3B" w:rsidP="00B96FDC">
      <w:pPr>
        <w:widowControl w:val="0"/>
        <w:suppressLineNumbers/>
        <w:spacing w:line="360" w:lineRule="auto"/>
        <w:rPr>
          <w:b/>
          <w:color w:val="000000"/>
        </w:rPr>
      </w:pPr>
      <w:r w:rsidRPr="00B96FDC">
        <w:rPr>
          <w:b/>
          <w:color w:val="000000"/>
        </w:rPr>
        <w:t>N.E DO LEGRU = 01 TURMA</w:t>
      </w:r>
    </w:p>
    <w:p w14:paraId="1EDBD80C" w14:textId="77777777" w:rsidR="00251F3B" w:rsidRPr="00B96FDC" w:rsidRDefault="00251F3B" w:rsidP="00B96FDC">
      <w:pPr>
        <w:pStyle w:val="Ttulo2"/>
        <w:keepNext w:val="0"/>
        <w:widowControl w:val="0"/>
        <w:suppressLineNumbers/>
        <w:ind w:firstLine="1134"/>
        <w:rPr>
          <w:rFonts w:ascii="Times New Roman" w:hAnsi="Times New Roman"/>
          <w:color w:val="000000"/>
        </w:rPr>
      </w:pPr>
    </w:p>
    <w:p w14:paraId="72FC0B9D" w14:textId="77777777" w:rsidR="00251F3B" w:rsidRPr="00B96FDC" w:rsidRDefault="00251F3B" w:rsidP="00B96FDC"/>
    <w:p w14:paraId="4A567C46" w14:textId="77777777" w:rsidR="00251F3B" w:rsidRPr="00B96FDC" w:rsidRDefault="00251F3B" w:rsidP="00B96FDC">
      <w:pPr>
        <w:pStyle w:val="Ttulo2"/>
        <w:keepNext w:val="0"/>
        <w:widowControl w:val="0"/>
        <w:suppressLineNumbers/>
        <w:ind w:firstLine="1134"/>
        <w:jc w:val="both"/>
        <w:rPr>
          <w:rFonts w:ascii="Times New Roman" w:hAnsi="Times New Roman"/>
          <w:b/>
          <w:color w:val="000000"/>
        </w:rPr>
      </w:pPr>
      <w:r w:rsidRPr="00B96FDC">
        <w:rPr>
          <w:rFonts w:ascii="Times New Roman" w:hAnsi="Times New Roman"/>
          <w:b/>
          <w:color w:val="000000"/>
        </w:rPr>
        <w:t>IX- SECRETARIA MUNICIPAL DE SAÚDE</w:t>
      </w:r>
    </w:p>
    <w:p w14:paraId="72EA552E" w14:textId="77777777" w:rsidR="00251F3B" w:rsidRPr="00B96FDC" w:rsidRDefault="00251F3B" w:rsidP="00B96FDC">
      <w:pPr>
        <w:widowControl w:val="0"/>
        <w:suppressLineNumbers/>
        <w:ind w:firstLine="1134"/>
        <w:rPr>
          <w:b/>
          <w:color w:val="000000"/>
        </w:rPr>
      </w:pPr>
    </w:p>
    <w:p w14:paraId="22D2B80E" w14:textId="77777777" w:rsidR="00251F3B" w:rsidRPr="00B96FDC" w:rsidRDefault="00251F3B" w:rsidP="00B96FDC">
      <w:pPr>
        <w:widowControl w:val="0"/>
        <w:suppressLineNumbers/>
        <w:ind w:firstLine="1134"/>
        <w:rPr>
          <w:b/>
          <w:color w:val="000000"/>
        </w:rPr>
      </w:pPr>
      <w:r w:rsidRPr="00B96FDC">
        <w:rPr>
          <w:b/>
          <w:color w:val="000000"/>
        </w:rPr>
        <w:t>Objetivos:</w:t>
      </w:r>
    </w:p>
    <w:p w14:paraId="08EBABC2" w14:textId="77777777" w:rsidR="00251F3B" w:rsidRDefault="00251F3B" w:rsidP="00B96FDC">
      <w:pPr>
        <w:pStyle w:val="Descrio"/>
        <w:widowControl w:val="0"/>
        <w:suppressLineNumbers/>
        <w:spacing w:after="0"/>
        <w:rPr>
          <w:rFonts w:ascii="Times New Roman" w:hAnsi="Times New Roman"/>
          <w:color w:val="000000"/>
          <w:szCs w:val="24"/>
        </w:rPr>
      </w:pPr>
      <w:r w:rsidRPr="00B96FDC">
        <w:rPr>
          <w:rFonts w:ascii="Times New Roman" w:hAnsi="Times New Roman"/>
          <w:color w:val="000000"/>
          <w:szCs w:val="24"/>
        </w:rPr>
        <w:t>Desenvolver ações de saúde pública e elevar os níveis de atendimento à população do Município, de forma a reduzir os custos sociais resultantes da falta de prevenção; proporcionar atendimento médico básico a toda população; operacionalizar as ações do Sistema Único de Saúde, através do atendimento médico ambulatorial e hospitalar; promover transportes em ambulância e outros veículos quando necessário atendimento em outras cidades; executar programas preventivos de saúde materno/infantil, de higiene bucal e de combate ao uso de drogas; realizar exames laboratoriais; distribuir medicamentos da cesta básica aos usuários do SUS, fornecer medicamentos que não fazem parte da cesta básica para pessoas carentes; executar campanhas de vacinação; desenvolver ações para combate e prevenção de doenças diarreicas, de infecções respiratórias e de doenças previsíveis por imunização; e implementar ações de vigilância sanitária, ambiental e epidemiológica.</w:t>
      </w:r>
    </w:p>
    <w:p w14:paraId="69E97B11" w14:textId="77777777" w:rsidR="00E312B2" w:rsidRPr="00B96FDC" w:rsidRDefault="00E312B2" w:rsidP="00B96FDC">
      <w:pPr>
        <w:pStyle w:val="Descrio"/>
        <w:widowControl w:val="0"/>
        <w:suppressLineNumbers/>
        <w:spacing w:after="0"/>
        <w:rPr>
          <w:rFonts w:ascii="Times New Roman" w:hAnsi="Times New Roman"/>
          <w:b/>
          <w:color w:val="000000"/>
          <w:szCs w:val="24"/>
        </w:rPr>
      </w:pPr>
    </w:p>
    <w:p w14:paraId="5428ED91" w14:textId="77777777" w:rsidR="00251F3B" w:rsidRPr="00B96FDC" w:rsidRDefault="00251F3B" w:rsidP="00B96FDC">
      <w:pPr>
        <w:ind w:firstLine="1140"/>
        <w:rPr>
          <w:b/>
        </w:rPr>
      </w:pPr>
      <w:r w:rsidRPr="00B96FDC">
        <w:rPr>
          <w:b/>
        </w:rPr>
        <w:t>Principais Metas:</w:t>
      </w:r>
    </w:p>
    <w:p w14:paraId="412EC771" w14:textId="77777777" w:rsidR="00251F3B" w:rsidRPr="00B96FDC" w:rsidRDefault="00251F3B" w:rsidP="00B96FDC">
      <w:pPr>
        <w:ind w:firstLine="1140"/>
        <w:rPr>
          <w:b/>
        </w:rPr>
      </w:pPr>
    </w:p>
    <w:p w14:paraId="3AA605E1" w14:textId="77777777" w:rsidR="00251F3B" w:rsidRPr="00B96FDC" w:rsidRDefault="00251F3B" w:rsidP="00B96FDC">
      <w:pPr>
        <w:ind w:firstLine="1140"/>
        <w:rPr>
          <w:b/>
        </w:rPr>
      </w:pPr>
      <w:r w:rsidRPr="00B96FDC">
        <w:rPr>
          <w:b/>
        </w:rPr>
        <w:t>IX. I - INFRAESTRUTURA</w:t>
      </w:r>
    </w:p>
    <w:p w14:paraId="0E3C5BB0" w14:textId="77777777" w:rsidR="00251F3B" w:rsidRPr="00B96FDC" w:rsidRDefault="00251F3B" w:rsidP="00B96FDC">
      <w:pPr>
        <w:ind w:firstLine="1140"/>
        <w:rPr>
          <w:b/>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3"/>
        <w:gridCol w:w="1700"/>
        <w:gridCol w:w="1417"/>
      </w:tblGrid>
      <w:tr w:rsidR="00251F3B" w:rsidRPr="00B96FDC" w14:paraId="25FCEF95"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3C962556" w14:textId="77777777" w:rsidR="00251F3B" w:rsidRPr="00B96FDC" w:rsidRDefault="00251F3B" w:rsidP="00B96FDC">
            <w:pPr>
              <w:jc w:val="center"/>
              <w:rPr>
                <w:b/>
              </w:rPr>
            </w:pPr>
            <w:r w:rsidRPr="00B96FDC">
              <w:rPr>
                <w:b/>
              </w:rPr>
              <w:lastRenderedPageBreak/>
              <w:t>Especificação</w:t>
            </w:r>
          </w:p>
        </w:tc>
        <w:tc>
          <w:tcPr>
            <w:tcW w:w="1701" w:type="dxa"/>
            <w:tcBorders>
              <w:top w:val="single" w:sz="4" w:space="0" w:color="auto"/>
              <w:left w:val="single" w:sz="4" w:space="0" w:color="auto"/>
              <w:bottom w:val="single" w:sz="4" w:space="0" w:color="auto"/>
              <w:right w:val="single" w:sz="4" w:space="0" w:color="auto"/>
            </w:tcBorders>
            <w:hideMark/>
          </w:tcPr>
          <w:p w14:paraId="67232922"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4AEDF5D6" w14:textId="77777777" w:rsidR="00251F3B" w:rsidRPr="00B96FDC" w:rsidRDefault="00251F3B" w:rsidP="00B96FDC">
            <w:pPr>
              <w:jc w:val="center"/>
              <w:rPr>
                <w:b/>
              </w:rPr>
            </w:pPr>
            <w:r w:rsidRPr="00B96FDC">
              <w:rPr>
                <w:b/>
              </w:rPr>
              <w:t>2025</w:t>
            </w:r>
          </w:p>
        </w:tc>
      </w:tr>
      <w:tr w:rsidR="00251F3B" w:rsidRPr="00B96FDC" w14:paraId="4545EDF9"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37FDCA0" w14:textId="77777777" w:rsidR="00251F3B" w:rsidRPr="00B96FDC" w:rsidRDefault="00251F3B" w:rsidP="00B96FDC">
            <w:pPr>
              <w:jc w:val="both"/>
            </w:pPr>
            <w:r w:rsidRPr="00B96FDC">
              <w:t>Ampliação da Unidade de Saúde do Bairro São Pedro</w:t>
            </w:r>
          </w:p>
        </w:tc>
        <w:tc>
          <w:tcPr>
            <w:tcW w:w="1701" w:type="dxa"/>
            <w:tcBorders>
              <w:top w:val="single" w:sz="4" w:space="0" w:color="auto"/>
              <w:left w:val="single" w:sz="4" w:space="0" w:color="auto"/>
              <w:bottom w:val="single" w:sz="4" w:space="0" w:color="auto"/>
              <w:right w:val="single" w:sz="4" w:space="0" w:color="auto"/>
            </w:tcBorders>
            <w:hideMark/>
          </w:tcPr>
          <w:p w14:paraId="0B3FDA7E" w14:textId="77777777" w:rsidR="00251F3B" w:rsidRPr="00B96FDC" w:rsidRDefault="00251F3B" w:rsidP="00B96FDC">
            <w:pPr>
              <w:jc w:val="center"/>
            </w:pPr>
            <w:r w:rsidRPr="00B96FDC">
              <w:t>Unidade Básica</w:t>
            </w:r>
          </w:p>
        </w:tc>
        <w:tc>
          <w:tcPr>
            <w:tcW w:w="1418" w:type="dxa"/>
            <w:tcBorders>
              <w:top w:val="single" w:sz="4" w:space="0" w:color="auto"/>
              <w:left w:val="single" w:sz="4" w:space="0" w:color="auto"/>
              <w:bottom w:val="single" w:sz="4" w:space="0" w:color="auto"/>
              <w:right w:val="single" w:sz="4" w:space="0" w:color="auto"/>
            </w:tcBorders>
            <w:hideMark/>
          </w:tcPr>
          <w:p w14:paraId="2BADCAB3" w14:textId="77777777" w:rsidR="00251F3B" w:rsidRPr="00B96FDC" w:rsidRDefault="00251F3B" w:rsidP="00B96FDC">
            <w:pPr>
              <w:jc w:val="center"/>
            </w:pPr>
            <w:r w:rsidRPr="00B96FDC">
              <w:t>01</w:t>
            </w:r>
          </w:p>
        </w:tc>
      </w:tr>
      <w:tr w:rsidR="00251F3B" w:rsidRPr="00B96FDC" w14:paraId="1B7070F4"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6C74519" w14:textId="77777777" w:rsidR="00251F3B" w:rsidRPr="00B96FDC" w:rsidRDefault="00251F3B" w:rsidP="00B96FDC">
            <w:pPr>
              <w:jc w:val="both"/>
            </w:pPr>
            <w:r w:rsidRPr="00B96FDC">
              <w:t>Construção da Unidade Sanitária Cidade Nova e Centro</w:t>
            </w:r>
          </w:p>
        </w:tc>
        <w:tc>
          <w:tcPr>
            <w:tcW w:w="1701" w:type="dxa"/>
            <w:tcBorders>
              <w:top w:val="single" w:sz="4" w:space="0" w:color="auto"/>
              <w:left w:val="single" w:sz="4" w:space="0" w:color="auto"/>
              <w:bottom w:val="single" w:sz="4" w:space="0" w:color="auto"/>
              <w:right w:val="single" w:sz="4" w:space="0" w:color="auto"/>
            </w:tcBorders>
            <w:hideMark/>
          </w:tcPr>
          <w:p w14:paraId="45B2892D" w14:textId="77777777" w:rsidR="00251F3B" w:rsidRPr="00B96FDC" w:rsidRDefault="00251F3B" w:rsidP="00B96FDC">
            <w:pPr>
              <w:jc w:val="center"/>
            </w:pPr>
            <w:r w:rsidRPr="00B96FDC">
              <w:t>Unidade Básica</w:t>
            </w:r>
          </w:p>
        </w:tc>
        <w:tc>
          <w:tcPr>
            <w:tcW w:w="1418" w:type="dxa"/>
            <w:tcBorders>
              <w:top w:val="single" w:sz="4" w:space="0" w:color="auto"/>
              <w:left w:val="single" w:sz="4" w:space="0" w:color="auto"/>
              <w:bottom w:val="single" w:sz="4" w:space="0" w:color="auto"/>
              <w:right w:val="single" w:sz="4" w:space="0" w:color="auto"/>
            </w:tcBorders>
            <w:hideMark/>
          </w:tcPr>
          <w:p w14:paraId="6D456CEB" w14:textId="77777777" w:rsidR="00251F3B" w:rsidRPr="00B96FDC" w:rsidRDefault="00251F3B" w:rsidP="00B96FDC">
            <w:pPr>
              <w:jc w:val="center"/>
            </w:pPr>
            <w:r w:rsidRPr="00B96FDC">
              <w:t>01</w:t>
            </w:r>
          </w:p>
        </w:tc>
      </w:tr>
      <w:tr w:rsidR="00251F3B" w:rsidRPr="00B96FDC" w14:paraId="61855CDE"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43AA049A" w14:textId="77777777" w:rsidR="00251F3B" w:rsidRPr="00B96FDC" w:rsidRDefault="00251F3B" w:rsidP="00B96FDC">
            <w:pPr>
              <w:jc w:val="both"/>
            </w:pPr>
            <w:r w:rsidRPr="00B96FDC">
              <w:t>Aquisição de veículos</w:t>
            </w:r>
          </w:p>
        </w:tc>
        <w:tc>
          <w:tcPr>
            <w:tcW w:w="1701" w:type="dxa"/>
            <w:tcBorders>
              <w:top w:val="single" w:sz="4" w:space="0" w:color="auto"/>
              <w:left w:val="single" w:sz="4" w:space="0" w:color="auto"/>
              <w:bottom w:val="single" w:sz="4" w:space="0" w:color="auto"/>
              <w:right w:val="single" w:sz="4" w:space="0" w:color="auto"/>
            </w:tcBorders>
            <w:hideMark/>
          </w:tcPr>
          <w:p w14:paraId="6C7F581E" w14:textId="77777777" w:rsidR="00251F3B" w:rsidRPr="00B96FDC" w:rsidRDefault="00251F3B" w:rsidP="00B96FDC">
            <w:pPr>
              <w:jc w:val="center"/>
            </w:pPr>
            <w:r w:rsidRPr="00B96FDC">
              <w:t>Veículos</w:t>
            </w:r>
          </w:p>
        </w:tc>
        <w:tc>
          <w:tcPr>
            <w:tcW w:w="1418" w:type="dxa"/>
            <w:tcBorders>
              <w:top w:val="single" w:sz="4" w:space="0" w:color="auto"/>
              <w:left w:val="single" w:sz="4" w:space="0" w:color="auto"/>
              <w:bottom w:val="single" w:sz="4" w:space="0" w:color="auto"/>
              <w:right w:val="single" w:sz="4" w:space="0" w:color="auto"/>
            </w:tcBorders>
            <w:hideMark/>
          </w:tcPr>
          <w:p w14:paraId="6C645E5F" w14:textId="77777777" w:rsidR="00251F3B" w:rsidRPr="00B96FDC" w:rsidRDefault="00251F3B" w:rsidP="00B96FDC">
            <w:pPr>
              <w:jc w:val="center"/>
            </w:pPr>
            <w:r w:rsidRPr="00B96FDC">
              <w:t>03</w:t>
            </w:r>
          </w:p>
        </w:tc>
      </w:tr>
      <w:tr w:rsidR="00251F3B" w:rsidRPr="00B96FDC" w14:paraId="419C3886"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448A250" w14:textId="77777777" w:rsidR="00251F3B" w:rsidRPr="00B96FDC" w:rsidRDefault="00251F3B" w:rsidP="00B96FDC">
            <w:pPr>
              <w:jc w:val="both"/>
            </w:pPr>
            <w:r w:rsidRPr="00B96FDC">
              <w:t>Adquirir mobiliário e equipamentos para todas as unidades de saúde</w:t>
            </w:r>
          </w:p>
        </w:tc>
        <w:tc>
          <w:tcPr>
            <w:tcW w:w="1701" w:type="dxa"/>
            <w:tcBorders>
              <w:top w:val="single" w:sz="4" w:space="0" w:color="auto"/>
              <w:left w:val="single" w:sz="4" w:space="0" w:color="auto"/>
              <w:bottom w:val="single" w:sz="4" w:space="0" w:color="auto"/>
              <w:right w:val="single" w:sz="4" w:space="0" w:color="auto"/>
            </w:tcBorders>
            <w:hideMark/>
          </w:tcPr>
          <w:p w14:paraId="0187C5F6" w14:textId="77777777" w:rsidR="00251F3B" w:rsidRPr="00B96FDC" w:rsidRDefault="00251F3B" w:rsidP="00B96FDC">
            <w:pPr>
              <w:jc w:val="center"/>
            </w:pPr>
            <w:r w:rsidRPr="00B96FDC">
              <w:t>Equipamento e Mobiliário</w:t>
            </w:r>
          </w:p>
        </w:tc>
        <w:tc>
          <w:tcPr>
            <w:tcW w:w="1418" w:type="dxa"/>
            <w:tcBorders>
              <w:top w:val="single" w:sz="4" w:space="0" w:color="auto"/>
              <w:left w:val="single" w:sz="4" w:space="0" w:color="auto"/>
              <w:bottom w:val="single" w:sz="4" w:space="0" w:color="auto"/>
              <w:right w:val="single" w:sz="4" w:space="0" w:color="auto"/>
            </w:tcBorders>
            <w:hideMark/>
          </w:tcPr>
          <w:p w14:paraId="50C21B40" w14:textId="77777777" w:rsidR="00251F3B" w:rsidRPr="00B96FDC" w:rsidRDefault="00251F3B" w:rsidP="00B96FDC">
            <w:pPr>
              <w:jc w:val="center"/>
            </w:pPr>
            <w:r w:rsidRPr="00B96FDC">
              <w:t>65</w:t>
            </w:r>
          </w:p>
        </w:tc>
      </w:tr>
    </w:tbl>
    <w:p w14:paraId="21313C8E" w14:textId="77777777" w:rsidR="00251F3B" w:rsidRDefault="00251F3B" w:rsidP="00B96FDC"/>
    <w:p w14:paraId="0DBD4178" w14:textId="77777777" w:rsidR="00E312B2" w:rsidRPr="00B96FDC" w:rsidRDefault="00E312B2" w:rsidP="00B96FDC"/>
    <w:p w14:paraId="78ECDF2F" w14:textId="77777777" w:rsidR="00251F3B" w:rsidRPr="00B96FDC" w:rsidRDefault="00251F3B" w:rsidP="00B96FDC">
      <w:pPr>
        <w:ind w:firstLine="1140"/>
        <w:rPr>
          <w:b/>
        </w:rPr>
      </w:pPr>
      <w:r w:rsidRPr="00B96FDC">
        <w:rPr>
          <w:b/>
        </w:rPr>
        <w:t>IX. II - GESTÃO ADMINISTRATIVA</w:t>
      </w:r>
    </w:p>
    <w:p w14:paraId="323B18D8" w14:textId="77777777" w:rsidR="00251F3B" w:rsidRPr="00B96FDC" w:rsidRDefault="00251F3B" w:rsidP="00B96FDC">
      <w:pPr>
        <w:ind w:firstLine="1140"/>
        <w:rPr>
          <w:b/>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3"/>
        <w:gridCol w:w="1700"/>
        <w:gridCol w:w="1417"/>
      </w:tblGrid>
      <w:tr w:rsidR="00251F3B" w:rsidRPr="00B96FDC" w14:paraId="204026B1"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034D93B"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267E8035"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5E092793" w14:textId="77777777" w:rsidR="00251F3B" w:rsidRPr="00B96FDC" w:rsidRDefault="00251F3B" w:rsidP="00B96FDC">
            <w:pPr>
              <w:jc w:val="center"/>
              <w:rPr>
                <w:b/>
              </w:rPr>
            </w:pPr>
            <w:r w:rsidRPr="00B96FDC">
              <w:rPr>
                <w:b/>
              </w:rPr>
              <w:t>2025</w:t>
            </w:r>
          </w:p>
        </w:tc>
      </w:tr>
      <w:tr w:rsidR="00251F3B" w:rsidRPr="00B96FDC" w14:paraId="25BF9E04"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58192A8B" w14:textId="77777777" w:rsidR="00251F3B" w:rsidRPr="00B96FDC" w:rsidRDefault="00251F3B" w:rsidP="00B96FDC">
            <w:pPr>
              <w:jc w:val="both"/>
            </w:pPr>
            <w:r w:rsidRPr="00B96FDC">
              <w:t>Gerenciar e manter em funcionamento as Unidades Básicas de Saúde existentes:</w:t>
            </w:r>
          </w:p>
          <w:p w14:paraId="5881F2F5" w14:textId="77777777" w:rsidR="00251F3B" w:rsidRPr="00B96FDC" w:rsidRDefault="00251F3B" w:rsidP="00B96FDC">
            <w:pPr>
              <w:jc w:val="both"/>
            </w:pPr>
            <w:r w:rsidRPr="00B96FDC">
              <w:t>01 - Unidade Sanitária Área Industrial</w:t>
            </w:r>
          </w:p>
          <w:p w14:paraId="0C528064" w14:textId="77777777" w:rsidR="00251F3B" w:rsidRPr="00B96FDC" w:rsidRDefault="00251F3B" w:rsidP="00B96FDC">
            <w:pPr>
              <w:jc w:val="both"/>
            </w:pPr>
            <w:r w:rsidRPr="00B96FDC">
              <w:t>02 - Unidade Sanitária Cidade Nova e Centro</w:t>
            </w:r>
          </w:p>
          <w:p w14:paraId="54143892" w14:textId="77777777" w:rsidR="00251F3B" w:rsidRPr="00B96FDC" w:rsidRDefault="00251F3B" w:rsidP="00B96FDC">
            <w:pPr>
              <w:jc w:val="both"/>
            </w:pPr>
            <w:r w:rsidRPr="00B96FDC">
              <w:t>03 - Unidade Sanitária Bom Princípio</w:t>
            </w:r>
          </w:p>
          <w:p w14:paraId="26CB1461" w14:textId="77777777" w:rsidR="00251F3B" w:rsidRPr="00B96FDC" w:rsidRDefault="00251F3B" w:rsidP="00B96FDC">
            <w:pPr>
              <w:jc w:val="both"/>
            </w:pPr>
            <w:r w:rsidRPr="00B96FDC">
              <w:t>04 - Unidade Sanitária Jangada</w:t>
            </w:r>
          </w:p>
          <w:p w14:paraId="57D990D3" w14:textId="77777777" w:rsidR="00251F3B" w:rsidRPr="00B96FDC" w:rsidRDefault="00251F3B" w:rsidP="00B96FDC">
            <w:pPr>
              <w:jc w:val="both"/>
            </w:pPr>
            <w:r w:rsidRPr="00B96FDC">
              <w:t>05 - Unidade Sanitária Jardim Bela Vista</w:t>
            </w:r>
          </w:p>
          <w:p w14:paraId="5095C259" w14:textId="77777777" w:rsidR="00251F3B" w:rsidRPr="00B96FDC" w:rsidRDefault="00251F3B" w:rsidP="00B96FDC">
            <w:pPr>
              <w:jc w:val="both"/>
            </w:pPr>
            <w:r w:rsidRPr="00B96FDC">
              <w:t>06 - Unidade Sanitária Rio Bonito</w:t>
            </w:r>
          </w:p>
          <w:p w14:paraId="1C4DA60D" w14:textId="77777777" w:rsidR="00251F3B" w:rsidRPr="00B96FDC" w:rsidRDefault="00251F3B" w:rsidP="00B96FDC">
            <w:pPr>
              <w:jc w:val="both"/>
            </w:pPr>
            <w:r w:rsidRPr="00B96FDC">
              <w:t>07 - Unidade Sanitária Santa Cruz do Timbó</w:t>
            </w:r>
          </w:p>
          <w:p w14:paraId="69E812C4" w14:textId="77777777" w:rsidR="00251F3B" w:rsidRPr="00B96FDC" w:rsidRDefault="00251F3B" w:rsidP="00B96FDC">
            <w:pPr>
              <w:jc w:val="both"/>
            </w:pPr>
            <w:r w:rsidRPr="00B96FDC">
              <w:t>08 - Unidade Sanitária Santa Rosa</w:t>
            </w:r>
          </w:p>
          <w:p w14:paraId="0724E570" w14:textId="77777777" w:rsidR="00251F3B" w:rsidRPr="00B96FDC" w:rsidRDefault="00251F3B" w:rsidP="00B96FDC">
            <w:pPr>
              <w:jc w:val="both"/>
            </w:pPr>
            <w:r w:rsidRPr="00B96FDC">
              <w:t xml:space="preserve">09 - Unidade Sanitária São Bernardo </w:t>
            </w:r>
            <w:proofErr w:type="gramStart"/>
            <w:r w:rsidRPr="00B96FDC">
              <w:t>do  Campo</w:t>
            </w:r>
            <w:proofErr w:type="gramEnd"/>
          </w:p>
          <w:p w14:paraId="2D82B34F" w14:textId="77777777" w:rsidR="00251F3B" w:rsidRPr="00B96FDC" w:rsidRDefault="00251F3B" w:rsidP="00B96FDC">
            <w:pPr>
              <w:jc w:val="both"/>
            </w:pPr>
            <w:r w:rsidRPr="00B96FDC">
              <w:t>10 - Unidade Sanitária São Miguel</w:t>
            </w:r>
          </w:p>
          <w:p w14:paraId="0A25AB54" w14:textId="77777777" w:rsidR="00251F3B" w:rsidRPr="00B96FDC" w:rsidRDefault="00251F3B" w:rsidP="00B96FDC">
            <w:pPr>
              <w:jc w:val="both"/>
            </w:pPr>
            <w:r w:rsidRPr="00B96FDC">
              <w:t>11 - Unidade Sanitária São Pedro</w:t>
            </w:r>
          </w:p>
          <w:p w14:paraId="622A6FE2" w14:textId="77777777" w:rsidR="00251F3B" w:rsidRPr="00B96FDC" w:rsidRDefault="00251F3B" w:rsidP="00B96FDC">
            <w:pPr>
              <w:jc w:val="both"/>
            </w:pPr>
            <w:r w:rsidRPr="00B96FDC">
              <w:t>12 - Unidade Sanitária Vice King</w:t>
            </w:r>
          </w:p>
          <w:p w14:paraId="11131E0D" w14:textId="77777777" w:rsidR="00251F3B" w:rsidRPr="00B96FDC" w:rsidRDefault="00251F3B" w:rsidP="00B96FDC">
            <w:pPr>
              <w:jc w:val="both"/>
            </w:pPr>
            <w:r w:rsidRPr="00B96FDC">
              <w:t>13 – Unidade Sanitária Bairro São Francisco</w:t>
            </w:r>
          </w:p>
        </w:tc>
        <w:tc>
          <w:tcPr>
            <w:tcW w:w="1701" w:type="dxa"/>
            <w:tcBorders>
              <w:top w:val="single" w:sz="4" w:space="0" w:color="auto"/>
              <w:left w:val="single" w:sz="4" w:space="0" w:color="auto"/>
              <w:bottom w:val="single" w:sz="4" w:space="0" w:color="auto"/>
              <w:right w:val="single" w:sz="4" w:space="0" w:color="auto"/>
            </w:tcBorders>
            <w:hideMark/>
          </w:tcPr>
          <w:p w14:paraId="2574903F" w14:textId="77777777" w:rsidR="00251F3B" w:rsidRPr="00B96FDC" w:rsidRDefault="00251F3B" w:rsidP="00B96FDC">
            <w:pPr>
              <w:jc w:val="center"/>
            </w:pPr>
            <w:r w:rsidRPr="00B96FDC">
              <w:t>Unidade Básica</w:t>
            </w:r>
          </w:p>
        </w:tc>
        <w:tc>
          <w:tcPr>
            <w:tcW w:w="1418" w:type="dxa"/>
            <w:tcBorders>
              <w:top w:val="single" w:sz="4" w:space="0" w:color="auto"/>
              <w:left w:val="single" w:sz="4" w:space="0" w:color="auto"/>
              <w:bottom w:val="single" w:sz="4" w:space="0" w:color="auto"/>
              <w:right w:val="single" w:sz="4" w:space="0" w:color="auto"/>
            </w:tcBorders>
            <w:hideMark/>
          </w:tcPr>
          <w:p w14:paraId="03CE8B38" w14:textId="77777777" w:rsidR="00251F3B" w:rsidRPr="00B96FDC" w:rsidRDefault="00251F3B" w:rsidP="00B96FDC">
            <w:pPr>
              <w:jc w:val="center"/>
            </w:pPr>
            <w:r w:rsidRPr="00B96FDC">
              <w:t>13</w:t>
            </w:r>
          </w:p>
        </w:tc>
      </w:tr>
      <w:tr w:rsidR="00251F3B" w:rsidRPr="00B96FDC" w14:paraId="20096127"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431DBB8C" w14:textId="77777777" w:rsidR="00251F3B" w:rsidRPr="00B96FDC" w:rsidRDefault="00251F3B" w:rsidP="00B96FDC">
            <w:pPr>
              <w:jc w:val="both"/>
            </w:pPr>
            <w:r w:rsidRPr="00B96FDC">
              <w:t>Gerenciar e manter em funcionamento as Clínicas especializadas existentes:</w:t>
            </w:r>
          </w:p>
          <w:p w14:paraId="66B0B742" w14:textId="77777777" w:rsidR="00251F3B" w:rsidRPr="00B96FDC" w:rsidRDefault="00251F3B" w:rsidP="00B96FDC">
            <w:pPr>
              <w:jc w:val="both"/>
            </w:pPr>
            <w:r w:rsidRPr="00B96FDC">
              <w:t>01 – Unidade Sanitária Centro – Policlínica</w:t>
            </w:r>
          </w:p>
          <w:p w14:paraId="2473512B" w14:textId="77777777" w:rsidR="00251F3B" w:rsidRPr="00B96FDC" w:rsidRDefault="00251F3B" w:rsidP="00B96FDC">
            <w:pPr>
              <w:jc w:val="both"/>
            </w:pPr>
            <w:r w:rsidRPr="00B96FDC">
              <w:t>02 – Clínica de Cardiologia</w:t>
            </w:r>
          </w:p>
          <w:p w14:paraId="76FDB190" w14:textId="77777777" w:rsidR="00251F3B" w:rsidRPr="00B96FDC" w:rsidRDefault="00251F3B" w:rsidP="00B96FDC">
            <w:pPr>
              <w:jc w:val="both"/>
            </w:pPr>
            <w:r w:rsidRPr="00B96FDC">
              <w:t>03 – Centro de Especialidades Odontológicas</w:t>
            </w:r>
          </w:p>
          <w:p w14:paraId="7D91E46F" w14:textId="77777777" w:rsidR="00251F3B" w:rsidRPr="00B96FDC" w:rsidRDefault="00251F3B" w:rsidP="00B96FDC">
            <w:pPr>
              <w:jc w:val="both"/>
            </w:pPr>
            <w:r w:rsidRPr="00B96FDC">
              <w:t>04 – Clínica de Fisioterapia Municipal</w:t>
            </w:r>
          </w:p>
          <w:p w14:paraId="60F571BB" w14:textId="77777777" w:rsidR="00251F3B" w:rsidRPr="00B96FDC" w:rsidRDefault="00251F3B" w:rsidP="00B96FDC">
            <w:pPr>
              <w:jc w:val="both"/>
            </w:pPr>
            <w:r w:rsidRPr="00B96FDC">
              <w:t>05 – Vigilância em Saúde</w:t>
            </w:r>
          </w:p>
        </w:tc>
        <w:tc>
          <w:tcPr>
            <w:tcW w:w="1701" w:type="dxa"/>
            <w:tcBorders>
              <w:top w:val="single" w:sz="4" w:space="0" w:color="auto"/>
              <w:left w:val="single" w:sz="4" w:space="0" w:color="auto"/>
              <w:bottom w:val="single" w:sz="4" w:space="0" w:color="auto"/>
              <w:right w:val="single" w:sz="4" w:space="0" w:color="auto"/>
            </w:tcBorders>
            <w:hideMark/>
          </w:tcPr>
          <w:p w14:paraId="4318F311" w14:textId="77777777" w:rsidR="00251F3B" w:rsidRPr="00B96FDC" w:rsidRDefault="00251F3B" w:rsidP="00B96FDC">
            <w:pPr>
              <w:jc w:val="center"/>
            </w:pPr>
            <w:r w:rsidRPr="00B96FDC">
              <w:t>Clínica especializada</w:t>
            </w:r>
          </w:p>
        </w:tc>
        <w:tc>
          <w:tcPr>
            <w:tcW w:w="1418" w:type="dxa"/>
            <w:tcBorders>
              <w:top w:val="single" w:sz="4" w:space="0" w:color="auto"/>
              <w:left w:val="single" w:sz="4" w:space="0" w:color="auto"/>
              <w:bottom w:val="single" w:sz="4" w:space="0" w:color="auto"/>
              <w:right w:val="single" w:sz="4" w:space="0" w:color="auto"/>
            </w:tcBorders>
            <w:hideMark/>
          </w:tcPr>
          <w:p w14:paraId="2F31AEBD" w14:textId="77777777" w:rsidR="00251F3B" w:rsidRPr="00B96FDC" w:rsidRDefault="00251F3B" w:rsidP="00B96FDC">
            <w:pPr>
              <w:jc w:val="center"/>
            </w:pPr>
            <w:r w:rsidRPr="00B96FDC">
              <w:t>05</w:t>
            </w:r>
          </w:p>
        </w:tc>
      </w:tr>
      <w:tr w:rsidR="00251F3B" w:rsidRPr="00B96FDC" w14:paraId="2750148F"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2E0DC80" w14:textId="77777777" w:rsidR="00251F3B" w:rsidRPr="00B96FDC" w:rsidRDefault="00251F3B" w:rsidP="00B96FDC">
            <w:pPr>
              <w:jc w:val="both"/>
            </w:pPr>
            <w:r w:rsidRPr="00B96FDC">
              <w:t>Gerenciar e manter em funcionamento a Pronto Atendimento Municipal</w:t>
            </w:r>
          </w:p>
        </w:tc>
        <w:tc>
          <w:tcPr>
            <w:tcW w:w="1701" w:type="dxa"/>
            <w:tcBorders>
              <w:top w:val="single" w:sz="4" w:space="0" w:color="auto"/>
              <w:left w:val="single" w:sz="4" w:space="0" w:color="auto"/>
              <w:bottom w:val="single" w:sz="4" w:space="0" w:color="auto"/>
              <w:right w:val="single" w:sz="4" w:space="0" w:color="auto"/>
            </w:tcBorders>
            <w:hideMark/>
          </w:tcPr>
          <w:p w14:paraId="2777F158" w14:textId="77777777" w:rsidR="00251F3B" w:rsidRPr="00B96FDC" w:rsidRDefault="00251F3B" w:rsidP="00B96FDC">
            <w:pPr>
              <w:jc w:val="center"/>
            </w:pPr>
            <w:r w:rsidRPr="00B96FDC">
              <w:t>PAM</w:t>
            </w:r>
          </w:p>
        </w:tc>
        <w:tc>
          <w:tcPr>
            <w:tcW w:w="1418" w:type="dxa"/>
            <w:tcBorders>
              <w:top w:val="single" w:sz="4" w:space="0" w:color="auto"/>
              <w:left w:val="single" w:sz="4" w:space="0" w:color="auto"/>
              <w:bottom w:val="single" w:sz="4" w:space="0" w:color="auto"/>
              <w:right w:val="single" w:sz="4" w:space="0" w:color="auto"/>
            </w:tcBorders>
            <w:hideMark/>
          </w:tcPr>
          <w:p w14:paraId="3F728473" w14:textId="77777777" w:rsidR="00251F3B" w:rsidRPr="00B96FDC" w:rsidRDefault="00251F3B" w:rsidP="00B96FDC">
            <w:pPr>
              <w:jc w:val="center"/>
            </w:pPr>
            <w:r w:rsidRPr="00B96FDC">
              <w:t>01</w:t>
            </w:r>
          </w:p>
        </w:tc>
      </w:tr>
    </w:tbl>
    <w:p w14:paraId="46317130" w14:textId="77777777" w:rsidR="00251F3B" w:rsidRPr="00B96FDC" w:rsidRDefault="00251F3B" w:rsidP="00B96FDC"/>
    <w:p w14:paraId="71D023F6" w14:textId="77777777" w:rsidR="00251F3B" w:rsidRPr="00B96FDC" w:rsidRDefault="00251F3B" w:rsidP="00B96FDC">
      <w:pPr>
        <w:jc w:val="both"/>
        <w:rPr>
          <w:b/>
        </w:rPr>
      </w:pPr>
    </w:p>
    <w:p w14:paraId="5900994A" w14:textId="77777777" w:rsidR="00251F3B" w:rsidRPr="00B96FDC" w:rsidRDefault="00251F3B" w:rsidP="00B96FDC">
      <w:pPr>
        <w:ind w:firstLine="1140"/>
        <w:rPr>
          <w:b/>
        </w:rPr>
      </w:pPr>
      <w:r w:rsidRPr="00B96FDC">
        <w:rPr>
          <w:b/>
        </w:rPr>
        <w:t>IX. III - GESTÃO DA ATENÇÃO BÁSICA</w:t>
      </w:r>
    </w:p>
    <w:p w14:paraId="07058EB8" w14:textId="77777777" w:rsidR="00251F3B" w:rsidRPr="00B96FDC" w:rsidRDefault="00251F3B" w:rsidP="00B96FDC">
      <w:pPr>
        <w:ind w:firstLine="1140"/>
        <w:rPr>
          <w:b/>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3"/>
        <w:gridCol w:w="1700"/>
        <w:gridCol w:w="1417"/>
      </w:tblGrid>
      <w:tr w:rsidR="00251F3B" w:rsidRPr="00B96FDC" w14:paraId="1BABBDF6"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7B40CC5B"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7FECC301"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3901F89F" w14:textId="77777777" w:rsidR="00251F3B" w:rsidRPr="00B96FDC" w:rsidRDefault="00251F3B" w:rsidP="00B96FDC">
            <w:pPr>
              <w:jc w:val="center"/>
              <w:rPr>
                <w:b/>
              </w:rPr>
            </w:pPr>
            <w:r w:rsidRPr="00B96FDC">
              <w:rPr>
                <w:b/>
              </w:rPr>
              <w:t>2025</w:t>
            </w:r>
          </w:p>
        </w:tc>
      </w:tr>
      <w:tr w:rsidR="00251F3B" w:rsidRPr="00B96FDC" w14:paraId="6D6CFAA9"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6A343CF" w14:textId="77777777" w:rsidR="00251F3B" w:rsidRPr="00B96FDC" w:rsidRDefault="00251F3B" w:rsidP="00B96FDC">
            <w:pPr>
              <w:jc w:val="both"/>
            </w:pPr>
            <w:r w:rsidRPr="00B96FDC">
              <w:lastRenderedPageBreak/>
              <w:t>Otimizar o atendimento ambulatorial das especialidades médicas relativas à atenção básica nas Unidades Básicas de Saúde existentes:</w:t>
            </w:r>
          </w:p>
          <w:p w14:paraId="606D33F0" w14:textId="77777777" w:rsidR="00251F3B" w:rsidRPr="00B96FDC" w:rsidRDefault="00251F3B" w:rsidP="00B96FDC">
            <w:pPr>
              <w:jc w:val="both"/>
            </w:pPr>
            <w:r w:rsidRPr="00B96FDC">
              <w:t>01 - Unidade Sanitária Área Industrial</w:t>
            </w:r>
          </w:p>
          <w:p w14:paraId="586E72ED" w14:textId="77777777" w:rsidR="00251F3B" w:rsidRPr="00B96FDC" w:rsidRDefault="00251F3B" w:rsidP="00B96FDC">
            <w:pPr>
              <w:jc w:val="both"/>
            </w:pPr>
            <w:r w:rsidRPr="00B96FDC">
              <w:t>02 - Unidade Sanitária Cidade Nova e Centro</w:t>
            </w:r>
          </w:p>
          <w:p w14:paraId="203BC7CA" w14:textId="77777777" w:rsidR="00251F3B" w:rsidRPr="00B96FDC" w:rsidRDefault="00251F3B" w:rsidP="00B96FDC">
            <w:pPr>
              <w:jc w:val="both"/>
            </w:pPr>
            <w:r w:rsidRPr="00B96FDC">
              <w:t>03 - Unidade Sanitária Bom Princípio</w:t>
            </w:r>
          </w:p>
          <w:p w14:paraId="306C541F" w14:textId="77777777" w:rsidR="00251F3B" w:rsidRPr="00B96FDC" w:rsidRDefault="00251F3B" w:rsidP="00B96FDC">
            <w:pPr>
              <w:jc w:val="both"/>
            </w:pPr>
            <w:r w:rsidRPr="00B96FDC">
              <w:t>04 - Unidade Sanitária Jangada</w:t>
            </w:r>
          </w:p>
          <w:p w14:paraId="46E3E488" w14:textId="77777777" w:rsidR="00251F3B" w:rsidRPr="00B96FDC" w:rsidRDefault="00251F3B" w:rsidP="00B96FDC">
            <w:pPr>
              <w:jc w:val="both"/>
            </w:pPr>
            <w:r w:rsidRPr="00B96FDC">
              <w:t>05 - Unidade Sanitária Jardim Bela Vista</w:t>
            </w:r>
          </w:p>
          <w:p w14:paraId="2FC302E2" w14:textId="77777777" w:rsidR="00251F3B" w:rsidRPr="00B96FDC" w:rsidRDefault="00251F3B" w:rsidP="00B96FDC">
            <w:pPr>
              <w:jc w:val="both"/>
            </w:pPr>
            <w:r w:rsidRPr="00B96FDC">
              <w:t>06 - Unidade Sanitária Rio Bonito</w:t>
            </w:r>
          </w:p>
          <w:p w14:paraId="67526AE5" w14:textId="77777777" w:rsidR="00251F3B" w:rsidRPr="00B96FDC" w:rsidRDefault="00251F3B" w:rsidP="00B96FDC">
            <w:pPr>
              <w:jc w:val="both"/>
            </w:pPr>
            <w:r w:rsidRPr="00B96FDC">
              <w:t>07 - Unidade Sanitária Santa Cruz do Timbó</w:t>
            </w:r>
          </w:p>
          <w:p w14:paraId="5FDBC861" w14:textId="77777777" w:rsidR="00251F3B" w:rsidRPr="00B96FDC" w:rsidRDefault="00251F3B" w:rsidP="00B96FDC">
            <w:pPr>
              <w:jc w:val="both"/>
            </w:pPr>
            <w:r w:rsidRPr="00B96FDC">
              <w:t>08 - Unidade Sanitária Santa Rosa</w:t>
            </w:r>
          </w:p>
          <w:p w14:paraId="0DA30E61" w14:textId="77777777" w:rsidR="00251F3B" w:rsidRPr="00B96FDC" w:rsidRDefault="00251F3B" w:rsidP="00B96FDC">
            <w:pPr>
              <w:jc w:val="both"/>
            </w:pPr>
            <w:r w:rsidRPr="00B96FDC">
              <w:t>09 - Unidade Sanitária São Bernardo do Campo</w:t>
            </w:r>
          </w:p>
          <w:p w14:paraId="436B4A3F" w14:textId="77777777" w:rsidR="00251F3B" w:rsidRPr="00B96FDC" w:rsidRDefault="00251F3B" w:rsidP="00B96FDC">
            <w:pPr>
              <w:jc w:val="both"/>
            </w:pPr>
            <w:r w:rsidRPr="00B96FDC">
              <w:t>10 - Unidade Sanitária São Miguel</w:t>
            </w:r>
          </w:p>
          <w:p w14:paraId="060C36C5" w14:textId="77777777" w:rsidR="00251F3B" w:rsidRPr="00B96FDC" w:rsidRDefault="00251F3B" w:rsidP="00B96FDC">
            <w:pPr>
              <w:jc w:val="both"/>
            </w:pPr>
            <w:r w:rsidRPr="00B96FDC">
              <w:t>11 - Unidade Sanitária São Pedro</w:t>
            </w:r>
          </w:p>
          <w:p w14:paraId="1D9DDBEA" w14:textId="77777777" w:rsidR="00251F3B" w:rsidRPr="00B96FDC" w:rsidRDefault="00251F3B" w:rsidP="00B96FDC">
            <w:pPr>
              <w:jc w:val="both"/>
            </w:pPr>
            <w:r w:rsidRPr="00B96FDC">
              <w:t>12 - Unidade Sanitária Vice King</w:t>
            </w:r>
          </w:p>
          <w:p w14:paraId="4C0A6A43" w14:textId="77777777" w:rsidR="00251F3B" w:rsidRPr="00B96FDC" w:rsidRDefault="00251F3B" w:rsidP="00B96FDC">
            <w:pPr>
              <w:jc w:val="both"/>
            </w:pPr>
            <w:r w:rsidRPr="00B96FDC">
              <w:t>13 – Unidade Sanitária Bairro São Francisco</w:t>
            </w:r>
          </w:p>
        </w:tc>
        <w:tc>
          <w:tcPr>
            <w:tcW w:w="1701" w:type="dxa"/>
            <w:tcBorders>
              <w:top w:val="single" w:sz="4" w:space="0" w:color="auto"/>
              <w:left w:val="single" w:sz="4" w:space="0" w:color="auto"/>
              <w:bottom w:val="single" w:sz="4" w:space="0" w:color="auto"/>
              <w:right w:val="single" w:sz="4" w:space="0" w:color="auto"/>
            </w:tcBorders>
            <w:hideMark/>
          </w:tcPr>
          <w:p w14:paraId="469B6667" w14:textId="77777777" w:rsidR="00251F3B" w:rsidRPr="00B96FDC" w:rsidRDefault="00251F3B" w:rsidP="00B96FDC">
            <w:pPr>
              <w:jc w:val="center"/>
            </w:pPr>
            <w:r w:rsidRPr="00B96FDC">
              <w:t>Unidade Básica</w:t>
            </w:r>
          </w:p>
        </w:tc>
        <w:tc>
          <w:tcPr>
            <w:tcW w:w="1418" w:type="dxa"/>
            <w:tcBorders>
              <w:top w:val="single" w:sz="4" w:space="0" w:color="auto"/>
              <w:left w:val="single" w:sz="4" w:space="0" w:color="auto"/>
              <w:bottom w:val="single" w:sz="4" w:space="0" w:color="auto"/>
              <w:right w:val="single" w:sz="4" w:space="0" w:color="auto"/>
            </w:tcBorders>
            <w:hideMark/>
          </w:tcPr>
          <w:p w14:paraId="52B463FE" w14:textId="77777777" w:rsidR="00251F3B" w:rsidRPr="00B96FDC" w:rsidRDefault="00251F3B" w:rsidP="00B96FDC">
            <w:pPr>
              <w:jc w:val="center"/>
            </w:pPr>
            <w:r w:rsidRPr="00B96FDC">
              <w:t>13</w:t>
            </w:r>
          </w:p>
        </w:tc>
      </w:tr>
      <w:tr w:rsidR="00251F3B" w:rsidRPr="00B96FDC" w14:paraId="7FCABEB1"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08D91B1C" w14:textId="77777777" w:rsidR="00251F3B" w:rsidRPr="00B96FDC" w:rsidRDefault="00251F3B" w:rsidP="00B96FDC">
            <w:pPr>
              <w:jc w:val="both"/>
            </w:pPr>
            <w:r w:rsidRPr="00B96FDC">
              <w:t>Manter ou ampliar o credenciamento de Equipes de Saúde da Família, assim como manter elenco mínimo para constituir a equipe:</w:t>
            </w:r>
          </w:p>
          <w:p w14:paraId="0BF1C270" w14:textId="77777777" w:rsidR="00251F3B" w:rsidRPr="00B96FDC" w:rsidRDefault="00251F3B" w:rsidP="00B96FDC">
            <w:pPr>
              <w:jc w:val="both"/>
            </w:pPr>
            <w:r w:rsidRPr="00B96FDC">
              <w:t>01 – ESF Área Industrial</w:t>
            </w:r>
          </w:p>
          <w:p w14:paraId="54BCFE2E" w14:textId="77777777" w:rsidR="00251F3B" w:rsidRPr="00B96FDC" w:rsidRDefault="00251F3B" w:rsidP="00B96FDC">
            <w:pPr>
              <w:jc w:val="both"/>
            </w:pPr>
            <w:r w:rsidRPr="00B96FDC">
              <w:t>02 – ESF Cidade Nova de Centro</w:t>
            </w:r>
          </w:p>
          <w:p w14:paraId="71700D17" w14:textId="77777777" w:rsidR="00251F3B" w:rsidRPr="00B96FDC" w:rsidRDefault="00251F3B" w:rsidP="00B96FDC">
            <w:pPr>
              <w:jc w:val="both"/>
            </w:pPr>
            <w:r w:rsidRPr="00B96FDC">
              <w:t>03 – ESF Bela Vista e São Bernardo do</w:t>
            </w:r>
          </w:p>
          <w:p w14:paraId="72B31826" w14:textId="77777777" w:rsidR="00251F3B" w:rsidRPr="00B96FDC" w:rsidRDefault="00251F3B" w:rsidP="00B96FDC">
            <w:pPr>
              <w:jc w:val="both"/>
            </w:pPr>
            <w:r w:rsidRPr="00B96FDC">
              <w:t xml:space="preserve">        Campo</w:t>
            </w:r>
          </w:p>
          <w:p w14:paraId="5BB2601D" w14:textId="77777777" w:rsidR="00251F3B" w:rsidRPr="00B96FDC" w:rsidRDefault="00251F3B" w:rsidP="00B96FDC">
            <w:pPr>
              <w:jc w:val="both"/>
            </w:pPr>
            <w:r w:rsidRPr="00B96FDC">
              <w:t>04 – ESF Santa Cruz e Outros</w:t>
            </w:r>
          </w:p>
          <w:p w14:paraId="651E318B" w14:textId="77777777" w:rsidR="00251F3B" w:rsidRPr="00B96FDC" w:rsidRDefault="00251F3B" w:rsidP="00B96FDC">
            <w:pPr>
              <w:jc w:val="both"/>
            </w:pPr>
            <w:r w:rsidRPr="00B96FDC">
              <w:t>05 – ESF Santa Rosa I</w:t>
            </w:r>
          </w:p>
          <w:p w14:paraId="525F88BF" w14:textId="77777777" w:rsidR="00251F3B" w:rsidRPr="00B96FDC" w:rsidRDefault="00251F3B" w:rsidP="00B96FDC">
            <w:pPr>
              <w:jc w:val="both"/>
            </w:pPr>
            <w:r w:rsidRPr="00B96FDC">
              <w:t>06 – ESF Santa Rosa II</w:t>
            </w:r>
          </w:p>
          <w:p w14:paraId="360DECC4" w14:textId="77777777" w:rsidR="00251F3B" w:rsidRPr="00B96FDC" w:rsidRDefault="00251F3B" w:rsidP="00B96FDC">
            <w:pPr>
              <w:jc w:val="both"/>
            </w:pPr>
            <w:r w:rsidRPr="00B96FDC">
              <w:t>07 – ESF São Pedro I</w:t>
            </w:r>
          </w:p>
          <w:p w14:paraId="4F40EBD3" w14:textId="77777777" w:rsidR="00251F3B" w:rsidRPr="00B96FDC" w:rsidRDefault="00251F3B" w:rsidP="00B96FDC">
            <w:pPr>
              <w:jc w:val="both"/>
            </w:pPr>
            <w:r w:rsidRPr="00B96FDC">
              <w:t>08 – ESF São Pedro II</w:t>
            </w:r>
          </w:p>
          <w:p w14:paraId="08A3E894" w14:textId="77777777" w:rsidR="00251F3B" w:rsidRPr="00B96FDC" w:rsidRDefault="00251F3B" w:rsidP="00B96FDC">
            <w:pPr>
              <w:jc w:val="both"/>
            </w:pPr>
            <w:r w:rsidRPr="00B96FDC">
              <w:t>09 – ESF Vice King</w:t>
            </w:r>
          </w:p>
          <w:p w14:paraId="131E30F6" w14:textId="77777777" w:rsidR="00251F3B" w:rsidRPr="00B96FDC" w:rsidRDefault="00251F3B" w:rsidP="00B96FDC">
            <w:pPr>
              <w:jc w:val="both"/>
            </w:pPr>
            <w:r w:rsidRPr="00B96FDC">
              <w:t>10 – ESF São Francisco</w:t>
            </w:r>
          </w:p>
        </w:tc>
        <w:tc>
          <w:tcPr>
            <w:tcW w:w="1701" w:type="dxa"/>
            <w:tcBorders>
              <w:top w:val="single" w:sz="4" w:space="0" w:color="auto"/>
              <w:left w:val="single" w:sz="4" w:space="0" w:color="auto"/>
              <w:bottom w:val="single" w:sz="4" w:space="0" w:color="auto"/>
              <w:right w:val="single" w:sz="4" w:space="0" w:color="auto"/>
            </w:tcBorders>
            <w:hideMark/>
          </w:tcPr>
          <w:p w14:paraId="084913E1" w14:textId="77777777" w:rsidR="00251F3B" w:rsidRPr="00B96FDC" w:rsidRDefault="00251F3B" w:rsidP="00B96FDC">
            <w:pPr>
              <w:jc w:val="center"/>
            </w:pPr>
            <w:r w:rsidRPr="00B96FDC">
              <w:t>ESF</w:t>
            </w:r>
          </w:p>
        </w:tc>
        <w:tc>
          <w:tcPr>
            <w:tcW w:w="1418" w:type="dxa"/>
            <w:tcBorders>
              <w:top w:val="single" w:sz="4" w:space="0" w:color="auto"/>
              <w:left w:val="single" w:sz="4" w:space="0" w:color="auto"/>
              <w:bottom w:val="single" w:sz="4" w:space="0" w:color="auto"/>
              <w:right w:val="single" w:sz="4" w:space="0" w:color="auto"/>
            </w:tcBorders>
            <w:hideMark/>
          </w:tcPr>
          <w:p w14:paraId="768C4F4A" w14:textId="77777777" w:rsidR="00251F3B" w:rsidRPr="00B96FDC" w:rsidRDefault="00251F3B" w:rsidP="00B96FDC">
            <w:pPr>
              <w:jc w:val="center"/>
            </w:pPr>
            <w:r w:rsidRPr="00B96FDC">
              <w:t>10</w:t>
            </w:r>
          </w:p>
        </w:tc>
      </w:tr>
      <w:tr w:rsidR="00251F3B" w:rsidRPr="00B96FDC" w14:paraId="21B86812"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0029366" w14:textId="77777777" w:rsidR="00251F3B" w:rsidRPr="00B96FDC" w:rsidRDefault="00251F3B" w:rsidP="00B96FDC">
            <w:pPr>
              <w:jc w:val="both"/>
            </w:pPr>
            <w:r w:rsidRPr="00B96FDC">
              <w:t>Manter ou ampliar o credenciamento de Equipes de Saúde Bucal, assim como manter elenco mínimo para constituir a equipe:</w:t>
            </w:r>
          </w:p>
          <w:p w14:paraId="1DDD76B7" w14:textId="77777777" w:rsidR="00251F3B" w:rsidRPr="00B96FDC" w:rsidRDefault="00251F3B" w:rsidP="00B96FDC">
            <w:pPr>
              <w:jc w:val="both"/>
            </w:pPr>
            <w:r w:rsidRPr="00B96FDC">
              <w:t>01 – ESB Santa Cruz e Outros</w:t>
            </w:r>
          </w:p>
          <w:p w14:paraId="542008F8" w14:textId="77777777" w:rsidR="00251F3B" w:rsidRPr="00B96FDC" w:rsidRDefault="00251F3B" w:rsidP="00B96FDC">
            <w:pPr>
              <w:jc w:val="both"/>
            </w:pPr>
            <w:r w:rsidRPr="00B96FDC">
              <w:t>02 – ESB Santa Rosa</w:t>
            </w:r>
          </w:p>
          <w:p w14:paraId="6C04FEAA" w14:textId="77777777" w:rsidR="00251F3B" w:rsidRPr="00B96FDC" w:rsidRDefault="00251F3B" w:rsidP="00B96FDC">
            <w:pPr>
              <w:jc w:val="both"/>
            </w:pPr>
            <w:r w:rsidRPr="00B96FDC">
              <w:t>03 – ESB São Pedro</w:t>
            </w:r>
          </w:p>
          <w:p w14:paraId="16AAA12B" w14:textId="77777777" w:rsidR="00251F3B" w:rsidRPr="00B96FDC" w:rsidRDefault="00251F3B" w:rsidP="00B96FDC">
            <w:pPr>
              <w:jc w:val="both"/>
            </w:pPr>
            <w:r w:rsidRPr="00B96FDC">
              <w:t xml:space="preserve">04 – ESB Vice King </w:t>
            </w:r>
          </w:p>
        </w:tc>
        <w:tc>
          <w:tcPr>
            <w:tcW w:w="1701" w:type="dxa"/>
            <w:tcBorders>
              <w:top w:val="single" w:sz="4" w:space="0" w:color="auto"/>
              <w:left w:val="single" w:sz="4" w:space="0" w:color="auto"/>
              <w:bottom w:val="single" w:sz="4" w:space="0" w:color="auto"/>
              <w:right w:val="single" w:sz="4" w:space="0" w:color="auto"/>
            </w:tcBorders>
            <w:hideMark/>
          </w:tcPr>
          <w:p w14:paraId="2AF5A732" w14:textId="77777777" w:rsidR="00251F3B" w:rsidRPr="00B96FDC" w:rsidRDefault="00251F3B" w:rsidP="00B96FDC">
            <w:pPr>
              <w:jc w:val="center"/>
            </w:pPr>
            <w:r w:rsidRPr="00B96FDC">
              <w:t>ESB</w:t>
            </w:r>
          </w:p>
        </w:tc>
        <w:tc>
          <w:tcPr>
            <w:tcW w:w="1418" w:type="dxa"/>
            <w:tcBorders>
              <w:top w:val="single" w:sz="4" w:space="0" w:color="auto"/>
              <w:left w:val="single" w:sz="4" w:space="0" w:color="auto"/>
              <w:bottom w:val="single" w:sz="4" w:space="0" w:color="auto"/>
              <w:right w:val="single" w:sz="4" w:space="0" w:color="auto"/>
            </w:tcBorders>
            <w:hideMark/>
          </w:tcPr>
          <w:p w14:paraId="2D1BE1F6" w14:textId="77777777" w:rsidR="00251F3B" w:rsidRPr="00B96FDC" w:rsidRDefault="00251F3B" w:rsidP="00B96FDC">
            <w:pPr>
              <w:jc w:val="center"/>
            </w:pPr>
            <w:r w:rsidRPr="00B96FDC">
              <w:t>04</w:t>
            </w:r>
          </w:p>
        </w:tc>
      </w:tr>
      <w:tr w:rsidR="00251F3B" w:rsidRPr="00B96FDC" w14:paraId="46043757"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3A7D3BE1" w14:textId="77777777" w:rsidR="00251F3B" w:rsidRPr="00B96FDC" w:rsidRDefault="00251F3B" w:rsidP="00B96FDC">
            <w:pPr>
              <w:jc w:val="both"/>
            </w:pPr>
            <w:r w:rsidRPr="00B96FDC">
              <w:t>Manter o credenciamento da Equipe de Atenção Primária Prisional, assim como manter elenco mínimo para constituir a equipe</w:t>
            </w:r>
          </w:p>
        </w:tc>
        <w:tc>
          <w:tcPr>
            <w:tcW w:w="1701" w:type="dxa"/>
            <w:tcBorders>
              <w:top w:val="single" w:sz="4" w:space="0" w:color="auto"/>
              <w:left w:val="single" w:sz="4" w:space="0" w:color="auto"/>
              <w:bottom w:val="single" w:sz="4" w:space="0" w:color="auto"/>
              <w:right w:val="single" w:sz="4" w:space="0" w:color="auto"/>
            </w:tcBorders>
            <w:hideMark/>
          </w:tcPr>
          <w:p w14:paraId="716EE932" w14:textId="77777777" w:rsidR="00251F3B" w:rsidRPr="00B96FDC" w:rsidRDefault="00251F3B" w:rsidP="00B96FDC">
            <w:pPr>
              <w:jc w:val="center"/>
            </w:pPr>
            <w:r w:rsidRPr="00B96FDC">
              <w:t>EAPP</w:t>
            </w:r>
          </w:p>
        </w:tc>
        <w:tc>
          <w:tcPr>
            <w:tcW w:w="1418" w:type="dxa"/>
            <w:tcBorders>
              <w:top w:val="single" w:sz="4" w:space="0" w:color="auto"/>
              <w:left w:val="single" w:sz="4" w:space="0" w:color="auto"/>
              <w:bottom w:val="single" w:sz="4" w:space="0" w:color="auto"/>
              <w:right w:val="single" w:sz="4" w:space="0" w:color="auto"/>
            </w:tcBorders>
            <w:hideMark/>
          </w:tcPr>
          <w:p w14:paraId="46F527C9" w14:textId="77777777" w:rsidR="00251F3B" w:rsidRPr="00B96FDC" w:rsidRDefault="00251F3B" w:rsidP="00B96FDC">
            <w:pPr>
              <w:jc w:val="center"/>
            </w:pPr>
            <w:r w:rsidRPr="00B96FDC">
              <w:t>01</w:t>
            </w:r>
          </w:p>
        </w:tc>
      </w:tr>
      <w:tr w:rsidR="00251F3B" w:rsidRPr="00B96FDC" w14:paraId="18648C99"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2ACBDEF8" w14:textId="77777777" w:rsidR="00251F3B" w:rsidRPr="00B96FDC" w:rsidRDefault="00251F3B" w:rsidP="00B96FDC">
            <w:r w:rsidRPr="00B96FDC">
              <w:t>Manter e aperfeiçoar o funcionamento dos programas institucionais de saúde implantados por grupos prioritários estabelecidos pelo Ministério da Saúde:</w:t>
            </w:r>
          </w:p>
          <w:p w14:paraId="6A35AC2E" w14:textId="77777777" w:rsidR="00251F3B" w:rsidRPr="00B96FDC" w:rsidRDefault="00251F3B" w:rsidP="00B96FDC">
            <w:r w:rsidRPr="00B96FDC">
              <w:t>Saúde da Criança</w:t>
            </w:r>
          </w:p>
          <w:p w14:paraId="281B439E" w14:textId="77777777" w:rsidR="00251F3B" w:rsidRPr="00B96FDC" w:rsidRDefault="00251F3B" w:rsidP="00B96FDC">
            <w:r w:rsidRPr="00B96FDC">
              <w:lastRenderedPageBreak/>
              <w:t>Saúde do Adolescente e do Jovem</w:t>
            </w:r>
          </w:p>
          <w:p w14:paraId="38FDD53F" w14:textId="77777777" w:rsidR="00251F3B" w:rsidRPr="00B96FDC" w:rsidRDefault="00251F3B" w:rsidP="00B96FDC">
            <w:r w:rsidRPr="00B96FDC">
              <w:t>Saúde da Mulher</w:t>
            </w:r>
          </w:p>
          <w:p w14:paraId="7CEAAB59" w14:textId="77777777" w:rsidR="00251F3B" w:rsidRPr="00B96FDC" w:rsidRDefault="00251F3B" w:rsidP="00B96FDC">
            <w:r w:rsidRPr="00B96FDC">
              <w:t>Saúde do Homem</w:t>
            </w:r>
          </w:p>
          <w:p w14:paraId="51BC70E3" w14:textId="77777777" w:rsidR="00251F3B" w:rsidRPr="00B96FDC" w:rsidRDefault="00251F3B" w:rsidP="00B96FDC">
            <w:r w:rsidRPr="00B96FDC">
              <w:t>Saúde do Idoso</w:t>
            </w:r>
          </w:p>
        </w:tc>
        <w:tc>
          <w:tcPr>
            <w:tcW w:w="1701" w:type="dxa"/>
            <w:tcBorders>
              <w:top w:val="single" w:sz="4" w:space="0" w:color="auto"/>
              <w:left w:val="single" w:sz="4" w:space="0" w:color="auto"/>
              <w:bottom w:val="single" w:sz="4" w:space="0" w:color="auto"/>
              <w:right w:val="single" w:sz="4" w:space="0" w:color="auto"/>
            </w:tcBorders>
            <w:hideMark/>
          </w:tcPr>
          <w:p w14:paraId="4543A289" w14:textId="77777777" w:rsidR="00251F3B" w:rsidRPr="00B96FDC" w:rsidRDefault="00251F3B" w:rsidP="00B96FDC">
            <w:pPr>
              <w:jc w:val="center"/>
            </w:pPr>
            <w:r w:rsidRPr="00B96FDC">
              <w:lastRenderedPageBreak/>
              <w:t>Grupos Prioritários</w:t>
            </w:r>
          </w:p>
        </w:tc>
        <w:tc>
          <w:tcPr>
            <w:tcW w:w="1418" w:type="dxa"/>
            <w:tcBorders>
              <w:top w:val="single" w:sz="4" w:space="0" w:color="auto"/>
              <w:left w:val="single" w:sz="4" w:space="0" w:color="auto"/>
              <w:bottom w:val="single" w:sz="4" w:space="0" w:color="auto"/>
              <w:right w:val="single" w:sz="4" w:space="0" w:color="auto"/>
            </w:tcBorders>
            <w:hideMark/>
          </w:tcPr>
          <w:p w14:paraId="4EBF3517" w14:textId="77777777" w:rsidR="00251F3B" w:rsidRPr="00B96FDC" w:rsidRDefault="00251F3B" w:rsidP="00B96FDC">
            <w:pPr>
              <w:jc w:val="center"/>
            </w:pPr>
            <w:r w:rsidRPr="00B96FDC">
              <w:t>05</w:t>
            </w:r>
          </w:p>
        </w:tc>
      </w:tr>
      <w:tr w:rsidR="00251F3B" w:rsidRPr="00B96FDC" w14:paraId="144991C2"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647289DE" w14:textId="77777777" w:rsidR="00251F3B" w:rsidRPr="00B96FDC" w:rsidRDefault="00251F3B" w:rsidP="00B96FDC">
            <w:r w:rsidRPr="00B96FDC">
              <w:t>Manter e aperfeiçoar o funcionamento dos programas institucionais de saúde implantados:</w:t>
            </w:r>
          </w:p>
          <w:p w14:paraId="19200402" w14:textId="77777777" w:rsidR="00251F3B" w:rsidRPr="00B96FDC" w:rsidRDefault="00251F3B" w:rsidP="00B96FDC">
            <w:r w:rsidRPr="00B96FDC">
              <w:t>Planejamento familiar</w:t>
            </w:r>
          </w:p>
          <w:p w14:paraId="7C468BF4" w14:textId="77777777" w:rsidR="00251F3B" w:rsidRPr="00B96FDC" w:rsidRDefault="00251F3B" w:rsidP="00B96FDC">
            <w:r w:rsidRPr="00B96FDC">
              <w:t>SISPRENATAL</w:t>
            </w:r>
          </w:p>
          <w:p w14:paraId="3973F791" w14:textId="77777777" w:rsidR="00251F3B" w:rsidRPr="00B96FDC" w:rsidRDefault="00251F3B" w:rsidP="00B96FDC">
            <w:r w:rsidRPr="00B96FDC">
              <w:t>SISCAN</w:t>
            </w:r>
          </w:p>
          <w:p w14:paraId="30ED4D1E" w14:textId="77777777" w:rsidR="00251F3B" w:rsidRPr="00B96FDC" w:rsidRDefault="00251F3B" w:rsidP="00B96FDC">
            <w:r w:rsidRPr="00B96FDC">
              <w:t>PUERICULTURA</w:t>
            </w:r>
          </w:p>
          <w:p w14:paraId="1AB450C4" w14:textId="77777777" w:rsidR="00251F3B" w:rsidRPr="00B96FDC" w:rsidRDefault="00251F3B" w:rsidP="00B96FDC">
            <w:r w:rsidRPr="00B96FDC">
              <w:t>SISVAN</w:t>
            </w:r>
          </w:p>
          <w:p w14:paraId="128B3304" w14:textId="77777777" w:rsidR="00251F3B" w:rsidRPr="00B96FDC" w:rsidRDefault="00251F3B" w:rsidP="00B96FDC">
            <w:r w:rsidRPr="00B96FDC">
              <w:t>Suplementação Alimentar</w:t>
            </w:r>
          </w:p>
          <w:p w14:paraId="0130E2B2" w14:textId="77777777" w:rsidR="00251F3B" w:rsidRPr="00B96FDC" w:rsidRDefault="00251F3B" w:rsidP="00B96FDC">
            <w:r w:rsidRPr="00B96FDC">
              <w:t>HIPERDIA</w:t>
            </w:r>
          </w:p>
          <w:p w14:paraId="4B7569A8" w14:textId="77777777" w:rsidR="00251F3B" w:rsidRPr="00B96FDC" w:rsidRDefault="00251F3B" w:rsidP="00B96FDC">
            <w:r w:rsidRPr="00B96FDC">
              <w:t>Práticas Integrativas e Complementares - PICS</w:t>
            </w:r>
          </w:p>
          <w:p w14:paraId="72632533" w14:textId="77777777" w:rsidR="00251F3B" w:rsidRPr="00B96FDC" w:rsidRDefault="00251F3B" w:rsidP="00B96FDC">
            <w:r w:rsidRPr="00B96FDC">
              <w:t>Programa Saúde na Escola</w:t>
            </w:r>
          </w:p>
          <w:p w14:paraId="609712A8" w14:textId="77777777" w:rsidR="00251F3B" w:rsidRPr="00B96FDC" w:rsidRDefault="00251F3B" w:rsidP="00B96FDC">
            <w:r w:rsidRPr="00B96FDC">
              <w:t xml:space="preserve">Programa de Prevenção e Controle do Tabagismo </w:t>
            </w:r>
          </w:p>
          <w:p w14:paraId="1EB39E0F" w14:textId="77777777" w:rsidR="00251F3B" w:rsidRPr="00B96FDC" w:rsidRDefault="00251F3B" w:rsidP="00B96FDC">
            <w:r w:rsidRPr="00B96FDC">
              <w:t>Condicionalidades do Programa Bolsa Família</w:t>
            </w:r>
          </w:p>
          <w:p w14:paraId="6BC375EB" w14:textId="77777777" w:rsidR="00251F3B" w:rsidRPr="00B96FDC" w:rsidRDefault="00251F3B" w:rsidP="00B96FDC">
            <w:r w:rsidRPr="00B96FDC">
              <w:t>Saúde Mental</w:t>
            </w:r>
          </w:p>
          <w:p w14:paraId="448FBBB8" w14:textId="77777777" w:rsidR="00251F3B" w:rsidRPr="00B96FDC" w:rsidRDefault="00251F3B" w:rsidP="00B96FDC">
            <w:r w:rsidRPr="00B96FDC">
              <w:t>Saúde Bucal</w:t>
            </w:r>
          </w:p>
          <w:p w14:paraId="59216BB7" w14:textId="77777777" w:rsidR="00251F3B" w:rsidRPr="00B96FDC" w:rsidRDefault="00251F3B" w:rsidP="00B96FDC">
            <w:r w:rsidRPr="00B96FDC">
              <w:t xml:space="preserve">Saúde do Trabalhador </w:t>
            </w:r>
          </w:p>
          <w:p w14:paraId="722E3E91" w14:textId="77777777" w:rsidR="00251F3B" w:rsidRPr="00B96FDC" w:rsidRDefault="00251F3B" w:rsidP="00B96FDC">
            <w:r w:rsidRPr="00B96FDC">
              <w:t>Saúde do Sistema Penitenciário</w:t>
            </w:r>
          </w:p>
          <w:p w14:paraId="732340E0" w14:textId="77777777" w:rsidR="00251F3B" w:rsidRPr="00B96FDC" w:rsidRDefault="00251F3B" w:rsidP="00B96FDC">
            <w:r w:rsidRPr="00B96FDC">
              <w:t>Saúde da pessoa com deficiência</w:t>
            </w:r>
          </w:p>
        </w:tc>
        <w:tc>
          <w:tcPr>
            <w:tcW w:w="1701" w:type="dxa"/>
            <w:tcBorders>
              <w:top w:val="single" w:sz="4" w:space="0" w:color="auto"/>
              <w:left w:val="single" w:sz="4" w:space="0" w:color="auto"/>
              <w:bottom w:val="single" w:sz="4" w:space="0" w:color="auto"/>
              <w:right w:val="single" w:sz="4" w:space="0" w:color="auto"/>
            </w:tcBorders>
            <w:hideMark/>
          </w:tcPr>
          <w:p w14:paraId="2A7CC97D" w14:textId="77777777" w:rsidR="00251F3B" w:rsidRPr="00B96FDC" w:rsidRDefault="00251F3B" w:rsidP="00B96FDC">
            <w:pPr>
              <w:jc w:val="center"/>
            </w:pPr>
            <w:r w:rsidRPr="00B96FDC">
              <w:t>Programas</w:t>
            </w:r>
          </w:p>
        </w:tc>
        <w:tc>
          <w:tcPr>
            <w:tcW w:w="1418" w:type="dxa"/>
            <w:tcBorders>
              <w:top w:val="single" w:sz="4" w:space="0" w:color="auto"/>
              <w:left w:val="single" w:sz="4" w:space="0" w:color="auto"/>
              <w:bottom w:val="single" w:sz="4" w:space="0" w:color="auto"/>
              <w:right w:val="single" w:sz="4" w:space="0" w:color="auto"/>
            </w:tcBorders>
            <w:hideMark/>
          </w:tcPr>
          <w:p w14:paraId="104A7A7C" w14:textId="77777777" w:rsidR="00251F3B" w:rsidRPr="00B96FDC" w:rsidRDefault="00251F3B" w:rsidP="00B96FDC">
            <w:pPr>
              <w:jc w:val="center"/>
            </w:pPr>
            <w:r w:rsidRPr="00B96FDC">
              <w:t>16</w:t>
            </w:r>
          </w:p>
        </w:tc>
      </w:tr>
      <w:tr w:rsidR="00251F3B" w:rsidRPr="00B96FDC" w14:paraId="69D4F1EC" w14:textId="77777777" w:rsidTr="00251F3B">
        <w:tc>
          <w:tcPr>
            <w:tcW w:w="6095" w:type="dxa"/>
            <w:tcBorders>
              <w:top w:val="single" w:sz="4" w:space="0" w:color="auto"/>
              <w:left w:val="single" w:sz="4" w:space="0" w:color="auto"/>
              <w:bottom w:val="single" w:sz="4" w:space="0" w:color="auto"/>
              <w:right w:val="single" w:sz="4" w:space="0" w:color="auto"/>
            </w:tcBorders>
            <w:hideMark/>
          </w:tcPr>
          <w:p w14:paraId="6569877B" w14:textId="77777777" w:rsidR="00251F3B" w:rsidRPr="00B96FDC" w:rsidRDefault="00251F3B" w:rsidP="00B96FDC">
            <w:pPr>
              <w:jc w:val="both"/>
            </w:pPr>
            <w:r w:rsidRPr="00B96FDC">
              <w:t>Promover a Educação Permanente em Saúde através de cursos de capacitação, desenvolvimento e reciclagem para servidores da saúde</w:t>
            </w:r>
          </w:p>
        </w:tc>
        <w:tc>
          <w:tcPr>
            <w:tcW w:w="1701" w:type="dxa"/>
            <w:tcBorders>
              <w:top w:val="single" w:sz="4" w:space="0" w:color="auto"/>
              <w:left w:val="single" w:sz="4" w:space="0" w:color="auto"/>
              <w:bottom w:val="single" w:sz="4" w:space="0" w:color="auto"/>
              <w:right w:val="single" w:sz="4" w:space="0" w:color="auto"/>
            </w:tcBorders>
            <w:hideMark/>
          </w:tcPr>
          <w:p w14:paraId="1C7F68E1" w14:textId="77777777" w:rsidR="00251F3B" w:rsidRPr="00B96FDC" w:rsidRDefault="00251F3B" w:rsidP="00B96FDC">
            <w:pPr>
              <w:jc w:val="center"/>
            </w:pPr>
            <w:r w:rsidRPr="00B96FDC">
              <w:t>Cursos</w:t>
            </w:r>
          </w:p>
        </w:tc>
        <w:tc>
          <w:tcPr>
            <w:tcW w:w="1418" w:type="dxa"/>
            <w:tcBorders>
              <w:top w:val="single" w:sz="4" w:space="0" w:color="auto"/>
              <w:left w:val="single" w:sz="4" w:space="0" w:color="auto"/>
              <w:bottom w:val="single" w:sz="4" w:space="0" w:color="auto"/>
              <w:right w:val="single" w:sz="4" w:space="0" w:color="auto"/>
            </w:tcBorders>
            <w:hideMark/>
          </w:tcPr>
          <w:p w14:paraId="5EE7487E" w14:textId="77777777" w:rsidR="00251F3B" w:rsidRPr="00B96FDC" w:rsidRDefault="00251F3B" w:rsidP="00B96FDC">
            <w:pPr>
              <w:jc w:val="center"/>
            </w:pPr>
            <w:r w:rsidRPr="00B96FDC">
              <w:t>25</w:t>
            </w:r>
          </w:p>
        </w:tc>
      </w:tr>
    </w:tbl>
    <w:p w14:paraId="43B22D43" w14:textId="77777777" w:rsidR="00251F3B" w:rsidRPr="00B96FDC" w:rsidRDefault="00251F3B" w:rsidP="00B96FDC">
      <w:pPr>
        <w:jc w:val="both"/>
        <w:rPr>
          <w:b/>
        </w:rPr>
      </w:pPr>
    </w:p>
    <w:p w14:paraId="257F2C66" w14:textId="77777777" w:rsidR="00251F3B" w:rsidRPr="00B96FDC" w:rsidRDefault="00251F3B" w:rsidP="00B96FDC">
      <w:pPr>
        <w:jc w:val="both"/>
        <w:rPr>
          <w:b/>
        </w:rPr>
      </w:pPr>
    </w:p>
    <w:p w14:paraId="1AD6FC5B" w14:textId="77777777" w:rsidR="00251F3B" w:rsidRPr="00B96FDC" w:rsidRDefault="00251F3B" w:rsidP="00B96FDC">
      <w:pPr>
        <w:ind w:firstLine="1140"/>
        <w:rPr>
          <w:b/>
        </w:rPr>
      </w:pPr>
      <w:r w:rsidRPr="00B96FDC">
        <w:rPr>
          <w:b/>
        </w:rPr>
        <w:t>IX. IV - GESTÃO DA MÉDIA COMPLEXIDADE</w:t>
      </w:r>
    </w:p>
    <w:p w14:paraId="449BE47C" w14:textId="77777777" w:rsidR="00251F3B" w:rsidRPr="00B96FDC" w:rsidRDefault="00251F3B" w:rsidP="00B96FDC">
      <w:pPr>
        <w:ind w:firstLine="1140"/>
        <w:rPr>
          <w:b/>
        </w:rPr>
      </w:pPr>
    </w:p>
    <w:tbl>
      <w:tblPr>
        <w:tblW w:w="9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1702"/>
        <w:gridCol w:w="1418"/>
      </w:tblGrid>
      <w:tr w:rsidR="00251F3B" w:rsidRPr="00B96FDC" w14:paraId="75B33F23"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B993015"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2ED65099"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6EDED58C" w14:textId="77777777" w:rsidR="00251F3B" w:rsidRPr="00B96FDC" w:rsidRDefault="00251F3B" w:rsidP="00B96FDC">
            <w:pPr>
              <w:jc w:val="center"/>
              <w:rPr>
                <w:b/>
              </w:rPr>
            </w:pPr>
            <w:r w:rsidRPr="00B96FDC">
              <w:rPr>
                <w:b/>
              </w:rPr>
              <w:t>2025</w:t>
            </w:r>
          </w:p>
        </w:tc>
      </w:tr>
      <w:tr w:rsidR="00251F3B" w:rsidRPr="00B96FDC" w14:paraId="5FAF9FA3"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788A157A" w14:textId="77777777" w:rsidR="00251F3B" w:rsidRPr="00B96FDC" w:rsidRDefault="00251F3B" w:rsidP="00B96FDC">
            <w:pPr>
              <w:jc w:val="both"/>
            </w:pPr>
            <w:r w:rsidRPr="00B96FDC">
              <w:t>Otimizar o atendimento ambulatorial de especialidades médicas de ortopedia, cardiologia, dermatologia, infectologia, gastroenterologia, otorrinolaringologia, urologia e endocrinologia:</w:t>
            </w:r>
          </w:p>
          <w:p w14:paraId="6466DB96" w14:textId="77777777" w:rsidR="00251F3B" w:rsidRPr="00B96FDC" w:rsidRDefault="00251F3B" w:rsidP="00B96FDC">
            <w:pPr>
              <w:jc w:val="both"/>
            </w:pPr>
            <w:r w:rsidRPr="00B96FDC">
              <w:t>01 – Unidade Sanitária Centro – Policlínica</w:t>
            </w:r>
          </w:p>
          <w:p w14:paraId="5902E37B" w14:textId="77777777" w:rsidR="00251F3B" w:rsidRPr="00B96FDC" w:rsidRDefault="00251F3B" w:rsidP="00B96FDC">
            <w:pPr>
              <w:jc w:val="both"/>
            </w:pPr>
            <w:r w:rsidRPr="00B96FDC">
              <w:t>02 – Clinica de Cardiologia</w:t>
            </w:r>
          </w:p>
          <w:p w14:paraId="5EDDC54A" w14:textId="77777777" w:rsidR="00251F3B" w:rsidRPr="00B96FDC" w:rsidRDefault="00251F3B" w:rsidP="00B96FDC">
            <w:pPr>
              <w:jc w:val="both"/>
            </w:pPr>
            <w:r w:rsidRPr="00B96FDC">
              <w:t>03 – Centro de Especialidades Odontológicas</w:t>
            </w:r>
          </w:p>
          <w:p w14:paraId="7CE69F64" w14:textId="77777777" w:rsidR="00251F3B" w:rsidRPr="00B96FDC" w:rsidRDefault="00251F3B" w:rsidP="00B96FDC">
            <w:pPr>
              <w:jc w:val="both"/>
            </w:pPr>
            <w:r w:rsidRPr="00B96FDC">
              <w:t>04 – Clinica de Fisioterapia Municipal</w:t>
            </w:r>
          </w:p>
          <w:p w14:paraId="367DB4AB" w14:textId="77777777" w:rsidR="00251F3B" w:rsidRPr="00B96FDC" w:rsidRDefault="00251F3B" w:rsidP="00B96FDC">
            <w:pPr>
              <w:jc w:val="both"/>
            </w:pPr>
            <w:r w:rsidRPr="00B96FDC">
              <w:t>05 – Vigilância em Saúde</w:t>
            </w:r>
          </w:p>
        </w:tc>
        <w:tc>
          <w:tcPr>
            <w:tcW w:w="1701" w:type="dxa"/>
            <w:tcBorders>
              <w:top w:val="single" w:sz="4" w:space="0" w:color="auto"/>
              <w:left w:val="single" w:sz="4" w:space="0" w:color="auto"/>
              <w:bottom w:val="single" w:sz="4" w:space="0" w:color="auto"/>
              <w:right w:val="single" w:sz="4" w:space="0" w:color="auto"/>
            </w:tcBorders>
            <w:hideMark/>
          </w:tcPr>
          <w:p w14:paraId="0F88C8FC" w14:textId="77777777" w:rsidR="00251F3B" w:rsidRPr="00B96FDC" w:rsidRDefault="00251F3B" w:rsidP="00B96FDC">
            <w:pPr>
              <w:jc w:val="center"/>
            </w:pPr>
            <w:r w:rsidRPr="00B96FDC">
              <w:t>Clínica especializada</w:t>
            </w:r>
          </w:p>
        </w:tc>
        <w:tc>
          <w:tcPr>
            <w:tcW w:w="1418" w:type="dxa"/>
            <w:tcBorders>
              <w:top w:val="single" w:sz="4" w:space="0" w:color="auto"/>
              <w:left w:val="single" w:sz="4" w:space="0" w:color="auto"/>
              <w:bottom w:val="single" w:sz="4" w:space="0" w:color="auto"/>
              <w:right w:val="single" w:sz="4" w:space="0" w:color="auto"/>
            </w:tcBorders>
            <w:hideMark/>
          </w:tcPr>
          <w:p w14:paraId="0D931C41" w14:textId="77777777" w:rsidR="00251F3B" w:rsidRPr="00B96FDC" w:rsidRDefault="00251F3B" w:rsidP="00B96FDC">
            <w:pPr>
              <w:jc w:val="center"/>
            </w:pPr>
            <w:r w:rsidRPr="00B96FDC">
              <w:t>05</w:t>
            </w:r>
          </w:p>
        </w:tc>
      </w:tr>
      <w:tr w:rsidR="00251F3B" w:rsidRPr="00B96FDC" w14:paraId="1EA749E5"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6F8C08A1" w14:textId="77777777" w:rsidR="00251F3B" w:rsidRPr="00B96FDC" w:rsidRDefault="00251F3B" w:rsidP="00B96FDC">
            <w:pPr>
              <w:jc w:val="both"/>
            </w:pPr>
            <w:r w:rsidRPr="00B96FDC">
              <w:t xml:space="preserve">Manter convênios com Hospitais </w:t>
            </w:r>
          </w:p>
        </w:tc>
        <w:tc>
          <w:tcPr>
            <w:tcW w:w="1701" w:type="dxa"/>
            <w:tcBorders>
              <w:top w:val="single" w:sz="4" w:space="0" w:color="auto"/>
              <w:left w:val="single" w:sz="4" w:space="0" w:color="auto"/>
              <w:bottom w:val="single" w:sz="4" w:space="0" w:color="auto"/>
              <w:right w:val="single" w:sz="4" w:space="0" w:color="auto"/>
            </w:tcBorders>
            <w:hideMark/>
          </w:tcPr>
          <w:p w14:paraId="6A33EF36" w14:textId="77777777" w:rsidR="00251F3B" w:rsidRPr="00B96FDC" w:rsidRDefault="00251F3B" w:rsidP="00B96FDC">
            <w:pPr>
              <w:jc w:val="center"/>
            </w:pPr>
            <w:r w:rsidRPr="00B96FDC">
              <w:t>Convênio</w:t>
            </w:r>
          </w:p>
        </w:tc>
        <w:tc>
          <w:tcPr>
            <w:tcW w:w="1418" w:type="dxa"/>
            <w:tcBorders>
              <w:top w:val="single" w:sz="4" w:space="0" w:color="auto"/>
              <w:left w:val="single" w:sz="4" w:space="0" w:color="auto"/>
              <w:bottom w:val="single" w:sz="4" w:space="0" w:color="auto"/>
              <w:right w:val="single" w:sz="4" w:space="0" w:color="auto"/>
            </w:tcBorders>
            <w:hideMark/>
          </w:tcPr>
          <w:p w14:paraId="656CEC04" w14:textId="77777777" w:rsidR="00251F3B" w:rsidRPr="00B96FDC" w:rsidRDefault="00251F3B" w:rsidP="00B96FDC">
            <w:pPr>
              <w:jc w:val="center"/>
            </w:pPr>
            <w:r w:rsidRPr="00B96FDC">
              <w:t>01</w:t>
            </w:r>
          </w:p>
        </w:tc>
      </w:tr>
      <w:tr w:rsidR="00251F3B" w:rsidRPr="00B96FDC" w14:paraId="32C3BFED"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12CA9403" w14:textId="77777777" w:rsidR="00251F3B" w:rsidRPr="00B96FDC" w:rsidRDefault="00251F3B" w:rsidP="00B96FDC">
            <w:pPr>
              <w:jc w:val="both"/>
            </w:pPr>
            <w:r w:rsidRPr="00B96FDC">
              <w:t xml:space="preserve">Viabilizar através do convênio com </w:t>
            </w:r>
            <w:r w:rsidRPr="00B96FDC">
              <w:rPr>
                <w:bCs/>
              </w:rPr>
              <w:t>a Sociedade Beneficente São Camilo Hospital São Braz</w:t>
            </w:r>
            <w:r w:rsidRPr="00B96FDC">
              <w:t xml:space="preserve"> as cirurgias </w:t>
            </w:r>
            <w:r w:rsidRPr="00B96FDC">
              <w:rPr>
                <w:bCs/>
              </w:rPr>
              <w:t>para atendimentos odontológicos em pacientes com necessidades especiais</w:t>
            </w:r>
          </w:p>
        </w:tc>
        <w:tc>
          <w:tcPr>
            <w:tcW w:w="1701" w:type="dxa"/>
            <w:tcBorders>
              <w:top w:val="single" w:sz="4" w:space="0" w:color="auto"/>
              <w:left w:val="single" w:sz="4" w:space="0" w:color="auto"/>
              <w:bottom w:val="single" w:sz="4" w:space="0" w:color="auto"/>
              <w:right w:val="single" w:sz="4" w:space="0" w:color="auto"/>
            </w:tcBorders>
            <w:hideMark/>
          </w:tcPr>
          <w:p w14:paraId="009CE4F3" w14:textId="77777777" w:rsidR="00251F3B" w:rsidRPr="00B96FDC" w:rsidRDefault="00251F3B" w:rsidP="00B96FDC">
            <w:pPr>
              <w:jc w:val="center"/>
            </w:pPr>
            <w:r w:rsidRPr="00B96FDC">
              <w:t>Convênio</w:t>
            </w:r>
          </w:p>
        </w:tc>
        <w:tc>
          <w:tcPr>
            <w:tcW w:w="1418" w:type="dxa"/>
            <w:tcBorders>
              <w:top w:val="single" w:sz="4" w:space="0" w:color="auto"/>
              <w:left w:val="single" w:sz="4" w:space="0" w:color="auto"/>
              <w:bottom w:val="single" w:sz="4" w:space="0" w:color="auto"/>
              <w:right w:val="single" w:sz="4" w:space="0" w:color="auto"/>
            </w:tcBorders>
            <w:hideMark/>
          </w:tcPr>
          <w:p w14:paraId="1E07F80D" w14:textId="77777777" w:rsidR="00251F3B" w:rsidRPr="00B96FDC" w:rsidRDefault="00251F3B" w:rsidP="00B96FDC">
            <w:pPr>
              <w:jc w:val="center"/>
            </w:pPr>
            <w:r w:rsidRPr="00B96FDC">
              <w:t>01</w:t>
            </w:r>
          </w:p>
        </w:tc>
      </w:tr>
      <w:tr w:rsidR="00251F3B" w:rsidRPr="00B96FDC" w14:paraId="4E3E8BF2"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1AA6A4BB" w14:textId="77777777" w:rsidR="00251F3B" w:rsidRPr="00B96FDC" w:rsidRDefault="00251F3B" w:rsidP="00B96FDC">
            <w:pPr>
              <w:jc w:val="both"/>
            </w:pPr>
            <w:r w:rsidRPr="00B96FDC">
              <w:lastRenderedPageBreak/>
              <w:t>Manter convênio com o Corpo de Bombeiros Militar para a execução dos serviços de prevenção, combate a sinistros, busca e salvamento, atendimento pré-hospitalar</w:t>
            </w:r>
          </w:p>
        </w:tc>
        <w:tc>
          <w:tcPr>
            <w:tcW w:w="1701" w:type="dxa"/>
            <w:tcBorders>
              <w:top w:val="single" w:sz="4" w:space="0" w:color="auto"/>
              <w:left w:val="single" w:sz="4" w:space="0" w:color="auto"/>
              <w:bottom w:val="single" w:sz="4" w:space="0" w:color="auto"/>
              <w:right w:val="single" w:sz="4" w:space="0" w:color="auto"/>
            </w:tcBorders>
            <w:hideMark/>
          </w:tcPr>
          <w:p w14:paraId="060A498E" w14:textId="77777777" w:rsidR="00251F3B" w:rsidRPr="00B96FDC" w:rsidRDefault="00251F3B" w:rsidP="00B96FDC">
            <w:pPr>
              <w:jc w:val="center"/>
            </w:pPr>
            <w:r w:rsidRPr="00B96FDC">
              <w:t>Convênio</w:t>
            </w:r>
          </w:p>
        </w:tc>
        <w:tc>
          <w:tcPr>
            <w:tcW w:w="1418" w:type="dxa"/>
            <w:tcBorders>
              <w:top w:val="single" w:sz="4" w:space="0" w:color="auto"/>
              <w:left w:val="single" w:sz="4" w:space="0" w:color="auto"/>
              <w:bottom w:val="single" w:sz="4" w:space="0" w:color="auto"/>
              <w:right w:val="single" w:sz="4" w:space="0" w:color="auto"/>
            </w:tcBorders>
            <w:hideMark/>
          </w:tcPr>
          <w:p w14:paraId="53B47D7A" w14:textId="77777777" w:rsidR="00251F3B" w:rsidRPr="00B96FDC" w:rsidRDefault="00251F3B" w:rsidP="00B96FDC">
            <w:pPr>
              <w:jc w:val="center"/>
            </w:pPr>
            <w:r w:rsidRPr="00B96FDC">
              <w:t>01</w:t>
            </w:r>
          </w:p>
        </w:tc>
      </w:tr>
      <w:tr w:rsidR="00251F3B" w:rsidRPr="00B96FDC" w14:paraId="00F41773"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508BA42C" w14:textId="77777777" w:rsidR="00251F3B" w:rsidRPr="00B96FDC" w:rsidRDefault="00251F3B" w:rsidP="00B96FDC">
            <w:pPr>
              <w:jc w:val="both"/>
            </w:pPr>
            <w:r w:rsidRPr="00B96FDC">
              <w:t xml:space="preserve">Manter o credenciamento para Laboratórios de </w:t>
            </w:r>
            <w:proofErr w:type="spellStart"/>
            <w:r w:rsidRPr="00B96FDC">
              <w:t>Analises</w:t>
            </w:r>
            <w:proofErr w:type="spellEnd"/>
            <w:r w:rsidRPr="00B96FDC">
              <w:t xml:space="preserve"> Clínicas através da tabela SUS</w:t>
            </w:r>
          </w:p>
        </w:tc>
        <w:tc>
          <w:tcPr>
            <w:tcW w:w="1701" w:type="dxa"/>
            <w:tcBorders>
              <w:top w:val="single" w:sz="4" w:space="0" w:color="auto"/>
              <w:left w:val="single" w:sz="4" w:space="0" w:color="auto"/>
              <w:bottom w:val="single" w:sz="4" w:space="0" w:color="auto"/>
              <w:right w:val="single" w:sz="4" w:space="0" w:color="auto"/>
            </w:tcBorders>
            <w:hideMark/>
          </w:tcPr>
          <w:p w14:paraId="1825FCFC" w14:textId="77777777" w:rsidR="00251F3B" w:rsidRPr="00B96FDC" w:rsidRDefault="00251F3B" w:rsidP="00B96FDC">
            <w:pPr>
              <w:jc w:val="center"/>
              <w:rPr>
                <w:sz w:val="22"/>
                <w:szCs w:val="22"/>
              </w:rPr>
            </w:pPr>
            <w:r w:rsidRPr="00B96FDC">
              <w:rPr>
                <w:sz w:val="22"/>
                <w:szCs w:val="22"/>
              </w:rPr>
              <w:t>Credenciamento</w:t>
            </w:r>
          </w:p>
        </w:tc>
        <w:tc>
          <w:tcPr>
            <w:tcW w:w="1418" w:type="dxa"/>
            <w:tcBorders>
              <w:top w:val="single" w:sz="4" w:space="0" w:color="auto"/>
              <w:left w:val="single" w:sz="4" w:space="0" w:color="auto"/>
              <w:bottom w:val="single" w:sz="4" w:space="0" w:color="auto"/>
              <w:right w:val="single" w:sz="4" w:space="0" w:color="auto"/>
            </w:tcBorders>
            <w:hideMark/>
          </w:tcPr>
          <w:p w14:paraId="04671097" w14:textId="77777777" w:rsidR="00251F3B" w:rsidRPr="00B96FDC" w:rsidRDefault="00251F3B" w:rsidP="00B96FDC">
            <w:pPr>
              <w:jc w:val="center"/>
            </w:pPr>
            <w:r w:rsidRPr="00B96FDC">
              <w:t>01</w:t>
            </w:r>
          </w:p>
        </w:tc>
      </w:tr>
      <w:tr w:rsidR="00251F3B" w:rsidRPr="00B96FDC" w14:paraId="5D0CB3C6"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F3438CC" w14:textId="77777777" w:rsidR="00251F3B" w:rsidRPr="00B96FDC" w:rsidRDefault="00251F3B" w:rsidP="00B96FDC">
            <w:pPr>
              <w:jc w:val="both"/>
            </w:pPr>
            <w:r w:rsidRPr="00B96FDC">
              <w:t>Manter credenciamento através da tabela SUS para prestação de serviços em saúde auditiva</w:t>
            </w:r>
          </w:p>
        </w:tc>
        <w:tc>
          <w:tcPr>
            <w:tcW w:w="1701" w:type="dxa"/>
            <w:tcBorders>
              <w:top w:val="single" w:sz="4" w:space="0" w:color="auto"/>
              <w:left w:val="single" w:sz="4" w:space="0" w:color="auto"/>
              <w:bottom w:val="single" w:sz="4" w:space="0" w:color="auto"/>
              <w:right w:val="single" w:sz="4" w:space="0" w:color="auto"/>
            </w:tcBorders>
            <w:hideMark/>
          </w:tcPr>
          <w:p w14:paraId="0173AF6C" w14:textId="77777777" w:rsidR="00251F3B" w:rsidRPr="00B96FDC" w:rsidRDefault="00251F3B" w:rsidP="00B96FDC">
            <w:pPr>
              <w:jc w:val="center"/>
              <w:rPr>
                <w:sz w:val="22"/>
                <w:szCs w:val="22"/>
              </w:rPr>
            </w:pPr>
            <w:r w:rsidRPr="00B96FDC">
              <w:rPr>
                <w:sz w:val="22"/>
                <w:szCs w:val="22"/>
              </w:rPr>
              <w:t>Credenciamento</w:t>
            </w:r>
          </w:p>
        </w:tc>
        <w:tc>
          <w:tcPr>
            <w:tcW w:w="1418" w:type="dxa"/>
            <w:tcBorders>
              <w:top w:val="single" w:sz="4" w:space="0" w:color="auto"/>
              <w:left w:val="single" w:sz="4" w:space="0" w:color="auto"/>
              <w:bottom w:val="single" w:sz="4" w:space="0" w:color="auto"/>
              <w:right w:val="single" w:sz="4" w:space="0" w:color="auto"/>
            </w:tcBorders>
            <w:hideMark/>
          </w:tcPr>
          <w:p w14:paraId="4E1D81E3" w14:textId="77777777" w:rsidR="00251F3B" w:rsidRPr="00B96FDC" w:rsidRDefault="00251F3B" w:rsidP="00B96FDC">
            <w:pPr>
              <w:jc w:val="center"/>
            </w:pPr>
            <w:r w:rsidRPr="00B96FDC">
              <w:t>01</w:t>
            </w:r>
          </w:p>
        </w:tc>
      </w:tr>
      <w:tr w:rsidR="00251F3B" w:rsidRPr="00B96FDC" w14:paraId="37F325EB"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4B599982" w14:textId="77777777" w:rsidR="00251F3B" w:rsidRPr="00B96FDC" w:rsidRDefault="00251F3B" w:rsidP="00B96FDC">
            <w:pPr>
              <w:jc w:val="both"/>
            </w:pPr>
            <w:r w:rsidRPr="00B96FDC">
              <w:t>Manter contrato através da tabela SUS para prestação de reabilitação em deficiência intelectual e/ou distúrbio do espectro autista</w:t>
            </w:r>
          </w:p>
        </w:tc>
        <w:tc>
          <w:tcPr>
            <w:tcW w:w="1701" w:type="dxa"/>
            <w:tcBorders>
              <w:top w:val="single" w:sz="4" w:space="0" w:color="auto"/>
              <w:left w:val="single" w:sz="4" w:space="0" w:color="auto"/>
              <w:bottom w:val="single" w:sz="4" w:space="0" w:color="auto"/>
              <w:right w:val="single" w:sz="4" w:space="0" w:color="auto"/>
            </w:tcBorders>
            <w:hideMark/>
          </w:tcPr>
          <w:p w14:paraId="4762DD41" w14:textId="77777777" w:rsidR="00251F3B" w:rsidRPr="00B96FDC" w:rsidRDefault="00251F3B" w:rsidP="00B96FDC">
            <w:pPr>
              <w:jc w:val="center"/>
            </w:pPr>
            <w:r w:rsidRPr="00B96FDC">
              <w:t>Contrato</w:t>
            </w:r>
          </w:p>
        </w:tc>
        <w:tc>
          <w:tcPr>
            <w:tcW w:w="1418" w:type="dxa"/>
            <w:tcBorders>
              <w:top w:val="single" w:sz="4" w:space="0" w:color="auto"/>
              <w:left w:val="single" w:sz="4" w:space="0" w:color="auto"/>
              <w:bottom w:val="single" w:sz="4" w:space="0" w:color="auto"/>
              <w:right w:val="single" w:sz="4" w:space="0" w:color="auto"/>
            </w:tcBorders>
            <w:hideMark/>
          </w:tcPr>
          <w:p w14:paraId="36CED5F7" w14:textId="77777777" w:rsidR="00251F3B" w:rsidRPr="00B96FDC" w:rsidRDefault="00251F3B" w:rsidP="00B96FDC">
            <w:pPr>
              <w:jc w:val="center"/>
            </w:pPr>
            <w:r w:rsidRPr="00B96FDC">
              <w:t>01</w:t>
            </w:r>
          </w:p>
        </w:tc>
      </w:tr>
      <w:tr w:rsidR="00251F3B" w:rsidRPr="00B96FDC" w14:paraId="72A2597E"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06028343" w14:textId="77777777" w:rsidR="00251F3B" w:rsidRPr="00B96FDC" w:rsidRDefault="00251F3B" w:rsidP="00B96FDC">
            <w:pPr>
              <w:jc w:val="both"/>
            </w:pPr>
            <w:r w:rsidRPr="00B96FDC">
              <w:t>Manter convênio com o CISAMURC visando complementar a oferta de consultas e exames especializados não disponíveis pelo SUS</w:t>
            </w:r>
          </w:p>
        </w:tc>
        <w:tc>
          <w:tcPr>
            <w:tcW w:w="1701" w:type="dxa"/>
            <w:tcBorders>
              <w:top w:val="single" w:sz="4" w:space="0" w:color="auto"/>
              <w:left w:val="single" w:sz="4" w:space="0" w:color="auto"/>
              <w:bottom w:val="single" w:sz="4" w:space="0" w:color="auto"/>
              <w:right w:val="single" w:sz="4" w:space="0" w:color="auto"/>
            </w:tcBorders>
            <w:hideMark/>
          </w:tcPr>
          <w:p w14:paraId="2972617B" w14:textId="77777777" w:rsidR="00251F3B" w:rsidRPr="00B96FDC" w:rsidRDefault="00251F3B" w:rsidP="00B96FDC">
            <w:pPr>
              <w:jc w:val="center"/>
            </w:pPr>
            <w:r w:rsidRPr="00B96FDC">
              <w:t>Convênio</w:t>
            </w:r>
          </w:p>
        </w:tc>
        <w:tc>
          <w:tcPr>
            <w:tcW w:w="1418" w:type="dxa"/>
            <w:tcBorders>
              <w:top w:val="single" w:sz="4" w:space="0" w:color="auto"/>
              <w:left w:val="single" w:sz="4" w:space="0" w:color="auto"/>
              <w:bottom w:val="single" w:sz="4" w:space="0" w:color="auto"/>
              <w:right w:val="single" w:sz="4" w:space="0" w:color="auto"/>
            </w:tcBorders>
            <w:hideMark/>
          </w:tcPr>
          <w:p w14:paraId="241271BE" w14:textId="77777777" w:rsidR="00251F3B" w:rsidRPr="00B96FDC" w:rsidRDefault="00251F3B" w:rsidP="00B96FDC">
            <w:pPr>
              <w:jc w:val="center"/>
            </w:pPr>
            <w:r w:rsidRPr="00B96FDC">
              <w:t>01</w:t>
            </w:r>
          </w:p>
        </w:tc>
      </w:tr>
      <w:tr w:rsidR="00251F3B" w:rsidRPr="00B96FDC" w14:paraId="687564A6"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59501DF3" w14:textId="77777777" w:rsidR="00251F3B" w:rsidRPr="00B96FDC" w:rsidRDefault="00251F3B" w:rsidP="00B96FDC">
            <w:pPr>
              <w:jc w:val="both"/>
            </w:pPr>
            <w:r w:rsidRPr="00B96FDC">
              <w:t>Manter contrato com prestadores visando à compra complementar de consultas e exames especializados não disponíveis pelo SUS ou convênios</w:t>
            </w:r>
          </w:p>
        </w:tc>
        <w:tc>
          <w:tcPr>
            <w:tcW w:w="1701" w:type="dxa"/>
            <w:tcBorders>
              <w:top w:val="single" w:sz="4" w:space="0" w:color="auto"/>
              <w:left w:val="single" w:sz="4" w:space="0" w:color="auto"/>
              <w:bottom w:val="single" w:sz="4" w:space="0" w:color="auto"/>
              <w:right w:val="single" w:sz="4" w:space="0" w:color="auto"/>
            </w:tcBorders>
            <w:hideMark/>
          </w:tcPr>
          <w:p w14:paraId="7199D1C2" w14:textId="77777777" w:rsidR="00251F3B" w:rsidRPr="00B96FDC" w:rsidRDefault="00251F3B" w:rsidP="00B96FDC">
            <w:pPr>
              <w:jc w:val="center"/>
            </w:pPr>
            <w:r w:rsidRPr="00B96FDC">
              <w:t>Contrato</w:t>
            </w:r>
          </w:p>
        </w:tc>
        <w:tc>
          <w:tcPr>
            <w:tcW w:w="1418" w:type="dxa"/>
            <w:tcBorders>
              <w:top w:val="single" w:sz="4" w:space="0" w:color="auto"/>
              <w:left w:val="single" w:sz="4" w:space="0" w:color="auto"/>
              <w:bottom w:val="single" w:sz="4" w:space="0" w:color="auto"/>
              <w:right w:val="single" w:sz="4" w:space="0" w:color="auto"/>
            </w:tcBorders>
            <w:hideMark/>
          </w:tcPr>
          <w:p w14:paraId="3511018E" w14:textId="77777777" w:rsidR="00251F3B" w:rsidRPr="00B96FDC" w:rsidRDefault="00251F3B" w:rsidP="00B96FDC">
            <w:pPr>
              <w:jc w:val="center"/>
            </w:pPr>
            <w:r w:rsidRPr="00B96FDC">
              <w:t>01</w:t>
            </w:r>
          </w:p>
        </w:tc>
      </w:tr>
      <w:tr w:rsidR="00251F3B" w:rsidRPr="00B96FDC" w14:paraId="021FD9A0"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7AA319C1" w14:textId="77777777" w:rsidR="00251F3B" w:rsidRPr="00B96FDC" w:rsidRDefault="00251F3B" w:rsidP="00B96FDC">
            <w:pPr>
              <w:jc w:val="both"/>
            </w:pPr>
            <w:r w:rsidRPr="00B96FDC">
              <w:t>Classificar por prioridade ou autorizar os exames, consultas e procedimentos pendentes na Central de Regulação do Acesso, através da regulação médica</w:t>
            </w:r>
          </w:p>
        </w:tc>
        <w:tc>
          <w:tcPr>
            <w:tcW w:w="1701" w:type="dxa"/>
            <w:tcBorders>
              <w:top w:val="single" w:sz="4" w:space="0" w:color="auto"/>
              <w:left w:val="single" w:sz="4" w:space="0" w:color="auto"/>
              <w:bottom w:val="single" w:sz="4" w:space="0" w:color="auto"/>
              <w:right w:val="single" w:sz="4" w:space="0" w:color="auto"/>
            </w:tcBorders>
            <w:hideMark/>
          </w:tcPr>
          <w:p w14:paraId="5E1FFF11" w14:textId="77777777" w:rsidR="00251F3B" w:rsidRPr="00B96FDC" w:rsidRDefault="00251F3B" w:rsidP="00B96FDC">
            <w:pPr>
              <w:jc w:val="center"/>
            </w:pPr>
            <w:r w:rsidRPr="00B96FDC">
              <w:t>Central de Regulação</w:t>
            </w:r>
          </w:p>
        </w:tc>
        <w:tc>
          <w:tcPr>
            <w:tcW w:w="1418" w:type="dxa"/>
            <w:tcBorders>
              <w:top w:val="single" w:sz="4" w:space="0" w:color="auto"/>
              <w:left w:val="single" w:sz="4" w:space="0" w:color="auto"/>
              <w:bottom w:val="single" w:sz="4" w:space="0" w:color="auto"/>
              <w:right w:val="single" w:sz="4" w:space="0" w:color="auto"/>
            </w:tcBorders>
            <w:hideMark/>
          </w:tcPr>
          <w:p w14:paraId="0C89160E" w14:textId="77777777" w:rsidR="00251F3B" w:rsidRPr="00B96FDC" w:rsidRDefault="00251F3B" w:rsidP="00B96FDC">
            <w:pPr>
              <w:jc w:val="center"/>
            </w:pPr>
            <w:r w:rsidRPr="00B96FDC">
              <w:t>01</w:t>
            </w:r>
          </w:p>
        </w:tc>
      </w:tr>
    </w:tbl>
    <w:p w14:paraId="1AEC8DFE" w14:textId="77777777" w:rsidR="00251F3B" w:rsidRPr="00B96FDC" w:rsidRDefault="00251F3B" w:rsidP="00B96FDC">
      <w:pPr>
        <w:ind w:firstLine="1080"/>
        <w:jc w:val="both"/>
        <w:rPr>
          <w:b/>
        </w:rPr>
      </w:pPr>
    </w:p>
    <w:p w14:paraId="00100BF7" w14:textId="77777777" w:rsidR="00251F3B" w:rsidRPr="00B96FDC" w:rsidRDefault="00251F3B" w:rsidP="00B96FDC">
      <w:pPr>
        <w:ind w:firstLine="1080"/>
        <w:jc w:val="both"/>
        <w:rPr>
          <w:b/>
        </w:rPr>
      </w:pPr>
    </w:p>
    <w:p w14:paraId="02A7C02D" w14:textId="77777777" w:rsidR="00251F3B" w:rsidRPr="00B96FDC" w:rsidRDefault="00251F3B" w:rsidP="00B96FDC">
      <w:pPr>
        <w:ind w:firstLine="1080"/>
        <w:jc w:val="both"/>
        <w:rPr>
          <w:b/>
        </w:rPr>
      </w:pPr>
      <w:r w:rsidRPr="00B96FDC">
        <w:rPr>
          <w:b/>
        </w:rPr>
        <w:t>IX. V - ASSISTÊNCIA FARMACÊUTICA</w:t>
      </w:r>
    </w:p>
    <w:p w14:paraId="78842FB9" w14:textId="77777777" w:rsidR="00251F3B" w:rsidRPr="00B96FDC" w:rsidRDefault="00251F3B" w:rsidP="00B96FDC">
      <w:pPr>
        <w:ind w:firstLine="1080"/>
        <w:jc w:val="both"/>
        <w:rPr>
          <w:b/>
        </w:rPr>
      </w:pPr>
    </w:p>
    <w:tbl>
      <w:tblPr>
        <w:tblW w:w="9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1702"/>
        <w:gridCol w:w="1418"/>
      </w:tblGrid>
      <w:tr w:rsidR="00251F3B" w:rsidRPr="00B96FDC" w14:paraId="325E5201"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0227CE9B"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4C2DBE17"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11E25187" w14:textId="77777777" w:rsidR="00251F3B" w:rsidRPr="00B96FDC" w:rsidRDefault="00251F3B" w:rsidP="00B96FDC">
            <w:pPr>
              <w:jc w:val="center"/>
              <w:rPr>
                <w:b/>
              </w:rPr>
            </w:pPr>
            <w:r w:rsidRPr="00B96FDC">
              <w:rPr>
                <w:b/>
              </w:rPr>
              <w:t>2025</w:t>
            </w:r>
          </w:p>
        </w:tc>
      </w:tr>
      <w:tr w:rsidR="00251F3B" w:rsidRPr="00B96FDC" w14:paraId="1784B16C"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677CBF69" w14:textId="77777777" w:rsidR="00251F3B" w:rsidRPr="00B96FDC" w:rsidRDefault="00251F3B" w:rsidP="00B96FDC">
            <w:pPr>
              <w:jc w:val="both"/>
            </w:pPr>
            <w:r w:rsidRPr="00B96FDC">
              <w:t>Manter contrato para compra de medicamentos que não fazem parte da Farmácia Básica, para pessoas carentes, prescritos por profissionais da rede pública, mediante avaliação socioeconômica</w:t>
            </w:r>
          </w:p>
        </w:tc>
        <w:tc>
          <w:tcPr>
            <w:tcW w:w="1701" w:type="dxa"/>
            <w:tcBorders>
              <w:top w:val="single" w:sz="4" w:space="0" w:color="auto"/>
              <w:left w:val="single" w:sz="4" w:space="0" w:color="auto"/>
              <w:bottom w:val="single" w:sz="4" w:space="0" w:color="auto"/>
              <w:right w:val="single" w:sz="4" w:space="0" w:color="auto"/>
            </w:tcBorders>
            <w:hideMark/>
          </w:tcPr>
          <w:p w14:paraId="37C81130" w14:textId="77777777" w:rsidR="00251F3B" w:rsidRPr="00B96FDC" w:rsidRDefault="00251F3B" w:rsidP="00B96FDC">
            <w:pPr>
              <w:jc w:val="center"/>
            </w:pPr>
            <w:r w:rsidRPr="00B96FDC">
              <w:t>Contrato</w:t>
            </w:r>
          </w:p>
        </w:tc>
        <w:tc>
          <w:tcPr>
            <w:tcW w:w="1418" w:type="dxa"/>
            <w:tcBorders>
              <w:top w:val="single" w:sz="4" w:space="0" w:color="auto"/>
              <w:left w:val="single" w:sz="4" w:space="0" w:color="auto"/>
              <w:bottom w:val="single" w:sz="4" w:space="0" w:color="auto"/>
              <w:right w:val="single" w:sz="4" w:space="0" w:color="auto"/>
            </w:tcBorders>
            <w:hideMark/>
          </w:tcPr>
          <w:p w14:paraId="11482373" w14:textId="77777777" w:rsidR="00251F3B" w:rsidRPr="00B96FDC" w:rsidRDefault="00251F3B" w:rsidP="00B96FDC">
            <w:pPr>
              <w:jc w:val="center"/>
            </w:pPr>
            <w:r w:rsidRPr="00B96FDC">
              <w:t>01</w:t>
            </w:r>
          </w:p>
        </w:tc>
      </w:tr>
      <w:tr w:rsidR="00251F3B" w:rsidRPr="00B96FDC" w14:paraId="0EC18ABF"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58972A04" w14:textId="77777777" w:rsidR="00251F3B" w:rsidRPr="00B96FDC" w:rsidRDefault="00251F3B" w:rsidP="00B96FDC">
            <w:pPr>
              <w:jc w:val="both"/>
            </w:pPr>
            <w:r w:rsidRPr="00B96FDC">
              <w:t xml:space="preserve">Manter o Programa Fitoterápico Farmácia VIVA, </w:t>
            </w:r>
            <w:r w:rsidRPr="00B96FDC">
              <w:rPr>
                <w:color w:val="202124"/>
                <w:shd w:val="clear" w:color="auto" w:fill="FFFFFF"/>
              </w:rPr>
              <w:t>garantindo à população o acesso seguro e o uso racional de </w:t>
            </w:r>
            <w:r w:rsidRPr="00B96FDC">
              <w:rPr>
                <w:bCs/>
                <w:color w:val="202124"/>
                <w:shd w:val="clear" w:color="auto" w:fill="FFFFFF"/>
              </w:rPr>
              <w:t>plantas medicinais e fitoterápicos</w:t>
            </w:r>
          </w:p>
        </w:tc>
        <w:tc>
          <w:tcPr>
            <w:tcW w:w="1701" w:type="dxa"/>
            <w:tcBorders>
              <w:top w:val="single" w:sz="4" w:space="0" w:color="auto"/>
              <w:left w:val="single" w:sz="4" w:space="0" w:color="auto"/>
              <w:bottom w:val="single" w:sz="4" w:space="0" w:color="auto"/>
              <w:right w:val="single" w:sz="4" w:space="0" w:color="auto"/>
            </w:tcBorders>
            <w:hideMark/>
          </w:tcPr>
          <w:p w14:paraId="3A33B49E" w14:textId="77777777" w:rsidR="00251F3B" w:rsidRPr="00B96FDC" w:rsidRDefault="00251F3B" w:rsidP="00B96FDC">
            <w:pPr>
              <w:jc w:val="center"/>
            </w:pPr>
            <w:r w:rsidRPr="00B96FDC">
              <w:t>Programa</w:t>
            </w:r>
          </w:p>
        </w:tc>
        <w:tc>
          <w:tcPr>
            <w:tcW w:w="1418" w:type="dxa"/>
            <w:tcBorders>
              <w:top w:val="single" w:sz="4" w:space="0" w:color="auto"/>
              <w:left w:val="single" w:sz="4" w:space="0" w:color="auto"/>
              <w:bottom w:val="single" w:sz="4" w:space="0" w:color="auto"/>
              <w:right w:val="single" w:sz="4" w:space="0" w:color="auto"/>
            </w:tcBorders>
            <w:hideMark/>
          </w:tcPr>
          <w:p w14:paraId="6CA4F114" w14:textId="77777777" w:rsidR="00251F3B" w:rsidRPr="00B96FDC" w:rsidRDefault="00251F3B" w:rsidP="00B96FDC">
            <w:pPr>
              <w:jc w:val="center"/>
            </w:pPr>
            <w:r w:rsidRPr="00B96FDC">
              <w:t>01</w:t>
            </w:r>
          </w:p>
        </w:tc>
      </w:tr>
    </w:tbl>
    <w:p w14:paraId="31F48C3E" w14:textId="77777777" w:rsidR="00251F3B" w:rsidRPr="00B96FDC" w:rsidRDefault="00251F3B" w:rsidP="00B96FDC">
      <w:pPr>
        <w:ind w:firstLine="1080"/>
        <w:jc w:val="both"/>
        <w:rPr>
          <w:b/>
        </w:rPr>
      </w:pPr>
    </w:p>
    <w:p w14:paraId="70BF8547" w14:textId="77777777" w:rsidR="00251F3B" w:rsidRPr="00B96FDC" w:rsidRDefault="00251F3B" w:rsidP="00B96FDC">
      <w:pPr>
        <w:ind w:firstLine="1080"/>
        <w:jc w:val="both"/>
        <w:rPr>
          <w:b/>
        </w:rPr>
      </w:pPr>
    </w:p>
    <w:p w14:paraId="7E68EB2D" w14:textId="77777777" w:rsidR="00251F3B" w:rsidRPr="00B96FDC" w:rsidRDefault="00251F3B" w:rsidP="00B96FDC">
      <w:pPr>
        <w:ind w:firstLine="1080"/>
        <w:jc w:val="both"/>
        <w:rPr>
          <w:b/>
        </w:rPr>
      </w:pPr>
      <w:r w:rsidRPr="00B96FDC">
        <w:rPr>
          <w:b/>
        </w:rPr>
        <w:t>IX. VI - VIGILÃNCIA EM SAÚDE</w:t>
      </w:r>
    </w:p>
    <w:p w14:paraId="1A131D41" w14:textId="77777777" w:rsidR="00251F3B" w:rsidRPr="00B96FDC" w:rsidRDefault="00251F3B" w:rsidP="00B96FDC">
      <w:pPr>
        <w:ind w:firstLine="1080"/>
        <w:jc w:val="both"/>
        <w:rPr>
          <w:b/>
        </w:rPr>
      </w:pPr>
    </w:p>
    <w:tbl>
      <w:tblPr>
        <w:tblW w:w="9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1702"/>
        <w:gridCol w:w="1418"/>
      </w:tblGrid>
      <w:tr w:rsidR="00251F3B" w:rsidRPr="00B96FDC" w14:paraId="33BC1C9D"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6A55FC7C"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7FC411E3"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1FEF2070" w14:textId="77777777" w:rsidR="00251F3B" w:rsidRPr="00B96FDC" w:rsidRDefault="00251F3B" w:rsidP="00B96FDC">
            <w:pPr>
              <w:jc w:val="center"/>
              <w:rPr>
                <w:b/>
              </w:rPr>
            </w:pPr>
            <w:r w:rsidRPr="00B96FDC">
              <w:rPr>
                <w:b/>
              </w:rPr>
              <w:t>2025</w:t>
            </w:r>
          </w:p>
        </w:tc>
      </w:tr>
      <w:tr w:rsidR="00251F3B" w:rsidRPr="00B96FDC" w14:paraId="68227153"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52A28827" w14:textId="77777777" w:rsidR="00251F3B" w:rsidRPr="00B96FDC" w:rsidRDefault="00251F3B" w:rsidP="00B96FDC">
            <w:pPr>
              <w:jc w:val="both"/>
            </w:pPr>
            <w:r w:rsidRPr="00B96FDC">
              <w:t xml:space="preserve">Promover a vacinação do nascimento aos 10 anos de idade, adolescente, </w:t>
            </w:r>
            <w:proofErr w:type="spellStart"/>
            <w:r w:rsidRPr="00B96FDC">
              <w:t>adulto</w:t>
            </w:r>
            <w:proofErr w:type="spellEnd"/>
            <w:r w:rsidRPr="00B96FDC">
              <w:t xml:space="preserve"> e idoso, de acordo com o Programa Nacional de Imunização do Ministério da Saúde</w:t>
            </w:r>
          </w:p>
        </w:tc>
        <w:tc>
          <w:tcPr>
            <w:tcW w:w="1701" w:type="dxa"/>
            <w:tcBorders>
              <w:top w:val="single" w:sz="4" w:space="0" w:color="auto"/>
              <w:left w:val="single" w:sz="4" w:space="0" w:color="auto"/>
              <w:bottom w:val="single" w:sz="4" w:space="0" w:color="auto"/>
              <w:right w:val="single" w:sz="4" w:space="0" w:color="auto"/>
            </w:tcBorders>
            <w:hideMark/>
          </w:tcPr>
          <w:p w14:paraId="404E2732" w14:textId="77777777" w:rsidR="00251F3B" w:rsidRPr="00B96FDC" w:rsidRDefault="00251F3B" w:rsidP="00B96FDC">
            <w:pPr>
              <w:jc w:val="center"/>
            </w:pPr>
            <w:r w:rsidRPr="00B96FDC">
              <w:t>Grupos prioritários</w:t>
            </w:r>
          </w:p>
        </w:tc>
        <w:tc>
          <w:tcPr>
            <w:tcW w:w="1418" w:type="dxa"/>
            <w:tcBorders>
              <w:top w:val="single" w:sz="4" w:space="0" w:color="auto"/>
              <w:left w:val="single" w:sz="4" w:space="0" w:color="auto"/>
              <w:bottom w:val="single" w:sz="4" w:space="0" w:color="auto"/>
              <w:right w:val="single" w:sz="4" w:space="0" w:color="auto"/>
            </w:tcBorders>
          </w:tcPr>
          <w:p w14:paraId="114279A4" w14:textId="77777777" w:rsidR="00251F3B" w:rsidRPr="00B96FDC" w:rsidRDefault="00251F3B" w:rsidP="00B96FDC">
            <w:pPr>
              <w:jc w:val="center"/>
            </w:pPr>
            <w:r w:rsidRPr="00B96FDC">
              <w:t>04</w:t>
            </w:r>
          </w:p>
          <w:p w14:paraId="3E413F34" w14:textId="77777777" w:rsidR="00251F3B" w:rsidRPr="00B96FDC" w:rsidRDefault="00251F3B" w:rsidP="00B96FDC">
            <w:pPr>
              <w:jc w:val="center"/>
            </w:pPr>
          </w:p>
        </w:tc>
      </w:tr>
      <w:tr w:rsidR="00251F3B" w:rsidRPr="00B96FDC" w14:paraId="2825D00A"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0C626947" w14:textId="77777777" w:rsidR="00251F3B" w:rsidRPr="00B96FDC" w:rsidRDefault="00251F3B" w:rsidP="00B96FDC">
            <w:pPr>
              <w:jc w:val="both"/>
            </w:pPr>
            <w:r w:rsidRPr="00B96FDC">
              <w:t>Realizar as campanhas de vacinação promovidas pelo Ministério da Saúde e Secretaria Estadual de Saúde</w:t>
            </w:r>
          </w:p>
        </w:tc>
        <w:tc>
          <w:tcPr>
            <w:tcW w:w="1701" w:type="dxa"/>
            <w:tcBorders>
              <w:top w:val="single" w:sz="4" w:space="0" w:color="auto"/>
              <w:left w:val="single" w:sz="4" w:space="0" w:color="auto"/>
              <w:bottom w:val="single" w:sz="4" w:space="0" w:color="auto"/>
              <w:right w:val="single" w:sz="4" w:space="0" w:color="auto"/>
            </w:tcBorders>
            <w:hideMark/>
          </w:tcPr>
          <w:p w14:paraId="366D8064" w14:textId="77777777" w:rsidR="00251F3B" w:rsidRPr="00B96FDC" w:rsidRDefault="00251F3B" w:rsidP="00B96FDC">
            <w:pPr>
              <w:jc w:val="center"/>
            </w:pPr>
            <w:r w:rsidRPr="00B96FDC">
              <w:t>Campanhas Nacionais</w:t>
            </w:r>
          </w:p>
        </w:tc>
        <w:tc>
          <w:tcPr>
            <w:tcW w:w="1418" w:type="dxa"/>
            <w:tcBorders>
              <w:top w:val="single" w:sz="4" w:space="0" w:color="auto"/>
              <w:left w:val="single" w:sz="4" w:space="0" w:color="auto"/>
              <w:bottom w:val="single" w:sz="4" w:space="0" w:color="auto"/>
              <w:right w:val="single" w:sz="4" w:space="0" w:color="auto"/>
            </w:tcBorders>
            <w:hideMark/>
          </w:tcPr>
          <w:p w14:paraId="21E34DA1" w14:textId="77777777" w:rsidR="00251F3B" w:rsidRPr="00B96FDC" w:rsidRDefault="00251F3B" w:rsidP="00B96FDC">
            <w:pPr>
              <w:jc w:val="center"/>
            </w:pPr>
            <w:r w:rsidRPr="00B96FDC">
              <w:t>06</w:t>
            </w:r>
          </w:p>
        </w:tc>
      </w:tr>
      <w:tr w:rsidR="00251F3B" w:rsidRPr="00B96FDC" w14:paraId="6ECA837A"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4DAACC19" w14:textId="77777777" w:rsidR="00251F3B" w:rsidRPr="00B96FDC" w:rsidRDefault="00251F3B" w:rsidP="00B96FDC">
            <w:pPr>
              <w:jc w:val="both"/>
            </w:pPr>
            <w:r w:rsidRPr="00B96FDC">
              <w:t>Realizar a vacinação para COVID, de acordo com o Programa Nacional de Imunização do Ministério da Saúde</w:t>
            </w:r>
          </w:p>
        </w:tc>
        <w:tc>
          <w:tcPr>
            <w:tcW w:w="1701" w:type="dxa"/>
            <w:tcBorders>
              <w:top w:val="single" w:sz="4" w:space="0" w:color="auto"/>
              <w:left w:val="single" w:sz="4" w:space="0" w:color="auto"/>
              <w:bottom w:val="single" w:sz="4" w:space="0" w:color="auto"/>
              <w:right w:val="single" w:sz="4" w:space="0" w:color="auto"/>
            </w:tcBorders>
            <w:hideMark/>
          </w:tcPr>
          <w:p w14:paraId="2C64CB53" w14:textId="77777777" w:rsidR="00251F3B" w:rsidRPr="00B96FDC" w:rsidRDefault="00251F3B" w:rsidP="00B96FDC">
            <w:pPr>
              <w:jc w:val="center"/>
            </w:pPr>
            <w:r w:rsidRPr="00B96FDC">
              <w:t>Vacinação</w:t>
            </w:r>
          </w:p>
        </w:tc>
        <w:tc>
          <w:tcPr>
            <w:tcW w:w="1418" w:type="dxa"/>
            <w:tcBorders>
              <w:top w:val="single" w:sz="4" w:space="0" w:color="auto"/>
              <w:left w:val="single" w:sz="4" w:space="0" w:color="auto"/>
              <w:bottom w:val="single" w:sz="4" w:space="0" w:color="auto"/>
              <w:right w:val="single" w:sz="4" w:space="0" w:color="auto"/>
            </w:tcBorders>
            <w:hideMark/>
          </w:tcPr>
          <w:p w14:paraId="31D90CBD" w14:textId="77777777" w:rsidR="00251F3B" w:rsidRPr="00B96FDC" w:rsidRDefault="00251F3B" w:rsidP="00B96FDC">
            <w:pPr>
              <w:jc w:val="center"/>
            </w:pPr>
            <w:r w:rsidRPr="00B96FDC">
              <w:t>01</w:t>
            </w:r>
          </w:p>
        </w:tc>
      </w:tr>
      <w:tr w:rsidR="00251F3B" w:rsidRPr="00B96FDC" w14:paraId="12C74B5E" w14:textId="77777777" w:rsidTr="00251F3B">
        <w:trPr>
          <w:trHeight w:val="2037"/>
        </w:trPr>
        <w:tc>
          <w:tcPr>
            <w:tcW w:w="5953" w:type="dxa"/>
            <w:tcBorders>
              <w:top w:val="single" w:sz="4" w:space="0" w:color="auto"/>
              <w:left w:val="single" w:sz="4" w:space="0" w:color="auto"/>
              <w:bottom w:val="single" w:sz="4" w:space="0" w:color="auto"/>
              <w:right w:val="single" w:sz="4" w:space="0" w:color="auto"/>
            </w:tcBorders>
            <w:hideMark/>
          </w:tcPr>
          <w:p w14:paraId="6A22D0D6" w14:textId="77777777" w:rsidR="00251F3B" w:rsidRPr="00B96FDC" w:rsidRDefault="00251F3B" w:rsidP="00B96FDC">
            <w:pPr>
              <w:jc w:val="both"/>
            </w:pPr>
            <w:r w:rsidRPr="00B96FDC">
              <w:lastRenderedPageBreak/>
              <w:t>Estabelecer através da Vigilância Alimentar e Nutricional ações preventivas e de tratamento da obesidade, da desnutrição, das carências nutricionais específicas e de doenças crônicas não transmissíveis, relacionadas à alimentação e nutrição, contribuindo para a determinação do perfil epidemiológico</w:t>
            </w:r>
          </w:p>
        </w:tc>
        <w:tc>
          <w:tcPr>
            <w:tcW w:w="1701" w:type="dxa"/>
            <w:tcBorders>
              <w:top w:val="single" w:sz="4" w:space="0" w:color="auto"/>
              <w:left w:val="single" w:sz="4" w:space="0" w:color="auto"/>
              <w:bottom w:val="single" w:sz="4" w:space="0" w:color="auto"/>
              <w:right w:val="single" w:sz="4" w:space="0" w:color="auto"/>
            </w:tcBorders>
            <w:hideMark/>
          </w:tcPr>
          <w:p w14:paraId="54B282C6" w14:textId="77777777" w:rsidR="00251F3B" w:rsidRPr="00B96FDC" w:rsidRDefault="00251F3B" w:rsidP="00B96FDC">
            <w:pPr>
              <w:jc w:val="center"/>
            </w:pPr>
            <w:r w:rsidRPr="00B96FDC">
              <w:t>Vigilância Alimentar e Nutricional</w:t>
            </w:r>
          </w:p>
        </w:tc>
        <w:tc>
          <w:tcPr>
            <w:tcW w:w="1418" w:type="dxa"/>
            <w:tcBorders>
              <w:top w:val="single" w:sz="4" w:space="0" w:color="auto"/>
              <w:left w:val="single" w:sz="4" w:space="0" w:color="auto"/>
              <w:bottom w:val="single" w:sz="4" w:space="0" w:color="auto"/>
              <w:right w:val="single" w:sz="4" w:space="0" w:color="auto"/>
            </w:tcBorders>
            <w:hideMark/>
          </w:tcPr>
          <w:p w14:paraId="5F4FC862" w14:textId="77777777" w:rsidR="00251F3B" w:rsidRPr="00B96FDC" w:rsidRDefault="00251F3B" w:rsidP="00B96FDC">
            <w:pPr>
              <w:jc w:val="center"/>
            </w:pPr>
            <w:r w:rsidRPr="00B96FDC">
              <w:t>01</w:t>
            </w:r>
          </w:p>
        </w:tc>
      </w:tr>
      <w:tr w:rsidR="00251F3B" w:rsidRPr="00B96FDC" w14:paraId="0DDB4FA1" w14:textId="77777777" w:rsidTr="00251F3B">
        <w:trPr>
          <w:trHeight w:val="894"/>
        </w:trPr>
        <w:tc>
          <w:tcPr>
            <w:tcW w:w="5953" w:type="dxa"/>
            <w:tcBorders>
              <w:top w:val="single" w:sz="4" w:space="0" w:color="auto"/>
              <w:left w:val="single" w:sz="4" w:space="0" w:color="auto"/>
              <w:bottom w:val="single" w:sz="4" w:space="0" w:color="auto"/>
              <w:right w:val="single" w:sz="4" w:space="0" w:color="auto"/>
            </w:tcBorders>
            <w:hideMark/>
          </w:tcPr>
          <w:p w14:paraId="02A320FB" w14:textId="77777777" w:rsidR="00251F3B" w:rsidRPr="00B96FDC" w:rsidRDefault="00251F3B" w:rsidP="00B96FDC">
            <w:pPr>
              <w:jc w:val="both"/>
            </w:pPr>
            <w:r w:rsidRPr="00B96FDC">
              <w:t>Evitar a entrada e disseminação de doenças transmissíveis no município e garantir a qualidade dos produtos de consumo humano</w:t>
            </w:r>
          </w:p>
        </w:tc>
        <w:tc>
          <w:tcPr>
            <w:tcW w:w="1701" w:type="dxa"/>
            <w:tcBorders>
              <w:top w:val="single" w:sz="4" w:space="0" w:color="auto"/>
              <w:left w:val="single" w:sz="4" w:space="0" w:color="auto"/>
              <w:bottom w:val="single" w:sz="4" w:space="0" w:color="auto"/>
              <w:right w:val="single" w:sz="4" w:space="0" w:color="auto"/>
            </w:tcBorders>
            <w:hideMark/>
          </w:tcPr>
          <w:p w14:paraId="4734E9C4" w14:textId="77777777" w:rsidR="00251F3B" w:rsidRPr="00B96FDC" w:rsidRDefault="00251F3B" w:rsidP="00B96FDC">
            <w:pPr>
              <w:jc w:val="center"/>
            </w:pPr>
            <w:r w:rsidRPr="00B96FDC">
              <w:t>Ação</w:t>
            </w:r>
          </w:p>
        </w:tc>
        <w:tc>
          <w:tcPr>
            <w:tcW w:w="1418" w:type="dxa"/>
            <w:tcBorders>
              <w:top w:val="single" w:sz="4" w:space="0" w:color="auto"/>
              <w:left w:val="single" w:sz="4" w:space="0" w:color="auto"/>
              <w:bottom w:val="single" w:sz="4" w:space="0" w:color="auto"/>
              <w:right w:val="single" w:sz="4" w:space="0" w:color="auto"/>
            </w:tcBorders>
            <w:hideMark/>
          </w:tcPr>
          <w:p w14:paraId="53F8E0F7" w14:textId="77777777" w:rsidR="00251F3B" w:rsidRPr="00B96FDC" w:rsidRDefault="00251F3B" w:rsidP="00B96FDC">
            <w:pPr>
              <w:jc w:val="center"/>
            </w:pPr>
            <w:r w:rsidRPr="00B96FDC">
              <w:t>01</w:t>
            </w:r>
          </w:p>
        </w:tc>
      </w:tr>
    </w:tbl>
    <w:p w14:paraId="318A9C8B" w14:textId="77777777" w:rsidR="00251F3B" w:rsidRDefault="00251F3B" w:rsidP="00B96FDC">
      <w:pPr>
        <w:ind w:firstLine="1080"/>
        <w:jc w:val="both"/>
        <w:rPr>
          <w:b/>
        </w:rPr>
      </w:pPr>
    </w:p>
    <w:p w14:paraId="036E0F9B" w14:textId="77777777" w:rsidR="00E312B2" w:rsidRPr="00B96FDC" w:rsidRDefault="00E312B2" w:rsidP="00B96FDC">
      <w:pPr>
        <w:ind w:firstLine="1080"/>
        <w:jc w:val="both"/>
        <w:rPr>
          <w:b/>
        </w:rPr>
      </w:pPr>
    </w:p>
    <w:p w14:paraId="2DA45E28" w14:textId="77777777" w:rsidR="00251F3B" w:rsidRPr="00B96FDC" w:rsidRDefault="00251F3B" w:rsidP="00B96FDC">
      <w:pPr>
        <w:ind w:firstLine="1080"/>
        <w:jc w:val="both"/>
        <w:rPr>
          <w:b/>
        </w:rPr>
      </w:pPr>
      <w:r w:rsidRPr="00B96FDC">
        <w:rPr>
          <w:b/>
        </w:rPr>
        <w:t>IX. VII - TRANSPORTE SANITÁRIO</w:t>
      </w:r>
    </w:p>
    <w:p w14:paraId="15BD0052" w14:textId="77777777" w:rsidR="00251F3B" w:rsidRPr="00B96FDC" w:rsidRDefault="00251F3B" w:rsidP="00B96FDC">
      <w:pPr>
        <w:ind w:firstLine="1080"/>
        <w:jc w:val="both"/>
        <w:rPr>
          <w:b/>
        </w:rPr>
      </w:pPr>
    </w:p>
    <w:tbl>
      <w:tblPr>
        <w:tblW w:w="9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1702"/>
        <w:gridCol w:w="1418"/>
      </w:tblGrid>
      <w:tr w:rsidR="00251F3B" w:rsidRPr="00B96FDC" w14:paraId="79AE12D9"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0EC210D3"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460C299F"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5BA590BA" w14:textId="77777777" w:rsidR="00251F3B" w:rsidRPr="00B96FDC" w:rsidRDefault="00251F3B" w:rsidP="00B96FDC">
            <w:pPr>
              <w:jc w:val="center"/>
              <w:rPr>
                <w:b/>
              </w:rPr>
            </w:pPr>
            <w:r w:rsidRPr="00B96FDC">
              <w:rPr>
                <w:b/>
              </w:rPr>
              <w:t>2025</w:t>
            </w:r>
          </w:p>
        </w:tc>
      </w:tr>
      <w:tr w:rsidR="00251F3B" w:rsidRPr="00B96FDC" w14:paraId="79FD3CE9"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6160286" w14:textId="77777777" w:rsidR="00251F3B" w:rsidRPr="00B96FDC" w:rsidRDefault="00251F3B" w:rsidP="00B96FDC">
            <w:pPr>
              <w:jc w:val="both"/>
            </w:pPr>
            <w:r w:rsidRPr="00B96FDC">
              <w:t>Garantir o transporte de pacientes para o tratamento de saúde em outros municípios, por frota própria ou por contratação de empresas de transporte</w:t>
            </w:r>
          </w:p>
        </w:tc>
        <w:tc>
          <w:tcPr>
            <w:tcW w:w="1701" w:type="dxa"/>
            <w:tcBorders>
              <w:top w:val="single" w:sz="4" w:space="0" w:color="auto"/>
              <w:left w:val="single" w:sz="4" w:space="0" w:color="auto"/>
              <w:bottom w:val="single" w:sz="4" w:space="0" w:color="auto"/>
              <w:right w:val="single" w:sz="4" w:space="0" w:color="auto"/>
            </w:tcBorders>
            <w:hideMark/>
          </w:tcPr>
          <w:p w14:paraId="356B938A" w14:textId="77777777" w:rsidR="00251F3B" w:rsidRPr="00B96FDC" w:rsidRDefault="00251F3B" w:rsidP="00B96FDC">
            <w:pPr>
              <w:jc w:val="center"/>
            </w:pPr>
            <w:r w:rsidRPr="00B96FDC">
              <w:t>Transporte sanitário</w:t>
            </w:r>
          </w:p>
        </w:tc>
        <w:tc>
          <w:tcPr>
            <w:tcW w:w="1418" w:type="dxa"/>
            <w:tcBorders>
              <w:top w:val="single" w:sz="4" w:space="0" w:color="auto"/>
              <w:left w:val="single" w:sz="4" w:space="0" w:color="auto"/>
              <w:bottom w:val="single" w:sz="4" w:space="0" w:color="auto"/>
              <w:right w:val="single" w:sz="4" w:space="0" w:color="auto"/>
            </w:tcBorders>
            <w:hideMark/>
          </w:tcPr>
          <w:p w14:paraId="7B07EC32" w14:textId="77777777" w:rsidR="00251F3B" w:rsidRPr="00B96FDC" w:rsidRDefault="00251F3B" w:rsidP="00B96FDC">
            <w:pPr>
              <w:jc w:val="center"/>
            </w:pPr>
            <w:r w:rsidRPr="00B96FDC">
              <w:t>100%</w:t>
            </w:r>
          </w:p>
        </w:tc>
      </w:tr>
    </w:tbl>
    <w:p w14:paraId="0316B581" w14:textId="77777777" w:rsidR="00251F3B" w:rsidRDefault="00251F3B" w:rsidP="00B96FDC">
      <w:pPr>
        <w:ind w:firstLine="1080"/>
        <w:jc w:val="both"/>
        <w:rPr>
          <w:b/>
        </w:rPr>
      </w:pPr>
    </w:p>
    <w:p w14:paraId="6E927FD2" w14:textId="77777777" w:rsidR="00E312B2" w:rsidRPr="00B96FDC" w:rsidRDefault="00E312B2" w:rsidP="00B96FDC">
      <w:pPr>
        <w:ind w:firstLine="1080"/>
        <w:jc w:val="both"/>
        <w:rPr>
          <w:b/>
        </w:rPr>
      </w:pPr>
    </w:p>
    <w:p w14:paraId="193DB6E9" w14:textId="77777777" w:rsidR="00251F3B" w:rsidRPr="00B96FDC" w:rsidRDefault="00251F3B" w:rsidP="00B96FDC">
      <w:pPr>
        <w:ind w:firstLine="1080"/>
        <w:jc w:val="both"/>
        <w:rPr>
          <w:b/>
        </w:rPr>
      </w:pPr>
      <w:r w:rsidRPr="00B96FDC">
        <w:rPr>
          <w:b/>
        </w:rPr>
        <w:t>IX. VIII - SAÚDE MENTAL</w:t>
      </w:r>
    </w:p>
    <w:p w14:paraId="6F9EC017" w14:textId="77777777" w:rsidR="00251F3B" w:rsidRPr="00B96FDC" w:rsidRDefault="00251F3B" w:rsidP="00B96FDC">
      <w:pPr>
        <w:ind w:firstLine="1140"/>
        <w:jc w:val="both"/>
        <w:rPr>
          <w:b/>
        </w:rPr>
      </w:pPr>
    </w:p>
    <w:tbl>
      <w:tblPr>
        <w:tblW w:w="9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1702"/>
        <w:gridCol w:w="1418"/>
      </w:tblGrid>
      <w:tr w:rsidR="00251F3B" w:rsidRPr="00B96FDC" w14:paraId="4A59F5BE"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383C3315" w14:textId="77777777" w:rsidR="00251F3B" w:rsidRPr="00B96FDC" w:rsidRDefault="00251F3B" w:rsidP="00B96FDC">
            <w:pPr>
              <w:jc w:val="center"/>
              <w:rPr>
                <w:b/>
              </w:rPr>
            </w:pPr>
            <w:r w:rsidRPr="00B96FDC">
              <w:rPr>
                <w:b/>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788088DD" w14:textId="77777777" w:rsidR="00251F3B" w:rsidRPr="00B96FDC" w:rsidRDefault="00251F3B" w:rsidP="00B96FDC">
            <w:pPr>
              <w:jc w:val="center"/>
              <w:rPr>
                <w:b/>
              </w:rPr>
            </w:pPr>
            <w:r w:rsidRPr="00B96FDC">
              <w:rPr>
                <w:b/>
              </w:rPr>
              <w:t>Unidade</w:t>
            </w:r>
          </w:p>
        </w:tc>
        <w:tc>
          <w:tcPr>
            <w:tcW w:w="1418" w:type="dxa"/>
            <w:tcBorders>
              <w:top w:val="single" w:sz="4" w:space="0" w:color="auto"/>
              <w:left w:val="single" w:sz="4" w:space="0" w:color="auto"/>
              <w:bottom w:val="single" w:sz="4" w:space="0" w:color="auto"/>
              <w:right w:val="single" w:sz="4" w:space="0" w:color="auto"/>
            </w:tcBorders>
            <w:hideMark/>
          </w:tcPr>
          <w:p w14:paraId="760F7720" w14:textId="77777777" w:rsidR="00251F3B" w:rsidRPr="00B96FDC" w:rsidRDefault="00251F3B" w:rsidP="00B96FDC">
            <w:pPr>
              <w:jc w:val="center"/>
              <w:rPr>
                <w:b/>
              </w:rPr>
            </w:pPr>
            <w:r w:rsidRPr="00B96FDC">
              <w:rPr>
                <w:b/>
              </w:rPr>
              <w:t>2025</w:t>
            </w:r>
          </w:p>
        </w:tc>
      </w:tr>
      <w:tr w:rsidR="00251F3B" w:rsidRPr="00B96FDC" w14:paraId="4D256D97"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7835623F" w14:textId="77777777" w:rsidR="00251F3B" w:rsidRPr="00B96FDC" w:rsidRDefault="00251F3B" w:rsidP="00B96FDC">
            <w:pPr>
              <w:jc w:val="both"/>
              <w:rPr>
                <w:b/>
              </w:rPr>
            </w:pPr>
            <w:r w:rsidRPr="00B96FDC">
              <w:t>Gerenciar e manter em funcionamento CAPS I, assim como manter elenco mínimo para constituir a equipe multidisciplinar</w:t>
            </w:r>
          </w:p>
        </w:tc>
        <w:tc>
          <w:tcPr>
            <w:tcW w:w="1701" w:type="dxa"/>
            <w:tcBorders>
              <w:top w:val="single" w:sz="4" w:space="0" w:color="auto"/>
              <w:left w:val="single" w:sz="4" w:space="0" w:color="auto"/>
              <w:bottom w:val="single" w:sz="4" w:space="0" w:color="auto"/>
              <w:right w:val="single" w:sz="4" w:space="0" w:color="auto"/>
            </w:tcBorders>
            <w:hideMark/>
          </w:tcPr>
          <w:p w14:paraId="3306FE21" w14:textId="77777777" w:rsidR="00251F3B" w:rsidRPr="00B96FDC" w:rsidRDefault="00251F3B" w:rsidP="00B96FDC">
            <w:pPr>
              <w:jc w:val="center"/>
            </w:pPr>
            <w:r w:rsidRPr="00B96FDC">
              <w:t>CAPS I</w:t>
            </w:r>
          </w:p>
        </w:tc>
        <w:tc>
          <w:tcPr>
            <w:tcW w:w="1418" w:type="dxa"/>
            <w:tcBorders>
              <w:top w:val="single" w:sz="4" w:space="0" w:color="auto"/>
              <w:left w:val="single" w:sz="4" w:space="0" w:color="auto"/>
              <w:bottom w:val="single" w:sz="4" w:space="0" w:color="auto"/>
              <w:right w:val="single" w:sz="4" w:space="0" w:color="auto"/>
            </w:tcBorders>
            <w:hideMark/>
          </w:tcPr>
          <w:p w14:paraId="2E4FF98D" w14:textId="77777777" w:rsidR="00251F3B" w:rsidRPr="00B96FDC" w:rsidRDefault="00251F3B" w:rsidP="00B96FDC">
            <w:pPr>
              <w:jc w:val="center"/>
            </w:pPr>
            <w:r w:rsidRPr="00B96FDC">
              <w:t>01</w:t>
            </w:r>
          </w:p>
        </w:tc>
      </w:tr>
      <w:tr w:rsidR="00251F3B" w:rsidRPr="00B96FDC" w14:paraId="5B3F7895"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FEA0BC1" w14:textId="77777777" w:rsidR="00251F3B" w:rsidRPr="00B96FDC" w:rsidRDefault="00251F3B" w:rsidP="00B96FDC">
            <w:pPr>
              <w:jc w:val="both"/>
              <w:rPr>
                <w:b/>
              </w:rPr>
            </w:pPr>
            <w:r w:rsidRPr="00B96FDC">
              <w:t>Gerenciar e manter em funcionamento do Núcleo de Dependência Química, assim como manter elenco mínimo para constituir a equipe multidisciplinar</w:t>
            </w:r>
          </w:p>
        </w:tc>
        <w:tc>
          <w:tcPr>
            <w:tcW w:w="1701" w:type="dxa"/>
            <w:tcBorders>
              <w:top w:val="single" w:sz="4" w:space="0" w:color="auto"/>
              <w:left w:val="single" w:sz="4" w:space="0" w:color="auto"/>
              <w:bottom w:val="single" w:sz="4" w:space="0" w:color="auto"/>
              <w:right w:val="single" w:sz="4" w:space="0" w:color="auto"/>
            </w:tcBorders>
            <w:hideMark/>
          </w:tcPr>
          <w:p w14:paraId="40D1B30B" w14:textId="77777777" w:rsidR="00251F3B" w:rsidRPr="00B96FDC" w:rsidRDefault="00251F3B" w:rsidP="00B96FDC">
            <w:pPr>
              <w:jc w:val="center"/>
            </w:pPr>
            <w:r w:rsidRPr="00B96FDC">
              <w:t>NDQ</w:t>
            </w:r>
          </w:p>
        </w:tc>
        <w:tc>
          <w:tcPr>
            <w:tcW w:w="1418" w:type="dxa"/>
            <w:tcBorders>
              <w:top w:val="single" w:sz="4" w:space="0" w:color="auto"/>
              <w:left w:val="single" w:sz="4" w:space="0" w:color="auto"/>
              <w:bottom w:val="single" w:sz="4" w:space="0" w:color="auto"/>
              <w:right w:val="single" w:sz="4" w:space="0" w:color="auto"/>
            </w:tcBorders>
            <w:hideMark/>
          </w:tcPr>
          <w:p w14:paraId="47CE9539" w14:textId="77777777" w:rsidR="00251F3B" w:rsidRPr="00B96FDC" w:rsidRDefault="00251F3B" w:rsidP="00B96FDC">
            <w:pPr>
              <w:jc w:val="center"/>
            </w:pPr>
            <w:r w:rsidRPr="00B96FDC">
              <w:t>01</w:t>
            </w:r>
          </w:p>
        </w:tc>
      </w:tr>
      <w:tr w:rsidR="00251F3B" w:rsidRPr="00B96FDC" w14:paraId="614A30CC"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D01D3E8" w14:textId="77777777" w:rsidR="00251F3B" w:rsidRPr="00B96FDC" w:rsidRDefault="00251F3B" w:rsidP="00B96FDC">
            <w:pPr>
              <w:jc w:val="both"/>
            </w:pPr>
            <w:r w:rsidRPr="00B96FDC">
              <w:t>Apoiar os projetos de geração de renda da Associação dos Usuários do CAPS I</w:t>
            </w:r>
          </w:p>
        </w:tc>
        <w:tc>
          <w:tcPr>
            <w:tcW w:w="1701" w:type="dxa"/>
            <w:tcBorders>
              <w:top w:val="single" w:sz="4" w:space="0" w:color="auto"/>
              <w:left w:val="single" w:sz="4" w:space="0" w:color="auto"/>
              <w:bottom w:val="single" w:sz="4" w:space="0" w:color="auto"/>
              <w:right w:val="single" w:sz="4" w:space="0" w:color="auto"/>
            </w:tcBorders>
          </w:tcPr>
          <w:p w14:paraId="3A2B34B6" w14:textId="77777777" w:rsidR="00251F3B" w:rsidRPr="00B96FDC" w:rsidRDefault="00251F3B" w:rsidP="00B96FDC">
            <w:pPr>
              <w:jc w:val="center"/>
            </w:pPr>
            <w:r w:rsidRPr="00B96FDC">
              <w:t xml:space="preserve">Apoio </w:t>
            </w:r>
          </w:p>
          <w:p w14:paraId="26920442" w14:textId="77777777" w:rsidR="00251F3B" w:rsidRPr="00B96FDC" w:rsidRDefault="00251F3B" w:rsidP="00B96FDC">
            <w:pPr>
              <w:jc w:val="center"/>
            </w:pPr>
          </w:p>
        </w:tc>
        <w:tc>
          <w:tcPr>
            <w:tcW w:w="1418" w:type="dxa"/>
            <w:tcBorders>
              <w:top w:val="single" w:sz="4" w:space="0" w:color="auto"/>
              <w:left w:val="single" w:sz="4" w:space="0" w:color="auto"/>
              <w:bottom w:val="single" w:sz="4" w:space="0" w:color="auto"/>
              <w:right w:val="single" w:sz="4" w:space="0" w:color="auto"/>
            </w:tcBorders>
            <w:hideMark/>
          </w:tcPr>
          <w:p w14:paraId="4ABA1F28" w14:textId="77777777" w:rsidR="00251F3B" w:rsidRPr="00B96FDC" w:rsidRDefault="00251F3B" w:rsidP="00B96FDC">
            <w:pPr>
              <w:jc w:val="center"/>
            </w:pPr>
            <w:r w:rsidRPr="00B96FDC">
              <w:t>12</w:t>
            </w:r>
          </w:p>
        </w:tc>
      </w:tr>
      <w:tr w:rsidR="00251F3B" w:rsidRPr="00B96FDC" w14:paraId="49EB5BA9"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763EF832" w14:textId="77777777" w:rsidR="00251F3B" w:rsidRPr="00B96FDC" w:rsidRDefault="00251F3B" w:rsidP="00B96FDC">
            <w:pPr>
              <w:jc w:val="both"/>
            </w:pPr>
            <w:r w:rsidRPr="00B96FDC">
              <w:t xml:space="preserve">Gerenciar e manter em funcionamento a </w:t>
            </w:r>
            <w:proofErr w:type="spellStart"/>
            <w:r w:rsidRPr="00B96FDC">
              <w:t>Clinica</w:t>
            </w:r>
            <w:proofErr w:type="spellEnd"/>
            <w:r w:rsidRPr="00B96FDC">
              <w:t xml:space="preserve"> de Psicologia Municipal em apoio a demanda referenciada pelas unidades de saúde</w:t>
            </w:r>
          </w:p>
        </w:tc>
        <w:tc>
          <w:tcPr>
            <w:tcW w:w="1701" w:type="dxa"/>
            <w:tcBorders>
              <w:top w:val="single" w:sz="4" w:space="0" w:color="auto"/>
              <w:left w:val="single" w:sz="4" w:space="0" w:color="auto"/>
              <w:bottom w:val="single" w:sz="4" w:space="0" w:color="auto"/>
              <w:right w:val="single" w:sz="4" w:space="0" w:color="auto"/>
            </w:tcBorders>
            <w:hideMark/>
          </w:tcPr>
          <w:p w14:paraId="68C47A31" w14:textId="77777777" w:rsidR="00251F3B" w:rsidRPr="00B96FDC" w:rsidRDefault="00251F3B" w:rsidP="00B96FDC">
            <w:pPr>
              <w:jc w:val="center"/>
            </w:pPr>
            <w:proofErr w:type="spellStart"/>
            <w:r w:rsidRPr="00B96FDC">
              <w:t>Clinica</w:t>
            </w:r>
            <w:proofErr w:type="spellEnd"/>
            <w:r w:rsidRPr="00B96FDC">
              <w:t xml:space="preserve"> de Psicologia</w:t>
            </w:r>
          </w:p>
        </w:tc>
        <w:tc>
          <w:tcPr>
            <w:tcW w:w="1418" w:type="dxa"/>
            <w:tcBorders>
              <w:top w:val="single" w:sz="4" w:space="0" w:color="auto"/>
              <w:left w:val="single" w:sz="4" w:space="0" w:color="auto"/>
              <w:bottom w:val="single" w:sz="4" w:space="0" w:color="auto"/>
              <w:right w:val="single" w:sz="4" w:space="0" w:color="auto"/>
            </w:tcBorders>
            <w:hideMark/>
          </w:tcPr>
          <w:p w14:paraId="54909685" w14:textId="77777777" w:rsidR="00251F3B" w:rsidRPr="00B96FDC" w:rsidRDefault="00251F3B" w:rsidP="00B96FDC">
            <w:pPr>
              <w:jc w:val="center"/>
            </w:pPr>
            <w:r w:rsidRPr="00B96FDC">
              <w:t>01</w:t>
            </w:r>
          </w:p>
        </w:tc>
      </w:tr>
    </w:tbl>
    <w:p w14:paraId="65283916" w14:textId="77777777" w:rsidR="00251F3B" w:rsidRPr="00B96FDC" w:rsidRDefault="00251F3B" w:rsidP="00B96FDC"/>
    <w:p w14:paraId="5322E0E6" w14:textId="77777777" w:rsidR="00251F3B" w:rsidRPr="00B96FDC" w:rsidRDefault="00251F3B" w:rsidP="00B96FDC"/>
    <w:p w14:paraId="7C1AC492" w14:textId="77777777" w:rsidR="00251F3B" w:rsidRPr="00B96FDC" w:rsidRDefault="00251F3B" w:rsidP="00B96FDC">
      <w:pPr>
        <w:pStyle w:val="Ttulo2"/>
        <w:keepNext w:val="0"/>
        <w:widowControl w:val="0"/>
        <w:suppressLineNumbers/>
        <w:ind w:firstLine="1134"/>
        <w:jc w:val="both"/>
        <w:rPr>
          <w:rFonts w:ascii="Times New Roman" w:hAnsi="Times New Roman"/>
          <w:b/>
          <w:color w:val="000000"/>
        </w:rPr>
      </w:pPr>
      <w:r w:rsidRPr="00B96FDC">
        <w:rPr>
          <w:rFonts w:ascii="Times New Roman" w:hAnsi="Times New Roman"/>
          <w:b/>
          <w:color w:val="000000"/>
        </w:rPr>
        <w:t xml:space="preserve">X- SECRETARIA MUNICIPAL DE TRANSPORTES, OBRAS E SERVIÇOS PÚBLICOS </w:t>
      </w:r>
    </w:p>
    <w:p w14:paraId="29F42042" w14:textId="77777777" w:rsidR="00251F3B" w:rsidRPr="00B96FDC" w:rsidRDefault="00251F3B" w:rsidP="00B96FDC">
      <w:pPr>
        <w:widowControl w:val="0"/>
        <w:suppressLineNumbers/>
        <w:ind w:firstLine="1134"/>
        <w:rPr>
          <w:color w:val="000000"/>
        </w:rPr>
      </w:pPr>
    </w:p>
    <w:p w14:paraId="15864A56" w14:textId="77777777" w:rsidR="00251F3B" w:rsidRPr="00B96FDC" w:rsidRDefault="00251F3B" w:rsidP="00B96FDC">
      <w:pPr>
        <w:widowControl w:val="0"/>
        <w:suppressLineNumbers/>
        <w:ind w:firstLine="1134"/>
        <w:rPr>
          <w:b/>
          <w:color w:val="000000"/>
        </w:rPr>
      </w:pPr>
      <w:r w:rsidRPr="00B96FDC">
        <w:rPr>
          <w:b/>
          <w:color w:val="000000"/>
        </w:rPr>
        <w:t xml:space="preserve">Objetivos: </w:t>
      </w:r>
    </w:p>
    <w:p w14:paraId="5BDE8E39" w14:textId="77777777" w:rsidR="00251F3B" w:rsidRPr="00B96FDC" w:rsidRDefault="00251F3B" w:rsidP="00B96FDC">
      <w:pPr>
        <w:pStyle w:val="Descrio"/>
        <w:widowControl w:val="0"/>
        <w:suppressLineNumbers/>
        <w:spacing w:after="0"/>
        <w:rPr>
          <w:rFonts w:ascii="Times New Roman" w:hAnsi="Times New Roman"/>
          <w:color w:val="000000"/>
          <w:szCs w:val="24"/>
        </w:rPr>
      </w:pPr>
      <w:r w:rsidRPr="00B96FDC">
        <w:rPr>
          <w:rFonts w:ascii="Times New Roman" w:hAnsi="Times New Roman"/>
          <w:color w:val="000000"/>
          <w:szCs w:val="24"/>
        </w:rPr>
        <w:t xml:space="preserve">Planejar e apoiar a construção de conjuntos habitacionais; conservar e proceder melhorias em parques, praças, ruas urbanas e outros logradouros públicos; executar obras de saneamento urbano, construção de pontes e pavimentação de ruas e arborizar parques, praças e ruas; conservar a </w:t>
      </w:r>
      <w:r w:rsidRPr="00B96FDC">
        <w:rPr>
          <w:rFonts w:ascii="Times New Roman" w:hAnsi="Times New Roman"/>
          <w:color w:val="000000"/>
          <w:szCs w:val="24"/>
        </w:rPr>
        <w:lastRenderedPageBreak/>
        <w:t>ampliar estradas vicinais; construir, ampliar e/ou reformar prédios públicos, executar serviços de limpeza pública e coleta de lixo; operacionalizar, ampliar e conservar o cemitério municipal; operacionalizar o serviço funerário; executar a manutenção e ampliação da rede de iluminação pública; executar obras de saneamento básico, galerias de águas pluviais, construir e conservar pontes, proceder dragagem de rios e córregos; apoiar a ampliação da rede de distribuição de água e iniciar a implantação da rede de coleta e tratamento de esgoto; apoiar a regulamentação do consórcio intermunicipal  de transporte coletivo,  saneamento,   operacionalização de coleta e destinação de resíduos sólidos</w:t>
      </w:r>
    </w:p>
    <w:p w14:paraId="0402F767" w14:textId="77777777" w:rsidR="00251F3B" w:rsidRPr="00B96FDC" w:rsidRDefault="00251F3B" w:rsidP="00B96FDC">
      <w:pPr>
        <w:widowControl w:val="0"/>
        <w:suppressLineNumbers/>
        <w:spacing w:line="360" w:lineRule="auto"/>
        <w:ind w:firstLine="1134"/>
        <w:rPr>
          <w:b/>
          <w:color w:val="000000"/>
        </w:rPr>
      </w:pPr>
    </w:p>
    <w:p w14:paraId="00D9E3F8" w14:textId="77777777" w:rsidR="00251F3B" w:rsidRPr="00B96FDC" w:rsidRDefault="00251F3B" w:rsidP="00B96FDC">
      <w:pPr>
        <w:widowControl w:val="0"/>
        <w:suppressLineNumbers/>
        <w:ind w:firstLine="1134"/>
        <w:rPr>
          <w:b/>
          <w:color w:val="000000"/>
        </w:rPr>
      </w:pPr>
      <w:r w:rsidRPr="00B96FDC">
        <w:rPr>
          <w:b/>
          <w:color w:val="000000"/>
        </w:rPr>
        <w:t>Principais Metas:</w:t>
      </w:r>
    </w:p>
    <w:tbl>
      <w:tblPr>
        <w:tblW w:w="907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5"/>
        <w:gridCol w:w="1702"/>
        <w:gridCol w:w="1418"/>
      </w:tblGrid>
      <w:tr w:rsidR="00251F3B" w:rsidRPr="00B96FDC" w14:paraId="3C358AC2"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420B4163"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44D857D2"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418" w:type="dxa"/>
            <w:tcBorders>
              <w:top w:val="single" w:sz="4" w:space="0" w:color="auto"/>
              <w:left w:val="single" w:sz="4" w:space="0" w:color="auto"/>
              <w:bottom w:val="single" w:sz="4" w:space="0" w:color="auto"/>
              <w:right w:val="single" w:sz="4" w:space="0" w:color="auto"/>
            </w:tcBorders>
            <w:hideMark/>
          </w:tcPr>
          <w:p w14:paraId="3AADE4F6" w14:textId="77777777" w:rsidR="00251F3B" w:rsidRPr="00B96FDC" w:rsidRDefault="00251F3B" w:rsidP="00B96FDC">
            <w:pPr>
              <w:jc w:val="center"/>
              <w:rPr>
                <w:b/>
              </w:rPr>
            </w:pPr>
            <w:r w:rsidRPr="00B96FDC">
              <w:rPr>
                <w:b/>
              </w:rPr>
              <w:t>2025</w:t>
            </w:r>
          </w:p>
        </w:tc>
      </w:tr>
      <w:tr w:rsidR="00251F3B" w:rsidRPr="00B96FDC" w14:paraId="246B1BB3"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6D1902B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Construção de pontes de concreto</w:t>
            </w:r>
          </w:p>
        </w:tc>
        <w:tc>
          <w:tcPr>
            <w:tcW w:w="1701" w:type="dxa"/>
            <w:tcBorders>
              <w:top w:val="single" w:sz="4" w:space="0" w:color="auto"/>
              <w:left w:val="single" w:sz="4" w:space="0" w:color="auto"/>
              <w:bottom w:val="single" w:sz="4" w:space="0" w:color="auto"/>
              <w:right w:val="single" w:sz="4" w:space="0" w:color="auto"/>
            </w:tcBorders>
            <w:hideMark/>
          </w:tcPr>
          <w:p w14:paraId="73897F2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Construção</w:t>
            </w:r>
          </w:p>
        </w:tc>
        <w:tc>
          <w:tcPr>
            <w:tcW w:w="1418" w:type="dxa"/>
            <w:tcBorders>
              <w:top w:val="single" w:sz="4" w:space="0" w:color="auto"/>
              <w:left w:val="single" w:sz="4" w:space="0" w:color="auto"/>
              <w:bottom w:val="single" w:sz="4" w:space="0" w:color="auto"/>
              <w:right w:val="single" w:sz="4" w:space="0" w:color="auto"/>
            </w:tcBorders>
            <w:hideMark/>
          </w:tcPr>
          <w:p w14:paraId="7CDF7A7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09BF1074"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3C127978" w14:textId="618A9321"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Pavimentação com asfalto, calçamento ou concreto em </w:t>
            </w:r>
            <w:r w:rsidRPr="008A3BE0">
              <w:rPr>
                <w:rFonts w:ascii="Times New Roman" w:hAnsi="Times New Roman"/>
                <w:color w:val="000000"/>
                <w:sz w:val="24"/>
                <w:szCs w:val="24"/>
              </w:rPr>
              <w:t>ruas</w:t>
            </w:r>
            <w:r w:rsidRPr="00B96FDC">
              <w:rPr>
                <w:rFonts w:ascii="Times New Roman" w:hAnsi="Times New Roman"/>
                <w:color w:val="000000"/>
                <w:sz w:val="24"/>
                <w:szCs w:val="24"/>
              </w:rPr>
              <w:t xml:space="preserve"> do centro, bairros e distritos</w:t>
            </w:r>
          </w:p>
        </w:tc>
        <w:tc>
          <w:tcPr>
            <w:tcW w:w="1701" w:type="dxa"/>
            <w:tcBorders>
              <w:top w:val="single" w:sz="4" w:space="0" w:color="auto"/>
              <w:left w:val="single" w:sz="4" w:space="0" w:color="auto"/>
              <w:bottom w:val="single" w:sz="4" w:space="0" w:color="auto"/>
              <w:right w:val="single" w:sz="4" w:space="0" w:color="auto"/>
            </w:tcBorders>
            <w:hideMark/>
          </w:tcPr>
          <w:p w14:paraId="2BCAC97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Quilômetros</w:t>
            </w:r>
          </w:p>
        </w:tc>
        <w:tc>
          <w:tcPr>
            <w:tcW w:w="1418" w:type="dxa"/>
            <w:tcBorders>
              <w:top w:val="single" w:sz="4" w:space="0" w:color="auto"/>
              <w:left w:val="single" w:sz="4" w:space="0" w:color="auto"/>
              <w:bottom w:val="single" w:sz="4" w:space="0" w:color="auto"/>
              <w:right w:val="single" w:sz="4" w:space="0" w:color="auto"/>
            </w:tcBorders>
            <w:hideMark/>
          </w:tcPr>
          <w:p w14:paraId="1D9F77A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15</w:t>
            </w:r>
          </w:p>
        </w:tc>
      </w:tr>
      <w:tr w:rsidR="00251F3B" w:rsidRPr="00B96FDC" w14:paraId="16B85215"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1E6D52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das estradas do interior com alargamento, limpeza dos bueiros e colocação de bica corrida</w:t>
            </w:r>
          </w:p>
        </w:tc>
        <w:tc>
          <w:tcPr>
            <w:tcW w:w="1701" w:type="dxa"/>
            <w:tcBorders>
              <w:top w:val="single" w:sz="4" w:space="0" w:color="auto"/>
              <w:left w:val="single" w:sz="4" w:space="0" w:color="auto"/>
              <w:bottom w:val="single" w:sz="4" w:space="0" w:color="auto"/>
              <w:right w:val="single" w:sz="4" w:space="0" w:color="auto"/>
            </w:tcBorders>
            <w:hideMark/>
          </w:tcPr>
          <w:p w14:paraId="0F8B4C8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Ações</w:t>
            </w:r>
          </w:p>
        </w:tc>
        <w:tc>
          <w:tcPr>
            <w:tcW w:w="1418" w:type="dxa"/>
            <w:tcBorders>
              <w:top w:val="single" w:sz="4" w:space="0" w:color="auto"/>
              <w:left w:val="single" w:sz="4" w:space="0" w:color="auto"/>
              <w:bottom w:val="single" w:sz="4" w:space="0" w:color="auto"/>
              <w:right w:val="single" w:sz="4" w:space="0" w:color="auto"/>
            </w:tcBorders>
            <w:hideMark/>
          </w:tcPr>
          <w:p w14:paraId="6E037BF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r w:rsidR="00251F3B" w:rsidRPr="00B96FDC" w14:paraId="5472C0C4"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3831B9E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Remodelação das ciclovias, pistas de pedestres e trevos com iluminação urbana, tubulação e drenagem (saneamento básico), bem como acessibilidade</w:t>
            </w:r>
          </w:p>
        </w:tc>
        <w:tc>
          <w:tcPr>
            <w:tcW w:w="1701" w:type="dxa"/>
            <w:tcBorders>
              <w:top w:val="single" w:sz="4" w:space="0" w:color="auto"/>
              <w:left w:val="single" w:sz="4" w:space="0" w:color="auto"/>
              <w:bottom w:val="single" w:sz="4" w:space="0" w:color="auto"/>
              <w:right w:val="single" w:sz="4" w:space="0" w:color="auto"/>
            </w:tcBorders>
            <w:hideMark/>
          </w:tcPr>
          <w:p w14:paraId="66B4ED2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Remodelação</w:t>
            </w:r>
          </w:p>
        </w:tc>
        <w:tc>
          <w:tcPr>
            <w:tcW w:w="1418" w:type="dxa"/>
            <w:tcBorders>
              <w:top w:val="single" w:sz="4" w:space="0" w:color="auto"/>
              <w:left w:val="single" w:sz="4" w:space="0" w:color="auto"/>
              <w:bottom w:val="single" w:sz="4" w:space="0" w:color="auto"/>
              <w:right w:val="single" w:sz="4" w:space="0" w:color="auto"/>
            </w:tcBorders>
            <w:hideMark/>
          </w:tcPr>
          <w:p w14:paraId="45FB4AD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05 km</w:t>
            </w:r>
          </w:p>
        </w:tc>
      </w:tr>
      <w:tr w:rsidR="00251F3B" w:rsidRPr="00B96FDC" w14:paraId="4A753C3E"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15A14E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tubulação saneamento básico</w:t>
            </w:r>
          </w:p>
        </w:tc>
        <w:tc>
          <w:tcPr>
            <w:tcW w:w="1701" w:type="dxa"/>
            <w:tcBorders>
              <w:top w:val="single" w:sz="4" w:space="0" w:color="auto"/>
              <w:left w:val="single" w:sz="4" w:space="0" w:color="auto"/>
              <w:bottom w:val="single" w:sz="4" w:space="0" w:color="auto"/>
              <w:right w:val="single" w:sz="4" w:space="0" w:color="auto"/>
            </w:tcBorders>
            <w:hideMark/>
          </w:tcPr>
          <w:p w14:paraId="07E13C9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Tubos</w:t>
            </w:r>
          </w:p>
        </w:tc>
        <w:tc>
          <w:tcPr>
            <w:tcW w:w="1418" w:type="dxa"/>
            <w:tcBorders>
              <w:top w:val="single" w:sz="4" w:space="0" w:color="auto"/>
              <w:left w:val="single" w:sz="4" w:space="0" w:color="auto"/>
              <w:bottom w:val="single" w:sz="4" w:space="0" w:color="auto"/>
              <w:right w:val="single" w:sz="4" w:space="0" w:color="auto"/>
            </w:tcBorders>
            <w:hideMark/>
          </w:tcPr>
          <w:p w14:paraId="66DD14D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1000</w:t>
            </w:r>
          </w:p>
        </w:tc>
      </w:tr>
      <w:tr w:rsidR="00251F3B" w:rsidRPr="00B96FDC" w14:paraId="257347B4"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E9502F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Construção de pistas de bicicross e </w:t>
            </w:r>
            <w:proofErr w:type="spellStart"/>
            <w:r w:rsidRPr="00B96FDC">
              <w:rPr>
                <w:rFonts w:ascii="Times New Roman" w:hAnsi="Times New Roman"/>
                <w:color w:val="000000"/>
                <w:sz w:val="24"/>
                <w:szCs w:val="24"/>
              </w:rPr>
              <w:t>Downhill</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59ED16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Construção</w:t>
            </w:r>
          </w:p>
        </w:tc>
        <w:tc>
          <w:tcPr>
            <w:tcW w:w="1418" w:type="dxa"/>
            <w:tcBorders>
              <w:top w:val="single" w:sz="4" w:space="0" w:color="auto"/>
              <w:left w:val="single" w:sz="4" w:space="0" w:color="auto"/>
              <w:bottom w:val="single" w:sz="4" w:space="0" w:color="auto"/>
              <w:right w:val="single" w:sz="4" w:space="0" w:color="auto"/>
            </w:tcBorders>
            <w:hideMark/>
          </w:tcPr>
          <w:p w14:paraId="38D383C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D041CF7"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292992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Instalação/adequação de parques, praças, mirantes, academias ao ar livre, áreas de lazer </w:t>
            </w:r>
          </w:p>
        </w:tc>
        <w:tc>
          <w:tcPr>
            <w:tcW w:w="1701" w:type="dxa"/>
            <w:tcBorders>
              <w:top w:val="single" w:sz="4" w:space="0" w:color="auto"/>
              <w:left w:val="single" w:sz="4" w:space="0" w:color="auto"/>
              <w:bottom w:val="single" w:sz="4" w:space="0" w:color="auto"/>
              <w:right w:val="single" w:sz="4" w:space="0" w:color="auto"/>
            </w:tcBorders>
            <w:hideMark/>
          </w:tcPr>
          <w:p w14:paraId="5D0997E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Espaços</w:t>
            </w:r>
          </w:p>
        </w:tc>
        <w:tc>
          <w:tcPr>
            <w:tcW w:w="1418" w:type="dxa"/>
            <w:tcBorders>
              <w:top w:val="single" w:sz="4" w:space="0" w:color="auto"/>
              <w:left w:val="single" w:sz="4" w:space="0" w:color="auto"/>
              <w:bottom w:val="single" w:sz="4" w:space="0" w:color="auto"/>
              <w:right w:val="single" w:sz="4" w:space="0" w:color="auto"/>
            </w:tcBorders>
            <w:hideMark/>
          </w:tcPr>
          <w:p w14:paraId="541537A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7F216E79"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31D804C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Construção de canchas poliesportivas, campos, ginásios de esportes e Arenas</w:t>
            </w:r>
          </w:p>
        </w:tc>
        <w:tc>
          <w:tcPr>
            <w:tcW w:w="1701" w:type="dxa"/>
            <w:tcBorders>
              <w:top w:val="single" w:sz="4" w:space="0" w:color="auto"/>
              <w:left w:val="single" w:sz="4" w:space="0" w:color="auto"/>
              <w:bottom w:val="single" w:sz="4" w:space="0" w:color="auto"/>
              <w:right w:val="single" w:sz="4" w:space="0" w:color="auto"/>
            </w:tcBorders>
            <w:hideMark/>
          </w:tcPr>
          <w:p w14:paraId="473BFFF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Construção</w:t>
            </w:r>
          </w:p>
        </w:tc>
        <w:tc>
          <w:tcPr>
            <w:tcW w:w="1418" w:type="dxa"/>
            <w:tcBorders>
              <w:top w:val="single" w:sz="4" w:space="0" w:color="auto"/>
              <w:left w:val="single" w:sz="4" w:space="0" w:color="auto"/>
              <w:bottom w:val="single" w:sz="4" w:space="0" w:color="auto"/>
              <w:right w:val="single" w:sz="4" w:space="0" w:color="auto"/>
            </w:tcBorders>
            <w:hideMark/>
          </w:tcPr>
          <w:p w14:paraId="63D8618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70F83331"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4098054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máquinas, caminhões e equipamentos</w:t>
            </w:r>
          </w:p>
        </w:tc>
        <w:tc>
          <w:tcPr>
            <w:tcW w:w="1701" w:type="dxa"/>
            <w:tcBorders>
              <w:top w:val="single" w:sz="4" w:space="0" w:color="auto"/>
              <w:left w:val="single" w:sz="4" w:space="0" w:color="auto"/>
              <w:bottom w:val="single" w:sz="4" w:space="0" w:color="auto"/>
              <w:right w:val="single" w:sz="4" w:space="0" w:color="auto"/>
            </w:tcBorders>
            <w:hideMark/>
          </w:tcPr>
          <w:p w14:paraId="230F4F3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 rodoviário</w:t>
            </w:r>
          </w:p>
        </w:tc>
        <w:tc>
          <w:tcPr>
            <w:tcW w:w="1418" w:type="dxa"/>
            <w:tcBorders>
              <w:top w:val="single" w:sz="4" w:space="0" w:color="auto"/>
              <w:left w:val="single" w:sz="4" w:space="0" w:color="auto"/>
              <w:bottom w:val="single" w:sz="4" w:space="0" w:color="auto"/>
              <w:right w:val="single" w:sz="4" w:space="0" w:color="auto"/>
            </w:tcBorders>
            <w:hideMark/>
          </w:tcPr>
          <w:p w14:paraId="1D5F6D7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5308373F"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CD0D66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veículos</w:t>
            </w:r>
          </w:p>
        </w:tc>
        <w:tc>
          <w:tcPr>
            <w:tcW w:w="1701" w:type="dxa"/>
            <w:tcBorders>
              <w:top w:val="single" w:sz="4" w:space="0" w:color="auto"/>
              <w:left w:val="single" w:sz="4" w:space="0" w:color="auto"/>
              <w:bottom w:val="single" w:sz="4" w:space="0" w:color="auto"/>
              <w:right w:val="single" w:sz="4" w:space="0" w:color="auto"/>
            </w:tcBorders>
            <w:hideMark/>
          </w:tcPr>
          <w:p w14:paraId="72BD69E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Veículos</w:t>
            </w:r>
          </w:p>
        </w:tc>
        <w:tc>
          <w:tcPr>
            <w:tcW w:w="1418" w:type="dxa"/>
            <w:tcBorders>
              <w:top w:val="single" w:sz="4" w:space="0" w:color="auto"/>
              <w:left w:val="single" w:sz="4" w:space="0" w:color="auto"/>
              <w:bottom w:val="single" w:sz="4" w:space="0" w:color="auto"/>
              <w:right w:val="single" w:sz="4" w:space="0" w:color="auto"/>
            </w:tcBorders>
            <w:hideMark/>
          </w:tcPr>
          <w:p w14:paraId="6794D04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4C63137A"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D3C4FD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coleta e tratamento de esgoto sanitário no município</w:t>
            </w:r>
          </w:p>
        </w:tc>
        <w:tc>
          <w:tcPr>
            <w:tcW w:w="1701" w:type="dxa"/>
            <w:tcBorders>
              <w:top w:val="single" w:sz="4" w:space="0" w:color="auto"/>
              <w:left w:val="single" w:sz="4" w:space="0" w:color="auto"/>
              <w:bottom w:val="single" w:sz="4" w:space="0" w:color="auto"/>
              <w:right w:val="single" w:sz="4" w:space="0" w:color="auto"/>
            </w:tcBorders>
            <w:hideMark/>
          </w:tcPr>
          <w:p w14:paraId="0DCFD0C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Implantação e Tratamento</w:t>
            </w:r>
          </w:p>
        </w:tc>
        <w:tc>
          <w:tcPr>
            <w:tcW w:w="1418" w:type="dxa"/>
            <w:tcBorders>
              <w:top w:val="single" w:sz="4" w:space="0" w:color="auto"/>
              <w:left w:val="single" w:sz="4" w:space="0" w:color="auto"/>
              <w:bottom w:val="single" w:sz="4" w:space="0" w:color="auto"/>
              <w:right w:val="single" w:sz="4" w:space="0" w:color="auto"/>
            </w:tcBorders>
            <w:hideMark/>
          </w:tcPr>
          <w:p w14:paraId="7889753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E10BF31"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FEF0E4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poços artesianos</w:t>
            </w:r>
          </w:p>
        </w:tc>
        <w:tc>
          <w:tcPr>
            <w:tcW w:w="1701" w:type="dxa"/>
            <w:tcBorders>
              <w:top w:val="single" w:sz="4" w:space="0" w:color="auto"/>
              <w:left w:val="single" w:sz="4" w:space="0" w:color="auto"/>
              <w:bottom w:val="single" w:sz="4" w:space="0" w:color="auto"/>
              <w:right w:val="single" w:sz="4" w:space="0" w:color="auto"/>
            </w:tcBorders>
            <w:hideMark/>
          </w:tcPr>
          <w:p w14:paraId="6102B2C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Poços</w:t>
            </w:r>
          </w:p>
        </w:tc>
        <w:tc>
          <w:tcPr>
            <w:tcW w:w="1418" w:type="dxa"/>
            <w:tcBorders>
              <w:top w:val="single" w:sz="4" w:space="0" w:color="auto"/>
              <w:left w:val="single" w:sz="4" w:space="0" w:color="auto"/>
              <w:bottom w:val="single" w:sz="4" w:space="0" w:color="auto"/>
              <w:right w:val="single" w:sz="4" w:space="0" w:color="auto"/>
            </w:tcBorders>
            <w:hideMark/>
          </w:tcPr>
          <w:p w14:paraId="3F9123A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209838B"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23837D4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Construção de portais e pórticos</w:t>
            </w:r>
          </w:p>
        </w:tc>
        <w:tc>
          <w:tcPr>
            <w:tcW w:w="1701" w:type="dxa"/>
            <w:tcBorders>
              <w:top w:val="single" w:sz="4" w:space="0" w:color="auto"/>
              <w:left w:val="single" w:sz="4" w:space="0" w:color="auto"/>
              <w:bottom w:val="single" w:sz="4" w:space="0" w:color="auto"/>
              <w:right w:val="single" w:sz="4" w:space="0" w:color="auto"/>
            </w:tcBorders>
            <w:hideMark/>
          </w:tcPr>
          <w:p w14:paraId="0669519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Construção</w:t>
            </w:r>
          </w:p>
        </w:tc>
        <w:tc>
          <w:tcPr>
            <w:tcW w:w="1418" w:type="dxa"/>
            <w:tcBorders>
              <w:top w:val="single" w:sz="4" w:space="0" w:color="auto"/>
              <w:left w:val="single" w:sz="4" w:space="0" w:color="auto"/>
              <w:bottom w:val="single" w:sz="4" w:space="0" w:color="auto"/>
              <w:right w:val="single" w:sz="4" w:space="0" w:color="auto"/>
            </w:tcBorders>
            <w:hideMark/>
          </w:tcPr>
          <w:p w14:paraId="116C47C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CF1B325"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4208297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galerias de águas pluviais</w:t>
            </w:r>
          </w:p>
        </w:tc>
        <w:tc>
          <w:tcPr>
            <w:tcW w:w="1701" w:type="dxa"/>
            <w:tcBorders>
              <w:top w:val="single" w:sz="4" w:space="0" w:color="auto"/>
              <w:left w:val="single" w:sz="4" w:space="0" w:color="auto"/>
              <w:bottom w:val="single" w:sz="4" w:space="0" w:color="auto"/>
              <w:right w:val="single" w:sz="4" w:space="0" w:color="auto"/>
            </w:tcBorders>
            <w:hideMark/>
          </w:tcPr>
          <w:p w14:paraId="4E2B760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Implantação</w:t>
            </w:r>
          </w:p>
        </w:tc>
        <w:tc>
          <w:tcPr>
            <w:tcW w:w="1418" w:type="dxa"/>
            <w:tcBorders>
              <w:top w:val="single" w:sz="4" w:space="0" w:color="auto"/>
              <w:left w:val="single" w:sz="4" w:space="0" w:color="auto"/>
              <w:bottom w:val="single" w:sz="4" w:space="0" w:color="auto"/>
              <w:right w:val="single" w:sz="4" w:space="0" w:color="auto"/>
            </w:tcBorders>
            <w:hideMark/>
          </w:tcPr>
          <w:p w14:paraId="745BB31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471166F"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F728B2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Construção/Recuperação e manutenção de abrigos de passageiros</w:t>
            </w:r>
          </w:p>
        </w:tc>
        <w:tc>
          <w:tcPr>
            <w:tcW w:w="1701" w:type="dxa"/>
            <w:tcBorders>
              <w:top w:val="single" w:sz="4" w:space="0" w:color="auto"/>
              <w:left w:val="single" w:sz="4" w:space="0" w:color="auto"/>
              <w:bottom w:val="single" w:sz="4" w:space="0" w:color="auto"/>
              <w:right w:val="single" w:sz="4" w:space="0" w:color="auto"/>
            </w:tcBorders>
            <w:hideMark/>
          </w:tcPr>
          <w:p w14:paraId="4851229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Construção</w:t>
            </w:r>
          </w:p>
        </w:tc>
        <w:tc>
          <w:tcPr>
            <w:tcW w:w="1418" w:type="dxa"/>
            <w:tcBorders>
              <w:top w:val="single" w:sz="4" w:space="0" w:color="auto"/>
              <w:left w:val="single" w:sz="4" w:space="0" w:color="auto"/>
              <w:bottom w:val="single" w:sz="4" w:space="0" w:color="auto"/>
              <w:right w:val="single" w:sz="4" w:space="0" w:color="auto"/>
            </w:tcBorders>
            <w:hideMark/>
          </w:tcPr>
          <w:p w14:paraId="6BAA043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639F0DE0" w14:textId="77777777" w:rsidTr="00B96FDC">
        <w:trPr>
          <w:trHeight w:val="365"/>
        </w:trPr>
        <w:tc>
          <w:tcPr>
            <w:tcW w:w="5953" w:type="dxa"/>
            <w:tcBorders>
              <w:top w:val="single" w:sz="4" w:space="0" w:color="auto"/>
              <w:left w:val="single" w:sz="4" w:space="0" w:color="auto"/>
              <w:bottom w:val="single" w:sz="4" w:space="0" w:color="auto"/>
              <w:right w:val="single" w:sz="4" w:space="0" w:color="auto"/>
            </w:tcBorders>
            <w:hideMark/>
          </w:tcPr>
          <w:p w14:paraId="317699C9"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Parque Ambiental</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DF6786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Parque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376E79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E46F68D"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67E446E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Construção de muro de arrimo</w:t>
            </w:r>
          </w:p>
        </w:tc>
        <w:tc>
          <w:tcPr>
            <w:tcW w:w="1701" w:type="dxa"/>
            <w:tcBorders>
              <w:top w:val="single" w:sz="4" w:space="0" w:color="auto"/>
              <w:left w:val="single" w:sz="4" w:space="0" w:color="auto"/>
              <w:bottom w:val="single" w:sz="4" w:space="0" w:color="auto"/>
              <w:right w:val="single" w:sz="4" w:space="0" w:color="auto"/>
            </w:tcBorders>
            <w:hideMark/>
          </w:tcPr>
          <w:p w14:paraId="3B8107C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Muro</w:t>
            </w:r>
          </w:p>
        </w:tc>
        <w:tc>
          <w:tcPr>
            <w:tcW w:w="1418" w:type="dxa"/>
            <w:tcBorders>
              <w:top w:val="single" w:sz="4" w:space="0" w:color="auto"/>
              <w:left w:val="single" w:sz="4" w:space="0" w:color="auto"/>
              <w:bottom w:val="single" w:sz="4" w:space="0" w:color="auto"/>
              <w:right w:val="single" w:sz="4" w:space="0" w:color="auto"/>
            </w:tcBorders>
            <w:hideMark/>
          </w:tcPr>
          <w:p w14:paraId="60141A6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F3AB218"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36D847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de semáforos para pedestres</w:t>
            </w:r>
          </w:p>
        </w:tc>
        <w:tc>
          <w:tcPr>
            <w:tcW w:w="1701" w:type="dxa"/>
            <w:tcBorders>
              <w:top w:val="single" w:sz="4" w:space="0" w:color="auto"/>
              <w:left w:val="single" w:sz="4" w:space="0" w:color="auto"/>
              <w:bottom w:val="single" w:sz="4" w:space="0" w:color="auto"/>
              <w:right w:val="single" w:sz="4" w:space="0" w:color="auto"/>
            </w:tcBorders>
            <w:hideMark/>
          </w:tcPr>
          <w:p w14:paraId="1B7EE1C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Semáforos </w:t>
            </w:r>
          </w:p>
        </w:tc>
        <w:tc>
          <w:tcPr>
            <w:tcW w:w="1418" w:type="dxa"/>
            <w:tcBorders>
              <w:top w:val="single" w:sz="4" w:space="0" w:color="auto"/>
              <w:left w:val="single" w:sz="4" w:space="0" w:color="auto"/>
              <w:bottom w:val="single" w:sz="4" w:space="0" w:color="auto"/>
              <w:right w:val="single" w:sz="4" w:space="0" w:color="auto"/>
            </w:tcBorders>
            <w:hideMark/>
          </w:tcPr>
          <w:p w14:paraId="6DA788D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03</w:t>
            </w:r>
          </w:p>
        </w:tc>
      </w:tr>
      <w:tr w:rsidR="00251F3B" w:rsidRPr="00B96FDC" w14:paraId="364E56B5"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9CF2FE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Melhoria/manutenção da Balsa</w:t>
            </w:r>
          </w:p>
        </w:tc>
        <w:tc>
          <w:tcPr>
            <w:tcW w:w="1701" w:type="dxa"/>
            <w:tcBorders>
              <w:top w:val="single" w:sz="4" w:space="0" w:color="auto"/>
              <w:left w:val="single" w:sz="4" w:space="0" w:color="auto"/>
              <w:bottom w:val="single" w:sz="4" w:space="0" w:color="auto"/>
              <w:right w:val="single" w:sz="4" w:space="0" w:color="auto"/>
            </w:tcBorders>
            <w:hideMark/>
          </w:tcPr>
          <w:p w14:paraId="3C6D0A4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Balsa</w:t>
            </w:r>
          </w:p>
        </w:tc>
        <w:tc>
          <w:tcPr>
            <w:tcW w:w="1418" w:type="dxa"/>
            <w:tcBorders>
              <w:top w:val="single" w:sz="4" w:space="0" w:color="auto"/>
              <w:left w:val="single" w:sz="4" w:space="0" w:color="auto"/>
              <w:bottom w:val="single" w:sz="4" w:space="0" w:color="auto"/>
              <w:right w:val="single" w:sz="4" w:space="0" w:color="auto"/>
            </w:tcBorders>
            <w:hideMark/>
          </w:tcPr>
          <w:p w14:paraId="3E2F43F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609EC4C"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66135A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Construção de Capelas Mortuárias</w:t>
            </w:r>
          </w:p>
        </w:tc>
        <w:tc>
          <w:tcPr>
            <w:tcW w:w="1701" w:type="dxa"/>
            <w:tcBorders>
              <w:top w:val="single" w:sz="4" w:space="0" w:color="auto"/>
              <w:left w:val="single" w:sz="4" w:space="0" w:color="auto"/>
              <w:bottom w:val="single" w:sz="4" w:space="0" w:color="auto"/>
              <w:right w:val="single" w:sz="4" w:space="0" w:color="auto"/>
            </w:tcBorders>
            <w:hideMark/>
          </w:tcPr>
          <w:p w14:paraId="0A53D74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Construção</w:t>
            </w:r>
          </w:p>
        </w:tc>
        <w:tc>
          <w:tcPr>
            <w:tcW w:w="1418" w:type="dxa"/>
            <w:tcBorders>
              <w:top w:val="single" w:sz="4" w:space="0" w:color="auto"/>
              <w:left w:val="single" w:sz="4" w:space="0" w:color="auto"/>
              <w:bottom w:val="single" w:sz="4" w:space="0" w:color="auto"/>
              <w:right w:val="single" w:sz="4" w:space="0" w:color="auto"/>
            </w:tcBorders>
            <w:hideMark/>
          </w:tcPr>
          <w:p w14:paraId="4D75AA0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147A14E0"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35BAFA33"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Implantação e tubulação e saneamento rural</w:t>
            </w:r>
          </w:p>
        </w:tc>
        <w:tc>
          <w:tcPr>
            <w:tcW w:w="1701" w:type="dxa"/>
            <w:tcBorders>
              <w:top w:val="single" w:sz="4" w:space="0" w:color="auto"/>
              <w:left w:val="single" w:sz="4" w:space="0" w:color="auto"/>
              <w:bottom w:val="single" w:sz="4" w:space="0" w:color="auto"/>
              <w:right w:val="single" w:sz="4" w:space="0" w:color="auto"/>
            </w:tcBorders>
            <w:hideMark/>
          </w:tcPr>
          <w:p w14:paraId="611D412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Tubos</w:t>
            </w:r>
          </w:p>
        </w:tc>
        <w:tc>
          <w:tcPr>
            <w:tcW w:w="1418" w:type="dxa"/>
            <w:tcBorders>
              <w:top w:val="single" w:sz="4" w:space="0" w:color="auto"/>
              <w:left w:val="single" w:sz="4" w:space="0" w:color="auto"/>
              <w:bottom w:val="single" w:sz="4" w:space="0" w:color="auto"/>
              <w:right w:val="single" w:sz="4" w:space="0" w:color="auto"/>
            </w:tcBorders>
            <w:hideMark/>
          </w:tcPr>
          <w:p w14:paraId="3A59721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100</w:t>
            </w:r>
          </w:p>
        </w:tc>
      </w:tr>
      <w:tr w:rsidR="00251F3B" w:rsidRPr="00B96FDC" w14:paraId="085DE226"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2A7FA44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Realização Obras de </w:t>
            </w:r>
            <w:proofErr w:type="gramStart"/>
            <w:r w:rsidRPr="00B96FDC">
              <w:rPr>
                <w:rFonts w:ascii="Times New Roman" w:hAnsi="Times New Roman"/>
                <w:color w:val="000000"/>
                <w:sz w:val="24"/>
                <w:szCs w:val="24"/>
              </w:rPr>
              <w:t>ampliação  rede</w:t>
            </w:r>
            <w:proofErr w:type="gramEnd"/>
            <w:r w:rsidRPr="00B96FDC">
              <w:rPr>
                <w:rFonts w:ascii="Times New Roman" w:hAnsi="Times New Roman"/>
                <w:color w:val="000000"/>
                <w:sz w:val="24"/>
                <w:szCs w:val="24"/>
              </w:rPr>
              <w:t xml:space="preserve"> de iluminação pública do município, bem como, realização de obras de ampliação de rede de eletrificação em parceria com os órgãos responsáveis</w:t>
            </w:r>
          </w:p>
        </w:tc>
        <w:tc>
          <w:tcPr>
            <w:tcW w:w="1701" w:type="dxa"/>
            <w:tcBorders>
              <w:top w:val="single" w:sz="4" w:space="0" w:color="auto"/>
              <w:left w:val="single" w:sz="4" w:space="0" w:color="auto"/>
              <w:bottom w:val="single" w:sz="4" w:space="0" w:color="auto"/>
              <w:right w:val="single" w:sz="4" w:space="0" w:color="auto"/>
            </w:tcBorders>
            <w:hideMark/>
          </w:tcPr>
          <w:p w14:paraId="7DCDF58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Metros</w:t>
            </w:r>
          </w:p>
        </w:tc>
        <w:tc>
          <w:tcPr>
            <w:tcW w:w="1418" w:type="dxa"/>
            <w:tcBorders>
              <w:top w:val="single" w:sz="4" w:space="0" w:color="auto"/>
              <w:left w:val="single" w:sz="4" w:space="0" w:color="auto"/>
              <w:bottom w:val="single" w:sz="4" w:space="0" w:color="auto"/>
              <w:right w:val="single" w:sz="4" w:space="0" w:color="auto"/>
            </w:tcBorders>
            <w:hideMark/>
          </w:tcPr>
          <w:p w14:paraId="6151560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1000</w:t>
            </w:r>
          </w:p>
        </w:tc>
      </w:tr>
      <w:tr w:rsidR="00251F3B" w:rsidRPr="00B96FDC" w14:paraId="5FABBE83"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4B9879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dos serviços de jardinagem e embelezamento de ruas, praças e parques</w:t>
            </w:r>
          </w:p>
        </w:tc>
        <w:tc>
          <w:tcPr>
            <w:tcW w:w="1701" w:type="dxa"/>
            <w:tcBorders>
              <w:top w:val="single" w:sz="4" w:space="0" w:color="auto"/>
              <w:left w:val="single" w:sz="4" w:space="0" w:color="auto"/>
              <w:bottom w:val="single" w:sz="4" w:space="0" w:color="auto"/>
              <w:right w:val="single" w:sz="4" w:space="0" w:color="auto"/>
            </w:tcBorders>
            <w:hideMark/>
          </w:tcPr>
          <w:p w14:paraId="2C93D07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Manutenção</w:t>
            </w:r>
          </w:p>
        </w:tc>
        <w:tc>
          <w:tcPr>
            <w:tcW w:w="1418" w:type="dxa"/>
            <w:tcBorders>
              <w:top w:val="single" w:sz="4" w:space="0" w:color="auto"/>
              <w:left w:val="single" w:sz="4" w:space="0" w:color="auto"/>
              <w:bottom w:val="single" w:sz="4" w:space="0" w:color="auto"/>
              <w:right w:val="single" w:sz="4" w:space="0" w:color="auto"/>
            </w:tcBorders>
            <w:hideMark/>
          </w:tcPr>
          <w:p w14:paraId="3DB18E4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33AD0C8"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AB8927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das atividades com padrão de qualidade e eficiência do departamento de limpeza pública</w:t>
            </w:r>
          </w:p>
        </w:tc>
        <w:tc>
          <w:tcPr>
            <w:tcW w:w="1701" w:type="dxa"/>
            <w:tcBorders>
              <w:top w:val="single" w:sz="4" w:space="0" w:color="auto"/>
              <w:left w:val="single" w:sz="4" w:space="0" w:color="auto"/>
              <w:bottom w:val="single" w:sz="4" w:space="0" w:color="auto"/>
              <w:right w:val="single" w:sz="4" w:space="0" w:color="auto"/>
            </w:tcBorders>
            <w:hideMark/>
          </w:tcPr>
          <w:p w14:paraId="75D6AD4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Manutenção</w:t>
            </w:r>
          </w:p>
        </w:tc>
        <w:tc>
          <w:tcPr>
            <w:tcW w:w="1418" w:type="dxa"/>
            <w:tcBorders>
              <w:top w:val="single" w:sz="4" w:space="0" w:color="auto"/>
              <w:left w:val="single" w:sz="4" w:space="0" w:color="auto"/>
              <w:bottom w:val="single" w:sz="4" w:space="0" w:color="auto"/>
              <w:right w:val="single" w:sz="4" w:space="0" w:color="auto"/>
            </w:tcBorders>
            <w:hideMark/>
          </w:tcPr>
          <w:p w14:paraId="47C2476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25C5D57"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268344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do Britador Municipal</w:t>
            </w:r>
          </w:p>
        </w:tc>
        <w:tc>
          <w:tcPr>
            <w:tcW w:w="1701" w:type="dxa"/>
            <w:tcBorders>
              <w:top w:val="single" w:sz="4" w:space="0" w:color="auto"/>
              <w:left w:val="single" w:sz="4" w:space="0" w:color="auto"/>
              <w:bottom w:val="single" w:sz="4" w:space="0" w:color="auto"/>
              <w:right w:val="single" w:sz="4" w:space="0" w:color="auto"/>
            </w:tcBorders>
            <w:hideMark/>
          </w:tcPr>
          <w:p w14:paraId="72A9E39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Manutenção</w:t>
            </w:r>
          </w:p>
        </w:tc>
        <w:tc>
          <w:tcPr>
            <w:tcW w:w="1418" w:type="dxa"/>
            <w:tcBorders>
              <w:top w:val="single" w:sz="4" w:space="0" w:color="auto"/>
              <w:left w:val="single" w:sz="4" w:space="0" w:color="auto"/>
              <w:bottom w:val="single" w:sz="4" w:space="0" w:color="auto"/>
              <w:right w:val="single" w:sz="4" w:space="0" w:color="auto"/>
            </w:tcBorders>
            <w:hideMark/>
          </w:tcPr>
          <w:p w14:paraId="7A8D860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6768848D"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4C75AA7F" w14:textId="77777777" w:rsidR="00251F3B" w:rsidRPr="00B96FDC" w:rsidRDefault="00251F3B" w:rsidP="00B96FDC">
            <w:pPr>
              <w:pStyle w:val="Tabela"/>
              <w:widowControl w:val="0"/>
              <w:suppressLineNumbers/>
              <w:rPr>
                <w:rFonts w:ascii="Times New Roman" w:hAnsi="Times New Roman"/>
                <w:color w:val="000000"/>
                <w:sz w:val="24"/>
                <w:szCs w:val="24"/>
              </w:rPr>
            </w:pPr>
            <w:r w:rsidRPr="00B96FDC">
              <w:rPr>
                <w:rFonts w:ascii="Times New Roman" w:hAnsi="Times New Roman"/>
                <w:color w:val="000000"/>
                <w:sz w:val="24"/>
                <w:szCs w:val="24"/>
              </w:rPr>
              <w:t>Manutenção do Terminal Rodoviário</w:t>
            </w:r>
          </w:p>
        </w:tc>
        <w:tc>
          <w:tcPr>
            <w:tcW w:w="1701" w:type="dxa"/>
            <w:tcBorders>
              <w:top w:val="single" w:sz="4" w:space="0" w:color="auto"/>
              <w:left w:val="single" w:sz="4" w:space="0" w:color="auto"/>
              <w:bottom w:val="single" w:sz="4" w:space="0" w:color="auto"/>
              <w:right w:val="single" w:sz="4" w:space="0" w:color="auto"/>
            </w:tcBorders>
            <w:hideMark/>
          </w:tcPr>
          <w:p w14:paraId="591AA67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Manutenção</w:t>
            </w:r>
          </w:p>
        </w:tc>
        <w:tc>
          <w:tcPr>
            <w:tcW w:w="1418" w:type="dxa"/>
            <w:tcBorders>
              <w:top w:val="single" w:sz="4" w:space="0" w:color="auto"/>
              <w:left w:val="single" w:sz="4" w:space="0" w:color="auto"/>
              <w:bottom w:val="single" w:sz="4" w:space="0" w:color="auto"/>
              <w:right w:val="single" w:sz="4" w:space="0" w:color="auto"/>
            </w:tcBorders>
            <w:hideMark/>
          </w:tcPr>
          <w:p w14:paraId="6E705B3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bl>
    <w:p w14:paraId="2FB21653" w14:textId="77777777" w:rsidR="00251F3B" w:rsidRPr="00B96FDC" w:rsidRDefault="00251F3B" w:rsidP="00B96FDC"/>
    <w:p w14:paraId="5E0F46B7" w14:textId="77777777" w:rsidR="00251F3B" w:rsidRPr="00B96FDC" w:rsidRDefault="00251F3B" w:rsidP="00B96FDC"/>
    <w:p w14:paraId="0B18CF26" w14:textId="77777777" w:rsidR="00251F3B" w:rsidRPr="00B96FDC" w:rsidRDefault="00251F3B" w:rsidP="00B96FDC">
      <w:pPr>
        <w:pStyle w:val="Ttulo2"/>
        <w:keepNext w:val="0"/>
        <w:widowControl w:val="0"/>
        <w:suppressLineNumbers/>
        <w:ind w:firstLine="1134"/>
        <w:jc w:val="both"/>
        <w:rPr>
          <w:rFonts w:ascii="Times New Roman" w:hAnsi="Times New Roman"/>
          <w:b/>
          <w:color w:val="000000"/>
        </w:rPr>
      </w:pPr>
      <w:r w:rsidRPr="00B96FDC">
        <w:rPr>
          <w:rFonts w:ascii="Times New Roman" w:hAnsi="Times New Roman"/>
          <w:b/>
          <w:color w:val="000000"/>
        </w:rPr>
        <w:t>XI- SECRETARIA MUNICIPAL DE DESENVOLVIMENTO ECONÔMICO SUSTENTÁVEL E MEIO AMBIENTE</w:t>
      </w:r>
    </w:p>
    <w:p w14:paraId="51CF9129" w14:textId="77777777" w:rsidR="00251F3B" w:rsidRPr="00B96FDC" w:rsidRDefault="00251F3B" w:rsidP="00B96FDC">
      <w:pPr>
        <w:widowControl w:val="0"/>
        <w:suppressLineNumbers/>
        <w:rPr>
          <w:color w:val="000000"/>
        </w:rPr>
      </w:pPr>
    </w:p>
    <w:p w14:paraId="2300C01E" w14:textId="77777777" w:rsidR="00251F3B" w:rsidRPr="00B96FDC" w:rsidRDefault="00251F3B" w:rsidP="00B96FDC">
      <w:pPr>
        <w:widowControl w:val="0"/>
        <w:suppressLineNumbers/>
        <w:ind w:firstLine="1134"/>
        <w:rPr>
          <w:b/>
          <w:color w:val="000000"/>
        </w:rPr>
      </w:pPr>
      <w:r w:rsidRPr="00B96FDC">
        <w:rPr>
          <w:b/>
          <w:color w:val="000000"/>
        </w:rPr>
        <w:t>Objetivos:</w:t>
      </w:r>
    </w:p>
    <w:p w14:paraId="6ED6F9CA" w14:textId="77777777" w:rsidR="00251F3B" w:rsidRPr="00B96FDC" w:rsidRDefault="00251F3B" w:rsidP="00B96FDC">
      <w:pPr>
        <w:pStyle w:val="Descrio"/>
        <w:widowControl w:val="0"/>
        <w:suppressLineNumbers/>
        <w:spacing w:after="0"/>
        <w:rPr>
          <w:rFonts w:ascii="Times New Roman" w:hAnsi="Times New Roman"/>
          <w:color w:val="000000"/>
          <w:szCs w:val="24"/>
        </w:rPr>
      </w:pPr>
      <w:r w:rsidRPr="00B96FDC">
        <w:rPr>
          <w:rFonts w:ascii="Times New Roman" w:hAnsi="Times New Roman"/>
          <w:color w:val="000000"/>
          <w:szCs w:val="24"/>
        </w:rPr>
        <w:t xml:space="preserve">Apoiar e incentivar a implantação de novas indústrias e estimular o desenvolvimento do comércio e do setor de serviços visando à ampliação da oferta de empregos e a geração de rendas no município, promover ações de divulgação das potencialidades e recursos do município; participar das atividades e ações da Incubadora Industrial de Porto União </w:t>
      </w:r>
      <w:proofErr w:type="gramStart"/>
      <w:r w:rsidRPr="00B96FDC">
        <w:rPr>
          <w:rFonts w:ascii="Times New Roman" w:hAnsi="Times New Roman"/>
          <w:color w:val="000000"/>
          <w:szCs w:val="24"/>
        </w:rPr>
        <w:t>e  prover</w:t>
      </w:r>
      <w:proofErr w:type="gramEnd"/>
      <w:r w:rsidRPr="00B96FDC">
        <w:rPr>
          <w:rFonts w:ascii="Times New Roman" w:hAnsi="Times New Roman"/>
          <w:color w:val="000000"/>
          <w:szCs w:val="24"/>
        </w:rPr>
        <w:t xml:space="preserve"> os incentivos estabelecidos na Legislação Municipal.</w:t>
      </w:r>
    </w:p>
    <w:p w14:paraId="4839B1BE" w14:textId="77777777" w:rsidR="00251F3B" w:rsidRPr="00B96FDC" w:rsidRDefault="00251F3B" w:rsidP="00B96FDC">
      <w:pPr>
        <w:widowControl w:val="0"/>
        <w:suppressLineNumbers/>
        <w:ind w:firstLine="1134"/>
        <w:rPr>
          <w:b/>
          <w:color w:val="000000"/>
        </w:rPr>
      </w:pPr>
    </w:p>
    <w:p w14:paraId="6864AD7F" w14:textId="77777777" w:rsidR="00251F3B" w:rsidRPr="00B96FDC" w:rsidRDefault="00251F3B" w:rsidP="00B96FDC">
      <w:pPr>
        <w:widowControl w:val="0"/>
        <w:suppressLineNumbers/>
        <w:ind w:firstLine="1134"/>
        <w:rPr>
          <w:b/>
          <w:color w:val="000000"/>
        </w:rPr>
      </w:pPr>
      <w:r w:rsidRPr="00B96FDC">
        <w:rPr>
          <w:b/>
          <w:color w:val="000000"/>
        </w:rPr>
        <w:t>Principais Metas:</w:t>
      </w:r>
    </w:p>
    <w:tbl>
      <w:tblPr>
        <w:tblW w:w="907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5"/>
        <w:gridCol w:w="1702"/>
        <w:gridCol w:w="1418"/>
      </w:tblGrid>
      <w:tr w:rsidR="00251F3B" w:rsidRPr="00B96FDC" w14:paraId="2F48BA27"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960DB6B"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13CE827F"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418" w:type="dxa"/>
            <w:tcBorders>
              <w:top w:val="single" w:sz="4" w:space="0" w:color="auto"/>
              <w:left w:val="single" w:sz="4" w:space="0" w:color="auto"/>
              <w:bottom w:val="single" w:sz="4" w:space="0" w:color="auto"/>
              <w:right w:val="single" w:sz="4" w:space="0" w:color="auto"/>
            </w:tcBorders>
            <w:hideMark/>
          </w:tcPr>
          <w:p w14:paraId="747107E4" w14:textId="77777777" w:rsidR="00251F3B" w:rsidRPr="00B96FDC" w:rsidRDefault="00251F3B" w:rsidP="00B96FDC">
            <w:pPr>
              <w:jc w:val="center"/>
              <w:rPr>
                <w:b/>
              </w:rPr>
            </w:pPr>
            <w:r w:rsidRPr="00B96FDC">
              <w:rPr>
                <w:b/>
              </w:rPr>
              <w:t>2025</w:t>
            </w:r>
          </w:p>
        </w:tc>
      </w:tr>
      <w:tr w:rsidR="00251F3B" w:rsidRPr="00B96FDC" w14:paraId="741508ED"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41A3B9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Apoio ao Conselho Municipal de Meio Ambiente</w:t>
            </w:r>
          </w:p>
        </w:tc>
        <w:tc>
          <w:tcPr>
            <w:tcW w:w="1701" w:type="dxa"/>
            <w:tcBorders>
              <w:top w:val="single" w:sz="4" w:space="0" w:color="auto"/>
              <w:left w:val="single" w:sz="4" w:space="0" w:color="auto"/>
              <w:bottom w:val="single" w:sz="4" w:space="0" w:color="auto"/>
              <w:right w:val="single" w:sz="4" w:space="0" w:color="auto"/>
            </w:tcBorders>
            <w:hideMark/>
          </w:tcPr>
          <w:p w14:paraId="4D6DE0E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Ação/Apoio</w:t>
            </w:r>
          </w:p>
        </w:tc>
        <w:tc>
          <w:tcPr>
            <w:tcW w:w="1418" w:type="dxa"/>
            <w:tcBorders>
              <w:top w:val="single" w:sz="4" w:space="0" w:color="auto"/>
              <w:left w:val="single" w:sz="4" w:space="0" w:color="auto"/>
              <w:bottom w:val="single" w:sz="4" w:space="0" w:color="auto"/>
              <w:right w:val="single" w:sz="4" w:space="0" w:color="auto"/>
            </w:tcBorders>
            <w:hideMark/>
          </w:tcPr>
          <w:p w14:paraId="0B5918B2" w14:textId="77777777" w:rsidR="00251F3B" w:rsidRPr="00B96FDC" w:rsidRDefault="00251F3B" w:rsidP="00B96FDC">
            <w:pPr>
              <w:jc w:val="center"/>
            </w:pPr>
            <w:r w:rsidRPr="00B96FDC">
              <w:rPr>
                <w:color w:val="000000"/>
              </w:rPr>
              <w:t>01</w:t>
            </w:r>
          </w:p>
        </w:tc>
      </w:tr>
      <w:tr w:rsidR="00251F3B" w:rsidRPr="00B96FDC" w14:paraId="057F2214"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6604690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Construção/implantação Casa do Empreendedor</w:t>
            </w:r>
          </w:p>
        </w:tc>
        <w:tc>
          <w:tcPr>
            <w:tcW w:w="1701" w:type="dxa"/>
            <w:tcBorders>
              <w:top w:val="single" w:sz="4" w:space="0" w:color="auto"/>
              <w:left w:val="single" w:sz="4" w:space="0" w:color="auto"/>
              <w:bottom w:val="single" w:sz="4" w:space="0" w:color="auto"/>
              <w:right w:val="single" w:sz="4" w:space="0" w:color="auto"/>
            </w:tcBorders>
            <w:hideMark/>
          </w:tcPr>
          <w:p w14:paraId="523D1D6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Ação/Parceria</w:t>
            </w:r>
          </w:p>
        </w:tc>
        <w:tc>
          <w:tcPr>
            <w:tcW w:w="1418" w:type="dxa"/>
            <w:tcBorders>
              <w:top w:val="single" w:sz="4" w:space="0" w:color="auto"/>
              <w:left w:val="single" w:sz="4" w:space="0" w:color="auto"/>
              <w:bottom w:val="single" w:sz="4" w:space="0" w:color="auto"/>
              <w:right w:val="single" w:sz="4" w:space="0" w:color="auto"/>
            </w:tcBorders>
            <w:hideMark/>
          </w:tcPr>
          <w:p w14:paraId="0D9E1B0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59EBA22"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94B008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Promoção de cursos técnicos em parceria com o SENAI, SEBRAE, SENAR e SENAC</w:t>
            </w:r>
          </w:p>
        </w:tc>
        <w:tc>
          <w:tcPr>
            <w:tcW w:w="1701" w:type="dxa"/>
            <w:tcBorders>
              <w:top w:val="single" w:sz="4" w:space="0" w:color="auto"/>
              <w:left w:val="single" w:sz="4" w:space="0" w:color="auto"/>
              <w:bottom w:val="single" w:sz="4" w:space="0" w:color="auto"/>
              <w:right w:val="single" w:sz="4" w:space="0" w:color="auto"/>
            </w:tcBorders>
            <w:hideMark/>
          </w:tcPr>
          <w:p w14:paraId="4D601BC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Curso</w:t>
            </w:r>
          </w:p>
        </w:tc>
        <w:tc>
          <w:tcPr>
            <w:tcW w:w="1418" w:type="dxa"/>
            <w:tcBorders>
              <w:top w:val="single" w:sz="4" w:space="0" w:color="auto"/>
              <w:left w:val="single" w:sz="4" w:space="0" w:color="auto"/>
              <w:bottom w:val="single" w:sz="4" w:space="0" w:color="auto"/>
              <w:right w:val="single" w:sz="4" w:space="0" w:color="auto"/>
            </w:tcBorders>
            <w:hideMark/>
          </w:tcPr>
          <w:p w14:paraId="7B1667F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70AA3D6"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55770B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Inclusão de programas de educação ambiental em escolas e entidades.</w:t>
            </w:r>
          </w:p>
        </w:tc>
        <w:tc>
          <w:tcPr>
            <w:tcW w:w="1701" w:type="dxa"/>
            <w:tcBorders>
              <w:top w:val="single" w:sz="4" w:space="0" w:color="auto"/>
              <w:left w:val="single" w:sz="4" w:space="0" w:color="auto"/>
              <w:bottom w:val="single" w:sz="4" w:space="0" w:color="auto"/>
              <w:right w:val="single" w:sz="4" w:space="0" w:color="auto"/>
            </w:tcBorders>
            <w:hideMark/>
          </w:tcPr>
          <w:p w14:paraId="168BBF1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Programa</w:t>
            </w:r>
          </w:p>
        </w:tc>
        <w:tc>
          <w:tcPr>
            <w:tcW w:w="1418" w:type="dxa"/>
            <w:tcBorders>
              <w:top w:val="single" w:sz="4" w:space="0" w:color="auto"/>
              <w:left w:val="single" w:sz="4" w:space="0" w:color="auto"/>
              <w:bottom w:val="single" w:sz="4" w:space="0" w:color="auto"/>
              <w:right w:val="single" w:sz="4" w:space="0" w:color="auto"/>
            </w:tcBorders>
            <w:hideMark/>
          </w:tcPr>
          <w:p w14:paraId="0A2EF8C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1183442A"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E3C35C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móveis e equipamentos</w:t>
            </w:r>
          </w:p>
        </w:tc>
        <w:tc>
          <w:tcPr>
            <w:tcW w:w="1701" w:type="dxa"/>
            <w:tcBorders>
              <w:top w:val="single" w:sz="4" w:space="0" w:color="auto"/>
              <w:left w:val="single" w:sz="4" w:space="0" w:color="auto"/>
              <w:bottom w:val="single" w:sz="4" w:space="0" w:color="auto"/>
              <w:right w:val="single" w:sz="4" w:space="0" w:color="auto"/>
            </w:tcBorders>
            <w:hideMark/>
          </w:tcPr>
          <w:p w14:paraId="66E75EB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Móveis/Equipamentos</w:t>
            </w:r>
          </w:p>
        </w:tc>
        <w:tc>
          <w:tcPr>
            <w:tcW w:w="1418" w:type="dxa"/>
            <w:tcBorders>
              <w:top w:val="single" w:sz="4" w:space="0" w:color="auto"/>
              <w:left w:val="single" w:sz="4" w:space="0" w:color="auto"/>
              <w:bottom w:val="single" w:sz="4" w:space="0" w:color="auto"/>
              <w:right w:val="single" w:sz="4" w:space="0" w:color="auto"/>
            </w:tcBorders>
            <w:hideMark/>
          </w:tcPr>
          <w:p w14:paraId="5528990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0B8470C2"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3DAAF9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Convênios com o SENAI, SENAC, SEBRAE e SENAR para promover cursos e treinamentos</w:t>
            </w:r>
          </w:p>
        </w:tc>
        <w:tc>
          <w:tcPr>
            <w:tcW w:w="1701" w:type="dxa"/>
            <w:tcBorders>
              <w:top w:val="single" w:sz="4" w:space="0" w:color="auto"/>
              <w:left w:val="single" w:sz="4" w:space="0" w:color="auto"/>
              <w:bottom w:val="single" w:sz="4" w:space="0" w:color="auto"/>
              <w:right w:val="single" w:sz="4" w:space="0" w:color="auto"/>
            </w:tcBorders>
            <w:hideMark/>
          </w:tcPr>
          <w:p w14:paraId="278EED6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Convênio</w:t>
            </w:r>
          </w:p>
        </w:tc>
        <w:tc>
          <w:tcPr>
            <w:tcW w:w="1418" w:type="dxa"/>
            <w:tcBorders>
              <w:top w:val="single" w:sz="4" w:space="0" w:color="auto"/>
              <w:left w:val="single" w:sz="4" w:space="0" w:color="auto"/>
              <w:bottom w:val="single" w:sz="4" w:space="0" w:color="auto"/>
              <w:right w:val="single" w:sz="4" w:space="0" w:color="auto"/>
            </w:tcBorders>
            <w:hideMark/>
          </w:tcPr>
          <w:p w14:paraId="31364F1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01767C10"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2E688A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Realização de fiscalização em parceria com a Defesa Civil nas áreas de preservação permanente e áreas de risco</w:t>
            </w:r>
          </w:p>
        </w:tc>
        <w:tc>
          <w:tcPr>
            <w:tcW w:w="1701" w:type="dxa"/>
            <w:tcBorders>
              <w:top w:val="single" w:sz="4" w:space="0" w:color="auto"/>
              <w:left w:val="single" w:sz="4" w:space="0" w:color="auto"/>
              <w:bottom w:val="single" w:sz="4" w:space="0" w:color="auto"/>
              <w:right w:val="single" w:sz="4" w:space="0" w:color="auto"/>
            </w:tcBorders>
            <w:hideMark/>
          </w:tcPr>
          <w:p w14:paraId="111682F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 Fiscalização</w:t>
            </w:r>
          </w:p>
        </w:tc>
        <w:tc>
          <w:tcPr>
            <w:tcW w:w="1418" w:type="dxa"/>
            <w:tcBorders>
              <w:top w:val="single" w:sz="4" w:space="0" w:color="auto"/>
              <w:left w:val="single" w:sz="4" w:space="0" w:color="auto"/>
              <w:bottom w:val="single" w:sz="4" w:space="0" w:color="auto"/>
              <w:right w:val="single" w:sz="4" w:space="0" w:color="auto"/>
            </w:tcBorders>
            <w:hideMark/>
          </w:tcPr>
          <w:p w14:paraId="27ABB61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244D169"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3982192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Acompanhar o funcionamento do Aterro Sanitário Municipal e procurar novas alternativas para a destinação final do lixo</w:t>
            </w:r>
          </w:p>
        </w:tc>
        <w:tc>
          <w:tcPr>
            <w:tcW w:w="1701" w:type="dxa"/>
            <w:tcBorders>
              <w:top w:val="single" w:sz="4" w:space="0" w:color="auto"/>
              <w:left w:val="single" w:sz="4" w:space="0" w:color="auto"/>
              <w:bottom w:val="single" w:sz="4" w:space="0" w:color="auto"/>
              <w:right w:val="single" w:sz="4" w:space="0" w:color="auto"/>
            </w:tcBorders>
            <w:hideMark/>
          </w:tcPr>
          <w:p w14:paraId="4F0BAE8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Aterro</w:t>
            </w:r>
          </w:p>
        </w:tc>
        <w:tc>
          <w:tcPr>
            <w:tcW w:w="1418" w:type="dxa"/>
            <w:tcBorders>
              <w:top w:val="single" w:sz="4" w:space="0" w:color="auto"/>
              <w:left w:val="single" w:sz="4" w:space="0" w:color="auto"/>
              <w:bottom w:val="single" w:sz="4" w:space="0" w:color="auto"/>
              <w:right w:val="single" w:sz="4" w:space="0" w:color="auto"/>
            </w:tcBorders>
            <w:hideMark/>
          </w:tcPr>
          <w:p w14:paraId="0E327F2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7F51A19E"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6522859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Campanhas de conscientização sobre o meio ambiente</w:t>
            </w:r>
          </w:p>
        </w:tc>
        <w:tc>
          <w:tcPr>
            <w:tcW w:w="1701" w:type="dxa"/>
            <w:tcBorders>
              <w:top w:val="single" w:sz="4" w:space="0" w:color="auto"/>
              <w:left w:val="single" w:sz="4" w:space="0" w:color="auto"/>
              <w:bottom w:val="single" w:sz="4" w:space="0" w:color="auto"/>
              <w:right w:val="single" w:sz="4" w:space="0" w:color="auto"/>
            </w:tcBorders>
            <w:hideMark/>
          </w:tcPr>
          <w:p w14:paraId="786C6AB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Campanha</w:t>
            </w:r>
          </w:p>
        </w:tc>
        <w:tc>
          <w:tcPr>
            <w:tcW w:w="1418" w:type="dxa"/>
            <w:tcBorders>
              <w:top w:val="single" w:sz="4" w:space="0" w:color="auto"/>
              <w:left w:val="single" w:sz="4" w:space="0" w:color="auto"/>
              <w:bottom w:val="single" w:sz="4" w:space="0" w:color="auto"/>
              <w:right w:val="single" w:sz="4" w:space="0" w:color="auto"/>
            </w:tcBorders>
            <w:hideMark/>
          </w:tcPr>
          <w:p w14:paraId="7245EAE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AEAEE59"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9B2146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lastRenderedPageBreak/>
              <w:t>Campanhas de divulgação do Município e sua produção industrial e Agropecuária</w:t>
            </w:r>
          </w:p>
        </w:tc>
        <w:tc>
          <w:tcPr>
            <w:tcW w:w="1701" w:type="dxa"/>
            <w:tcBorders>
              <w:top w:val="single" w:sz="4" w:space="0" w:color="auto"/>
              <w:left w:val="single" w:sz="4" w:space="0" w:color="auto"/>
              <w:bottom w:val="single" w:sz="4" w:space="0" w:color="auto"/>
              <w:right w:val="single" w:sz="4" w:space="0" w:color="auto"/>
            </w:tcBorders>
            <w:hideMark/>
          </w:tcPr>
          <w:p w14:paraId="3FC64DF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Campanha</w:t>
            </w:r>
          </w:p>
        </w:tc>
        <w:tc>
          <w:tcPr>
            <w:tcW w:w="1418" w:type="dxa"/>
            <w:tcBorders>
              <w:top w:val="single" w:sz="4" w:space="0" w:color="auto"/>
              <w:left w:val="single" w:sz="4" w:space="0" w:color="auto"/>
              <w:bottom w:val="single" w:sz="4" w:space="0" w:color="auto"/>
              <w:right w:val="single" w:sz="4" w:space="0" w:color="auto"/>
            </w:tcBorders>
            <w:hideMark/>
          </w:tcPr>
          <w:p w14:paraId="35AA221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10E5ADD"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1C6C14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Estudo para instalação de usina de reciclagem de resíduos da constrição civil e resíduos de podas</w:t>
            </w:r>
          </w:p>
        </w:tc>
        <w:tc>
          <w:tcPr>
            <w:tcW w:w="1701" w:type="dxa"/>
            <w:tcBorders>
              <w:top w:val="single" w:sz="4" w:space="0" w:color="auto"/>
              <w:left w:val="single" w:sz="4" w:space="0" w:color="auto"/>
              <w:bottom w:val="single" w:sz="4" w:space="0" w:color="auto"/>
              <w:right w:val="single" w:sz="4" w:space="0" w:color="auto"/>
            </w:tcBorders>
            <w:hideMark/>
          </w:tcPr>
          <w:p w14:paraId="40F248D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Usina de reciclagem</w:t>
            </w:r>
          </w:p>
        </w:tc>
        <w:tc>
          <w:tcPr>
            <w:tcW w:w="1418" w:type="dxa"/>
            <w:tcBorders>
              <w:top w:val="single" w:sz="4" w:space="0" w:color="auto"/>
              <w:left w:val="single" w:sz="4" w:space="0" w:color="auto"/>
              <w:bottom w:val="single" w:sz="4" w:space="0" w:color="auto"/>
              <w:right w:val="single" w:sz="4" w:space="0" w:color="auto"/>
            </w:tcBorders>
            <w:hideMark/>
          </w:tcPr>
          <w:p w14:paraId="29E13DD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5902F77"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EC0B07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Confecção de materiais de divulgação relacionadas a Secretaria de Desenvolvimentos Econômico Sustentável e Meio Ambiente</w:t>
            </w:r>
          </w:p>
        </w:tc>
        <w:tc>
          <w:tcPr>
            <w:tcW w:w="1701" w:type="dxa"/>
            <w:tcBorders>
              <w:top w:val="single" w:sz="4" w:space="0" w:color="auto"/>
              <w:left w:val="single" w:sz="4" w:space="0" w:color="auto"/>
              <w:bottom w:val="single" w:sz="4" w:space="0" w:color="auto"/>
              <w:right w:val="single" w:sz="4" w:space="0" w:color="auto"/>
            </w:tcBorders>
            <w:hideMark/>
          </w:tcPr>
          <w:p w14:paraId="213FB44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Material</w:t>
            </w:r>
          </w:p>
        </w:tc>
        <w:tc>
          <w:tcPr>
            <w:tcW w:w="1418" w:type="dxa"/>
            <w:tcBorders>
              <w:top w:val="single" w:sz="4" w:space="0" w:color="auto"/>
              <w:left w:val="single" w:sz="4" w:space="0" w:color="auto"/>
              <w:bottom w:val="single" w:sz="4" w:space="0" w:color="auto"/>
              <w:right w:val="single" w:sz="4" w:space="0" w:color="auto"/>
            </w:tcBorders>
            <w:hideMark/>
          </w:tcPr>
          <w:p w14:paraId="23F4E8B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0726C7F"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779953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Concessão de incentivos a Indústria e Comércio</w:t>
            </w:r>
          </w:p>
        </w:tc>
        <w:tc>
          <w:tcPr>
            <w:tcW w:w="1701" w:type="dxa"/>
            <w:tcBorders>
              <w:top w:val="single" w:sz="4" w:space="0" w:color="auto"/>
              <w:left w:val="single" w:sz="4" w:space="0" w:color="auto"/>
              <w:bottom w:val="single" w:sz="4" w:space="0" w:color="auto"/>
              <w:right w:val="single" w:sz="4" w:space="0" w:color="auto"/>
            </w:tcBorders>
            <w:hideMark/>
          </w:tcPr>
          <w:p w14:paraId="5E5D2BA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Concessão</w:t>
            </w:r>
          </w:p>
        </w:tc>
        <w:tc>
          <w:tcPr>
            <w:tcW w:w="1418" w:type="dxa"/>
            <w:tcBorders>
              <w:top w:val="single" w:sz="4" w:space="0" w:color="auto"/>
              <w:left w:val="single" w:sz="4" w:space="0" w:color="auto"/>
              <w:bottom w:val="single" w:sz="4" w:space="0" w:color="auto"/>
              <w:right w:val="single" w:sz="4" w:space="0" w:color="auto"/>
            </w:tcBorders>
            <w:hideMark/>
          </w:tcPr>
          <w:p w14:paraId="3761728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32309F1"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30B90F5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Estudo para implantação de fibras óptica para viabilizar o acesso à internet aos Munícipes</w:t>
            </w:r>
          </w:p>
        </w:tc>
        <w:tc>
          <w:tcPr>
            <w:tcW w:w="1701" w:type="dxa"/>
            <w:tcBorders>
              <w:top w:val="single" w:sz="4" w:space="0" w:color="auto"/>
              <w:left w:val="single" w:sz="4" w:space="0" w:color="auto"/>
              <w:bottom w:val="single" w:sz="4" w:space="0" w:color="auto"/>
              <w:right w:val="single" w:sz="4" w:space="0" w:color="auto"/>
            </w:tcBorders>
            <w:hideMark/>
          </w:tcPr>
          <w:p w14:paraId="468F4AB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Estudo</w:t>
            </w:r>
          </w:p>
        </w:tc>
        <w:tc>
          <w:tcPr>
            <w:tcW w:w="1418" w:type="dxa"/>
            <w:tcBorders>
              <w:top w:val="single" w:sz="4" w:space="0" w:color="auto"/>
              <w:left w:val="single" w:sz="4" w:space="0" w:color="auto"/>
              <w:bottom w:val="single" w:sz="4" w:space="0" w:color="auto"/>
              <w:right w:val="single" w:sz="4" w:space="0" w:color="auto"/>
            </w:tcBorders>
            <w:hideMark/>
          </w:tcPr>
          <w:p w14:paraId="0231FF7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11E02459"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24150D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Instalação de Espaços para Destinação de Resíduos Sólidos (valas)</w:t>
            </w:r>
          </w:p>
        </w:tc>
        <w:tc>
          <w:tcPr>
            <w:tcW w:w="1701" w:type="dxa"/>
            <w:tcBorders>
              <w:top w:val="single" w:sz="4" w:space="0" w:color="auto"/>
              <w:left w:val="single" w:sz="4" w:space="0" w:color="auto"/>
              <w:bottom w:val="single" w:sz="4" w:space="0" w:color="auto"/>
              <w:right w:val="single" w:sz="4" w:space="0" w:color="auto"/>
            </w:tcBorders>
            <w:hideMark/>
          </w:tcPr>
          <w:p w14:paraId="1EC76DB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Espaços</w:t>
            </w:r>
          </w:p>
        </w:tc>
        <w:tc>
          <w:tcPr>
            <w:tcW w:w="1418" w:type="dxa"/>
            <w:tcBorders>
              <w:top w:val="single" w:sz="4" w:space="0" w:color="auto"/>
              <w:left w:val="single" w:sz="4" w:space="0" w:color="auto"/>
              <w:bottom w:val="single" w:sz="4" w:space="0" w:color="auto"/>
              <w:right w:val="single" w:sz="4" w:space="0" w:color="auto"/>
            </w:tcBorders>
            <w:hideMark/>
          </w:tcPr>
          <w:p w14:paraId="63C82FD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bl>
    <w:p w14:paraId="5EDF2A9E" w14:textId="77777777" w:rsidR="00251F3B" w:rsidRPr="00B96FDC" w:rsidRDefault="00251F3B" w:rsidP="00B96FDC">
      <w:pPr>
        <w:pStyle w:val="Ttulo2"/>
        <w:keepNext w:val="0"/>
        <w:widowControl w:val="0"/>
        <w:suppressLineNumbers/>
        <w:rPr>
          <w:rFonts w:ascii="Times New Roman" w:hAnsi="Times New Roman"/>
          <w:color w:val="FF0000"/>
        </w:rPr>
      </w:pPr>
    </w:p>
    <w:p w14:paraId="3272E9C2" w14:textId="77777777" w:rsidR="00251F3B" w:rsidRPr="00B96FDC" w:rsidRDefault="00251F3B" w:rsidP="00B96FDC">
      <w:pPr>
        <w:pStyle w:val="Ttulo2"/>
        <w:keepNext w:val="0"/>
        <w:widowControl w:val="0"/>
        <w:suppressLineNumbers/>
        <w:ind w:firstLine="1260"/>
        <w:rPr>
          <w:rFonts w:ascii="Times New Roman" w:hAnsi="Times New Roman"/>
          <w:color w:val="000000"/>
        </w:rPr>
      </w:pPr>
    </w:p>
    <w:p w14:paraId="7D7E82B3" w14:textId="77777777" w:rsidR="00251F3B" w:rsidRPr="00B96FDC" w:rsidRDefault="00251F3B" w:rsidP="00B96FDC">
      <w:pPr>
        <w:pStyle w:val="Ttulo2"/>
        <w:keepNext w:val="0"/>
        <w:widowControl w:val="0"/>
        <w:suppressLineNumbers/>
        <w:ind w:firstLine="1260"/>
        <w:jc w:val="left"/>
        <w:rPr>
          <w:rFonts w:ascii="Times New Roman" w:hAnsi="Times New Roman"/>
          <w:b/>
          <w:color w:val="000000"/>
        </w:rPr>
      </w:pPr>
      <w:r w:rsidRPr="00B96FDC">
        <w:rPr>
          <w:rFonts w:ascii="Times New Roman" w:hAnsi="Times New Roman"/>
          <w:b/>
          <w:color w:val="000000"/>
        </w:rPr>
        <w:t>XII- SECRETARIA MUNICIPAL DE AGRICULTURA</w:t>
      </w:r>
    </w:p>
    <w:p w14:paraId="79691B50" w14:textId="77777777" w:rsidR="00251F3B" w:rsidRPr="00B96FDC" w:rsidRDefault="00251F3B" w:rsidP="00B96FDC">
      <w:pPr>
        <w:rPr>
          <w:b/>
        </w:rPr>
      </w:pPr>
    </w:p>
    <w:p w14:paraId="5049C9DE" w14:textId="77777777" w:rsidR="00251F3B" w:rsidRPr="00B96FDC" w:rsidRDefault="00251F3B" w:rsidP="00B96FDC">
      <w:pPr>
        <w:widowControl w:val="0"/>
        <w:suppressLineNumbers/>
        <w:ind w:firstLine="1134"/>
        <w:rPr>
          <w:b/>
          <w:color w:val="000000"/>
        </w:rPr>
      </w:pPr>
      <w:r w:rsidRPr="00B96FDC">
        <w:rPr>
          <w:b/>
          <w:color w:val="000000"/>
        </w:rPr>
        <w:t>Objetivos:</w:t>
      </w:r>
    </w:p>
    <w:p w14:paraId="39D22297" w14:textId="77777777" w:rsidR="00251F3B" w:rsidRPr="00B96FDC" w:rsidRDefault="00251F3B" w:rsidP="00B96FDC">
      <w:pPr>
        <w:pStyle w:val="Descrio"/>
        <w:widowControl w:val="0"/>
        <w:suppressLineNumbers/>
        <w:spacing w:after="0"/>
        <w:rPr>
          <w:rFonts w:ascii="Times New Roman" w:hAnsi="Times New Roman"/>
          <w:color w:val="000000"/>
          <w:szCs w:val="24"/>
        </w:rPr>
      </w:pPr>
      <w:r w:rsidRPr="00B96FDC">
        <w:rPr>
          <w:rFonts w:ascii="Times New Roman" w:hAnsi="Times New Roman"/>
          <w:color w:val="000000"/>
          <w:szCs w:val="24"/>
        </w:rPr>
        <w:t>Apoiar e incentivar a implantação de novas indústrias e estimular o desenvolvimento do comercio e do setor de serviços, visando à ampliação da oferta de empregos e a geração de renda no município; promover e fiscalizar ações de acordo com a legislação ambiental em vigor e que visem o desenvolvimento sustentável do Município.</w:t>
      </w:r>
    </w:p>
    <w:p w14:paraId="4D85C5A2" w14:textId="77777777" w:rsidR="00251F3B" w:rsidRPr="00B96FDC" w:rsidRDefault="00251F3B" w:rsidP="00B96FDC">
      <w:pPr>
        <w:pStyle w:val="Rodap"/>
        <w:widowControl w:val="0"/>
        <w:suppressLineNumbers/>
        <w:rPr>
          <w:b/>
          <w:color w:val="000000"/>
        </w:rPr>
      </w:pPr>
    </w:p>
    <w:p w14:paraId="1FFBBC55" w14:textId="77777777" w:rsidR="00251F3B" w:rsidRPr="00B96FDC" w:rsidRDefault="00251F3B" w:rsidP="00B96FDC">
      <w:pPr>
        <w:pStyle w:val="Rodap"/>
        <w:widowControl w:val="0"/>
        <w:suppressLineNumbers/>
        <w:ind w:firstLine="1080"/>
        <w:rPr>
          <w:b/>
          <w:color w:val="000000"/>
        </w:rPr>
      </w:pPr>
      <w:r w:rsidRPr="00B96FDC">
        <w:rPr>
          <w:b/>
          <w:color w:val="000000"/>
        </w:rPr>
        <w:t>Principais Metas:</w:t>
      </w:r>
    </w:p>
    <w:tbl>
      <w:tblPr>
        <w:tblW w:w="907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5"/>
        <w:gridCol w:w="1702"/>
        <w:gridCol w:w="1418"/>
      </w:tblGrid>
      <w:tr w:rsidR="00251F3B" w:rsidRPr="00B96FDC" w14:paraId="55260DBF"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774D29C"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77C07A51"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418" w:type="dxa"/>
            <w:tcBorders>
              <w:top w:val="single" w:sz="4" w:space="0" w:color="auto"/>
              <w:left w:val="single" w:sz="4" w:space="0" w:color="auto"/>
              <w:bottom w:val="single" w:sz="4" w:space="0" w:color="auto"/>
              <w:right w:val="single" w:sz="4" w:space="0" w:color="auto"/>
            </w:tcBorders>
            <w:hideMark/>
          </w:tcPr>
          <w:p w14:paraId="2E2178DA" w14:textId="77777777" w:rsidR="00251F3B" w:rsidRPr="00B96FDC" w:rsidRDefault="00251F3B" w:rsidP="00B96FDC">
            <w:pPr>
              <w:jc w:val="center"/>
              <w:rPr>
                <w:b/>
              </w:rPr>
            </w:pPr>
            <w:r w:rsidRPr="00B96FDC">
              <w:rPr>
                <w:b/>
              </w:rPr>
              <w:t>2025</w:t>
            </w:r>
          </w:p>
        </w:tc>
      </w:tr>
      <w:tr w:rsidR="00251F3B" w:rsidRPr="00B96FDC" w14:paraId="2F9502C6"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2FEA4E53" w14:textId="77777777" w:rsidR="00251F3B" w:rsidRPr="00B96FDC" w:rsidRDefault="00251F3B" w:rsidP="00B96FDC">
            <w:pPr>
              <w:pStyle w:val="Tabela"/>
              <w:widowControl w:val="0"/>
              <w:suppressLineNumbers/>
              <w:rPr>
                <w:rFonts w:ascii="Times New Roman" w:hAnsi="Times New Roman"/>
                <w:color w:val="000000"/>
                <w:sz w:val="24"/>
                <w:szCs w:val="24"/>
              </w:rPr>
            </w:pPr>
            <w:r w:rsidRPr="00B96FDC">
              <w:rPr>
                <w:rFonts w:ascii="Times New Roman" w:hAnsi="Times New Roman"/>
                <w:color w:val="000000"/>
                <w:sz w:val="24"/>
                <w:szCs w:val="24"/>
              </w:rPr>
              <w:t>Aquisição de Equipamentos de informática</w:t>
            </w:r>
          </w:p>
        </w:tc>
        <w:tc>
          <w:tcPr>
            <w:tcW w:w="1701" w:type="dxa"/>
            <w:tcBorders>
              <w:top w:val="single" w:sz="4" w:space="0" w:color="auto"/>
              <w:left w:val="single" w:sz="4" w:space="0" w:color="auto"/>
              <w:bottom w:val="single" w:sz="4" w:space="0" w:color="auto"/>
              <w:right w:val="single" w:sz="4" w:space="0" w:color="auto"/>
            </w:tcBorders>
            <w:hideMark/>
          </w:tcPr>
          <w:p w14:paraId="4ACB9C3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Equipamentos</w:t>
            </w:r>
          </w:p>
        </w:tc>
        <w:tc>
          <w:tcPr>
            <w:tcW w:w="1418" w:type="dxa"/>
            <w:tcBorders>
              <w:top w:val="single" w:sz="4" w:space="0" w:color="auto"/>
              <w:left w:val="single" w:sz="4" w:space="0" w:color="auto"/>
              <w:bottom w:val="single" w:sz="4" w:space="0" w:color="auto"/>
              <w:right w:val="single" w:sz="4" w:space="0" w:color="auto"/>
            </w:tcBorders>
            <w:hideMark/>
          </w:tcPr>
          <w:p w14:paraId="0035EB6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r w:rsidR="00251F3B" w:rsidRPr="00B96FDC" w14:paraId="1D6C0257"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298216E" w14:textId="77777777" w:rsidR="00251F3B" w:rsidRPr="00B96FDC" w:rsidRDefault="00251F3B" w:rsidP="00B96FDC">
            <w:pPr>
              <w:pStyle w:val="Tabela"/>
              <w:widowControl w:val="0"/>
              <w:suppressLineNumbers/>
              <w:rPr>
                <w:rFonts w:ascii="Times New Roman" w:hAnsi="Times New Roman"/>
                <w:color w:val="000000"/>
                <w:sz w:val="24"/>
                <w:szCs w:val="24"/>
              </w:rPr>
            </w:pPr>
            <w:r w:rsidRPr="00B96FDC">
              <w:rPr>
                <w:rFonts w:ascii="Times New Roman" w:hAnsi="Times New Roman"/>
                <w:color w:val="000000"/>
                <w:sz w:val="24"/>
                <w:szCs w:val="24"/>
              </w:rPr>
              <w:t>Aquisição de equipamentos em geral</w:t>
            </w:r>
          </w:p>
        </w:tc>
        <w:tc>
          <w:tcPr>
            <w:tcW w:w="1701" w:type="dxa"/>
            <w:tcBorders>
              <w:top w:val="single" w:sz="4" w:space="0" w:color="auto"/>
              <w:left w:val="single" w:sz="4" w:space="0" w:color="auto"/>
              <w:bottom w:val="single" w:sz="4" w:space="0" w:color="auto"/>
              <w:right w:val="single" w:sz="4" w:space="0" w:color="auto"/>
            </w:tcBorders>
            <w:hideMark/>
          </w:tcPr>
          <w:p w14:paraId="21471D0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Equipamentos</w:t>
            </w:r>
          </w:p>
        </w:tc>
        <w:tc>
          <w:tcPr>
            <w:tcW w:w="1418" w:type="dxa"/>
            <w:tcBorders>
              <w:top w:val="single" w:sz="4" w:space="0" w:color="auto"/>
              <w:left w:val="single" w:sz="4" w:space="0" w:color="auto"/>
              <w:bottom w:val="single" w:sz="4" w:space="0" w:color="auto"/>
              <w:right w:val="single" w:sz="4" w:space="0" w:color="auto"/>
            </w:tcBorders>
            <w:hideMark/>
          </w:tcPr>
          <w:p w14:paraId="4030710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E4105A5"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3A28850" w14:textId="77777777" w:rsidR="00251F3B" w:rsidRPr="00B96FDC" w:rsidRDefault="00251F3B" w:rsidP="00B96FDC">
            <w:pPr>
              <w:pStyle w:val="Tabela"/>
              <w:widowControl w:val="0"/>
              <w:suppressLineNumbers/>
              <w:rPr>
                <w:rFonts w:ascii="Times New Roman" w:hAnsi="Times New Roman"/>
                <w:color w:val="000000"/>
                <w:sz w:val="24"/>
                <w:szCs w:val="24"/>
              </w:rPr>
            </w:pPr>
            <w:r w:rsidRPr="00B96FDC">
              <w:rPr>
                <w:rFonts w:ascii="Times New Roman" w:hAnsi="Times New Roman"/>
                <w:color w:val="000000"/>
                <w:sz w:val="24"/>
                <w:szCs w:val="24"/>
              </w:rPr>
              <w:t>Aquisição de móveis e utensílios</w:t>
            </w:r>
          </w:p>
        </w:tc>
        <w:tc>
          <w:tcPr>
            <w:tcW w:w="1701" w:type="dxa"/>
            <w:tcBorders>
              <w:top w:val="single" w:sz="4" w:space="0" w:color="auto"/>
              <w:left w:val="single" w:sz="4" w:space="0" w:color="auto"/>
              <w:bottom w:val="single" w:sz="4" w:space="0" w:color="auto"/>
              <w:right w:val="single" w:sz="4" w:space="0" w:color="auto"/>
            </w:tcBorders>
            <w:hideMark/>
          </w:tcPr>
          <w:p w14:paraId="1D54548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Móveis/</w:t>
            </w:r>
            <w:proofErr w:type="spellStart"/>
            <w:r w:rsidRPr="00B96FDC">
              <w:rPr>
                <w:rFonts w:ascii="Times New Roman" w:hAnsi="Times New Roman"/>
                <w:color w:val="000000"/>
                <w:sz w:val="24"/>
                <w:szCs w:val="24"/>
              </w:rPr>
              <w:t>utens</w:t>
            </w:r>
            <w:proofErr w:type="spellEnd"/>
            <w:r w:rsidRPr="00B96FDC">
              <w:rPr>
                <w:rFonts w:ascii="Times New Roman" w:hAnsi="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473CB03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73C12655"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F8278B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máquinas e equipamentos agrícolas para concessão em comodato às Associações de Produtores Rurais</w:t>
            </w:r>
          </w:p>
        </w:tc>
        <w:tc>
          <w:tcPr>
            <w:tcW w:w="1701" w:type="dxa"/>
            <w:tcBorders>
              <w:top w:val="single" w:sz="4" w:space="0" w:color="auto"/>
              <w:left w:val="single" w:sz="4" w:space="0" w:color="auto"/>
              <w:bottom w:val="single" w:sz="4" w:space="0" w:color="auto"/>
              <w:right w:val="single" w:sz="4" w:space="0" w:color="auto"/>
            </w:tcBorders>
            <w:hideMark/>
          </w:tcPr>
          <w:p w14:paraId="6B5DBC00"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Máquinas e</w:t>
            </w:r>
          </w:p>
          <w:p w14:paraId="06023CB2"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Equipamentos</w:t>
            </w:r>
          </w:p>
        </w:tc>
        <w:tc>
          <w:tcPr>
            <w:tcW w:w="1418" w:type="dxa"/>
            <w:tcBorders>
              <w:top w:val="single" w:sz="4" w:space="0" w:color="auto"/>
              <w:left w:val="single" w:sz="4" w:space="0" w:color="auto"/>
              <w:bottom w:val="single" w:sz="4" w:space="0" w:color="auto"/>
              <w:right w:val="single" w:sz="4" w:space="0" w:color="auto"/>
            </w:tcBorders>
            <w:hideMark/>
          </w:tcPr>
          <w:p w14:paraId="1EDF335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35</w:t>
            </w:r>
          </w:p>
        </w:tc>
      </w:tr>
      <w:tr w:rsidR="00251F3B" w:rsidRPr="00B96FDC" w14:paraId="0F79C33F"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3E87EA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Serviços nas Propriedades – horas máquina</w:t>
            </w:r>
          </w:p>
        </w:tc>
        <w:tc>
          <w:tcPr>
            <w:tcW w:w="1701" w:type="dxa"/>
            <w:tcBorders>
              <w:top w:val="single" w:sz="4" w:space="0" w:color="auto"/>
              <w:left w:val="single" w:sz="4" w:space="0" w:color="auto"/>
              <w:bottom w:val="single" w:sz="4" w:space="0" w:color="auto"/>
              <w:right w:val="single" w:sz="4" w:space="0" w:color="auto"/>
            </w:tcBorders>
            <w:hideMark/>
          </w:tcPr>
          <w:p w14:paraId="194F4BD9"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Programa</w:t>
            </w:r>
          </w:p>
        </w:tc>
        <w:tc>
          <w:tcPr>
            <w:tcW w:w="1418" w:type="dxa"/>
            <w:tcBorders>
              <w:top w:val="single" w:sz="4" w:space="0" w:color="auto"/>
              <w:left w:val="single" w:sz="4" w:space="0" w:color="auto"/>
              <w:bottom w:val="single" w:sz="4" w:space="0" w:color="auto"/>
              <w:right w:val="single" w:sz="4" w:space="0" w:color="auto"/>
            </w:tcBorders>
            <w:hideMark/>
          </w:tcPr>
          <w:p w14:paraId="121D776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559B00C"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4D43F6C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Acesso às propriedades (Programa Porteira a Dentro)</w:t>
            </w:r>
          </w:p>
        </w:tc>
        <w:tc>
          <w:tcPr>
            <w:tcW w:w="1701" w:type="dxa"/>
            <w:tcBorders>
              <w:top w:val="single" w:sz="4" w:space="0" w:color="auto"/>
              <w:left w:val="single" w:sz="4" w:space="0" w:color="auto"/>
              <w:bottom w:val="single" w:sz="4" w:space="0" w:color="auto"/>
              <w:right w:val="single" w:sz="4" w:space="0" w:color="auto"/>
            </w:tcBorders>
            <w:hideMark/>
          </w:tcPr>
          <w:p w14:paraId="435F9859"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Programa</w:t>
            </w:r>
          </w:p>
        </w:tc>
        <w:tc>
          <w:tcPr>
            <w:tcW w:w="1418" w:type="dxa"/>
            <w:tcBorders>
              <w:top w:val="single" w:sz="4" w:space="0" w:color="auto"/>
              <w:left w:val="single" w:sz="4" w:space="0" w:color="auto"/>
              <w:bottom w:val="single" w:sz="4" w:space="0" w:color="auto"/>
              <w:right w:val="single" w:sz="4" w:space="0" w:color="auto"/>
            </w:tcBorders>
            <w:hideMark/>
          </w:tcPr>
          <w:p w14:paraId="4564569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BD94AB9"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4CC39F1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Instalação de Poços Artesianos</w:t>
            </w:r>
          </w:p>
        </w:tc>
        <w:tc>
          <w:tcPr>
            <w:tcW w:w="1701" w:type="dxa"/>
            <w:tcBorders>
              <w:top w:val="single" w:sz="4" w:space="0" w:color="auto"/>
              <w:left w:val="single" w:sz="4" w:space="0" w:color="auto"/>
              <w:bottom w:val="single" w:sz="4" w:space="0" w:color="auto"/>
              <w:right w:val="single" w:sz="4" w:space="0" w:color="auto"/>
            </w:tcBorders>
            <w:hideMark/>
          </w:tcPr>
          <w:p w14:paraId="07BC04D0"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Construção</w:t>
            </w:r>
          </w:p>
        </w:tc>
        <w:tc>
          <w:tcPr>
            <w:tcW w:w="1418" w:type="dxa"/>
            <w:tcBorders>
              <w:top w:val="single" w:sz="4" w:space="0" w:color="auto"/>
              <w:left w:val="single" w:sz="4" w:space="0" w:color="auto"/>
              <w:bottom w:val="single" w:sz="4" w:space="0" w:color="auto"/>
              <w:right w:val="single" w:sz="4" w:space="0" w:color="auto"/>
            </w:tcBorders>
            <w:hideMark/>
          </w:tcPr>
          <w:p w14:paraId="53115AE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A1E9E71"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3A14903F" w14:textId="77777777" w:rsidR="00251F3B" w:rsidRPr="00B96FDC" w:rsidRDefault="00251F3B" w:rsidP="00B96FDC">
            <w:r w:rsidRPr="00B96FDC">
              <w:t>Apoio ao Mapeamento de terrenos rurais</w:t>
            </w:r>
          </w:p>
        </w:tc>
        <w:tc>
          <w:tcPr>
            <w:tcW w:w="1701" w:type="dxa"/>
            <w:tcBorders>
              <w:top w:val="single" w:sz="4" w:space="0" w:color="auto"/>
              <w:left w:val="single" w:sz="4" w:space="0" w:color="auto"/>
              <w:bottom w:val="single" w:sz="4" w:space="0" w:color="auto"/>
              <w:right w:val="single" w:sz="4" w:space="0" w:color="auto"/>
            </w:tcBorders>
            <w:hideMark/>
          </w:tcPr>
          <w:p w14:paraId="41EE9016" w14:textId="77777777" w:rsidR="00251F3B" w:rsidRPr="00B96FDC" w:rsidRDefault="00251F3B" w:rsidP="00B96FDC">
            <w:pPr>
              <w:jc w:val="center"/>
            </w:pPr>
            <w:r w:rsidRPr="00B96FDC">
              <w:t>Mapeamento</w:t>
            </w:r>
          </w:p>
        </w:tc>
        <w:tc>
          <w:tcPr>
            <w:tcW w:w="1418" w:type="dxa"/>
            <w:tcBorders>
              <w:top w:val="single" w:sz="4" w:space="0" w:color="auto"/>
              <w:left w:val="single" w:sz="4" w:space="0" w:color="auto"/>
              <w:bottom w:val="single" w:sz="4" w:space="0" w:color="auto"/>
              <w:right w:val="single" w:sz="4" w:space="0" w:color="auto"/>
            </w:tcBorders>
            <w:hideMark/>
          </w:tcPr>
          <w:p w14:paraId="781A759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5248BE7F"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3B11483" w14:textId="77777777" w:rsidR="00251F3B" w:rsidRPr="00B96FDC" w:rsidRDefault="00251F3B" w:rsidP="00B96FDC">
            <w:r w:rsidRPr="00B96FDC">
              <w:t>Melhora na qualidade do sêmen bovino</w:t>
            </w:r>
          </w:p>
        </w:tc>
        <w:tc>
          <w:tcPr>
            <w:tcW w:w="1701" w:type="dxa"/>
            <w:tcBorders>
              <w:top w:val="single" w:sz="4" w:space="0" w:color="auto"/>
              <w:left w:val="single" w:sz="4" w:space="0" w:color="auto"/>
              <w:bottom w:val="single" w:sz="4" w:space="0" w:color="auto"/>
              <w:right w:val="single" w:sz="4" w:space="0" w:color="auto"/>
            </w:tcBorders>
            <w:hideMark/>
          </w:tcPr>
          <w:p w14:paraId="6B6CE005" w14:textId="77777777" w:rsidR="00251F3B" w:rsidRPr="00B96FDC" w:rsidRDefault="00251F3B" w:rsidP="00B96FDC">
            <w:pPr>
              <w:jc w:val="center"/>
            </w:pPr>
            <w:r w:rsidRPr="00B96FDC">
              <w:t>Programa</w:t>
            </w:r>
          </w:p>
        </w:tc>
        <w:tc>
          <w:tcPr>
            <w:tcW w:w="1418" w:type="dxa"/>
            <w:tcBorders>
              <w:top w:val="single" w:sz="4" w:space="0" w:color="auto"/>
              <w:left w:val="single" w:sz="4" w:space="0" w:color="auto"/>
              <w:bottom w:val="single" w:sz="4" w:space="0" w:color="auto"/>
              <w:right w:val="single" w:sz="4" w:space="0" w:color="auto"/>
            </w:tcBorders>
            <w:hideMark/>
          </w:tcPr>
          <w:p w14:paraId="4ADB188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CD0FA5B"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4BC0E49B" w14:textId="77777777" w:rsidR="00251F3B" w:rsidRPr="00B96FDC" w:rsidRDefault="00251F3B" w:rsidP="00B96FDC">
            <w:r w:rsidRPr="00B96FDC">
              <w:t>Cursos diversificados para a comunidade</w:t>
            </w:r>
          </w:p>
        </w:tc>
        <w:tc>
          <w:tcPr>
            <w:tcW w:w="1701" w:type="dxa"/>
            <w:tcBorders>
              <w:top w:val="single" w:sz="4" w:space="0" w:color="auto"/>
              <w:left w:val="single" w:sz="4" w:space="0" w:color="auto"/>
              <w:bottom w:val="single" w:sz="4" w:space="0" w:color="auto"/>
              <w:right w:val="single" w:sz="4" w:space="0" w:color="auto"/>
            </w:tcBorders>
            <w:hideMark/>
          </w:tcPr>
          <w:p w14:paraId="420ED950" w14:textId="77777777" w:rsidR="00251F3B" w:rsidRPr="00B96FDC" w:rsidRDefault="00251F3B" w:rsidP="00B96FDC">
            <w:pPr>
              <w:jc w:val="center"/>
            </w:pPr>
            <w:r w:rsidRPr="00B96FDC">
              <w:t>Cursos</w:t>
            </w:r>
          </w:p>
        </w:tc>
        <w:tc>
          <w:tcPr>
            <w:tcW w:w="1418" w:type="dxa"/>
            <w:tcBorders>
              <w:top w:val="single" w:sz="4" w:space="0" w:color="auto"/>
              <w:left w:val="single" w:sz="4" w:space="0" w:color="auto"/>
              <w:bottom w:val="single" w:sz="4" w:space="0" w:color="auto"/>
              <w:right w:val="single" w:sz="4" w:space="0" w:color="auto"/>
            </w:tcBorders>
            <w:hideMark/>
          </w:tcPr>
          <w:p w14:paraId="4EB3A51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6D97F55F"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8216C32" w14:textId="77777777" w:rsidR="00251F3B" w:rsidRPr="00B96FDC" w:rsidRDefault="00251F3B" w:rsidP="00B96FDC">
            <w:r w:rsidRPr="00B96FDC">
              <w:t>Alargamento das estradas</w:t>
            </w:r>
          </w:p>
        </w:tc>
        <w:tc>
          <w:tcPr>
            <w:tcW w:w="1701" w:type="dxa"/>
            <w:tcBorders>
              <w:top w:val="single" w:sz="4" w:space="0" w:color="auto"/>
              <w:left w:val="single" w:sz="4" w:space="0" w:color="auto"/>
              <w:bottom w:val="single" w:sz="4" w:space="0" w:color="auto"/>
              <w:right w:val="single" w:sz="4" w:space="0" w:color="auto"/>
            </w:tcBorders>
            <w:hideMark/>
          </w:tcPr>
          <w:p w14:paraId="15408CAA" w14:textId="77777777" w:rsidR="00251F3B" w:rsidRPr="00B96FDC" w:rsidRDefault="00251F3B" w:rsidP="00B96FDC">
            <w:pPr>
              <w:jc w:val="center"/>
            </w:pPr>
            <w:r w:rsidRPr="00B96FDC">
              <w:t>Estrada</w:t>
            </w:r>
          </w:p>
        </w:tc>
        <w:tc>
          <w:tcPr>
            <w:tcW w:w="1418" w:type="dxa"/>
            <w:tcBorders>
              <w:top w:val="single" w:sz="4" w:space="0" w:color="auto"/>
              <w:left w:val="single" w:sz="4" w:space="0" w:color="auto"/>
              <w:bottom w:val="single" w:sz="4" w:space="0" w:color="auto"/>
              <w:right w:val="single" w:sz="4" w:space="0" w:color="auto"/>
            </w:tcBorders>
            <w:hideMark/>
          </w:tcPr>
          <w:p w14:paraId="686108B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268570DC"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9AD33BF" w14:textId="77777777" w:rsidR="00251F3B" w:rsidRPr="00B96FDC" w:rsidRDefault="00251F3B" w:rsidP="00B96FDC">
            <w:r w:rsidRPr="00B96FDC">
              <w:rPr>
                <w:bCs/>
              </w:rPr>
              <w:t>Manutenção de convênio para emissão de nota fiscal de produtor rural</w:t>
            </w:r>
          </w:p>
        </w:tc>
        <w:tc>
          <w:tcPr>
            <w:tcW w:w="1701" w:type="dxa"/>
            <w:tcBorders>
              <w:top w:val="single" w:sz="4" w:space="0" w:color="auto"/>
              <w:left w:val="single" w:sz="4" w:space="0" w:color="auto"/>
              <w:bottom w:val="single" w:sz="4" w:space="0" w:color="auto"/>
              <w:right w:val="single" w:sz="4" w:space="0" w:color="auto"/>
            </w:tcBorders>
            <w:hideMark/>
          </w:tcPr>
          <w:p w14:paraId="04A71882" w14:textId="77777777" w:rsidR="00251F3B" w:rsidRPr="00B96FDC" w:rsidRDefault="00251F3B" w:rsidP="00B96FDC">
            <w:pPr>
              <w:jc w:val="center"/>
              <w:rPr>
                <w:bCs/>
              </w:rPr>
            </w:pPr>
            <w:r w:rsidRPr="00B96FDC">
              <w:rPr>
                <w:bCs/>
              </w:rPr>
              <w:t>Convênio</w:t>
            </w:r>
          </w:p>
        </w:tc>
        <w:tc>
          <w:tcPr>
            <w:tcW w:w="1418" w:type="dxa"/>
            <w:tcBorders>
              <w:top w:val="single" w:sz="4" w:space="0" w:color="auto"/>
              <w:left w:val="single" w:sz="4" w:space="0" w:color="auto"/>
              <w:bottom w:val="single" w:sz="4" w:space="0" w:color="auto"/>
              <w:right w:val="single" w:sz="4" w:space="0" w:color="auto"/>
            </w:tcBorders>
            <w:hideMark/>
          </w:tcPr>
          <w:p w14:paraId="1963D8EB" w14:textId="77777777" w:rsidR="00251F3B" w:rsidRPr="00B96FDC" w:rsidRDefault="00251F3B" w:rsidP="00B96FDC">
            <w:pPr>
              <w:jc w:val="center"/>
            </w:pPr>
            <w:r w:rsidRPr="00B96FDC">
              <w:rPr>
                <w:bCs/>
                <w:color w:val="000000"/>
              </w:rPr>
              <w:t>01</w:t>
            </w:r>
          </w:p>
        </w:tc>
      </w:tr>
      <w:tr w:rsidR="00251F3B" w:rsidRPr="00B96FDC" w14:paraId="351CA2DC" w14:textId="77777777" w:rsidTr="00251F3B">
        <w:trPr>
          <w:trHeight w:val="459"/>
        </w:trPr>
        <w:tc>
          <w:tcPr>
            <w:tcW w:w="5953" w:type="dxa"/>
            <w:tcBorders>
              <w:top w:val="single" w:sz="4" w:space="0" w:color="auto"/>
              <w:left w:val="single" w:sz="4" w:space="0" w:color="auto"/>
              <w:bottom w:val="single" w:sz="4" w:space="0" w:color="auto"/>
              <w:right w:val="single" w:sz="4" w:space="0" w:color="auto"/>
            </w:tcBorders>
            <w:hideMark/>
          </w:tcPr>
          <w:p w14:paraId="68477851" w14:textId="77777777" w:rsidR="00251F3B" w:rsidRPr="00B96FDC" w:rsidRDefault="00251F3B" w:rsidP="00B96FDC">
            <w:pPr>
              <w:rPr>
                <w:bCs/>
              </w:rPr>
            </w:pPr>
            <w:r w:rsidRPr="00B96FDC">
              <w:rPr>
                <w:bCs/>
              </w:rPr>
              <w:t>Aquisição de “CHIP” para animais</w:t>
            </w:r>
          </w:p>
        </w:tc>
        <w:tc>
          <w:tcPr>
            <w:tcW w:w="1701" w:type="dxa"/>
            <w:tcBorders>
              <w:top w:val="single" w:sz="4" w:space="0" w:color="auto"/>
              <w:left w:val="single" w:sz="4" w:space="0" w:color="auto"/>
              <w:bottom w:val="single" w:sz="4" w:space="0" w:color="auto"/>
              <w:right w:val="single" w:sz="4" w:space="0" w:color="auto"/>
            </w:tcBorders>
            <w:hideMark/>
          </w:tcPr>
          <w:p w14:paraId="18DFB7CF" w14:textId="77777777" w:rsidR="00251F3B" w:rsidRPr="00B96FDC" w:rsidRDefault="00251F3B" w:rsidP="00B96FDC">
            <w:pPr>
              <w:jc w:val="center"/>
              <w:rPr>
                <w:bCs/>
              </w:rPr>
            </w:pPr>
            <w:r w:rsidRPr="00B96FDC">
              <w:rPr>
                <w:bCs/>
              </w:rPr>
              <w:t>Chip</w:t>
            </w:r>
          </w:p>
        </w:tc>
        <w:tc>
          <w:tcPr>
            <w:tcW w:w="1418" w:type="dxa"/>
            <w:tcBorders>
              <w:top w:val="single" w:sz="4" w:space="0" w:color="auto"/>
              <w:left w:val="single" w:sz="4" w:space="0" w:color="auto"/>
              <w:bottom w:val="single" w:sz="4" w:space="0" w:color="auto"/>
              <w:right w:val="single" w:sz="4" w:space="0" w:color="auto"/>
            </w:tcBorders>
            <w:hideMark/>
          </w:tcPr>
          <w:p w14:paraId="599B47C1" w14:textId="77777777" w:rsidR="00251F3B" w:rsidRPr="00B96FDC" w:rsidRDefault="00251F3B" w:rsidP="00B96FDC">
            <w:pPr>
              <w:jc w:val="center"/>
            </w:pPr>
            <w:r w:rsidRPr="00B96FDC">
              <w:rPr>
                <w:bCs/>
                <w:color w:val="000000"/>
              </w:rPr>
              <w:t>500</w:t>
            </w:r>
          </w:p>
        </w:tc>
      </w:tr>
      <w:tr w:rsidR="00251F3B" w:rsidRPr="00B96FDC" w14:paraId="23A1E32B" w14:textId="77777777" w:rsidTr="00251F3B">
        <w:trPr>
          <w:trHeight w:val="410"/>
        </w:trPr>
        <w:tc>
          <w:tcPr>
            <w:tcW w:w="5953" w:type="dxa"/>
            <w:tcBorders>
              <w:top w:val="single" w:sz="4" w:space="0" w:color="auto"/>
              <w:left w:val="single" w:sz="4" w:space="0" w:color="auto"/>
              <w:bottom w:val="single" w:sz="4" w:space="0" w:color="auto"/>
              <w:right w:val="single" w:sz="4" w:space="0" w:color="auto"/>
            </w:tcBorders>
            <w:hideMark/>
          </w:tcPr>
          <w:p w14:paraId="26A0B368" w14:textId="77777777" w:rsidR="00251F3B" w:rsidRPr="00B96FDC" w:rsidRDefault="00251F3B" w:rsidP="00B96FDC">
            <w:pPr>
              <w:rPr>
                <w:bCs/>
              </w:rPr>
            </w:pPr>
            <w:r w:rsidRPr="00B96FDC">
              <w:rPr>
                <w:bCs/>
              </w:rPr>
              <w:lastRenderedPageBreak/>
              <w:t>Aquisição de medicamentos para animais</w:t>
            </w:r>
          </w:p>
        </w:tc>
        <w:tc>
          <w:tcPr>
            <w:tcW w:w="1701" w:type="dxa"/>
            <w:tcBorders>
              <w:top w:val="single" w:sz="4" w:space="0" w:color="auto"/>
              <w:left w:val="single" w:sz="4" w:space="0" w:color="auto"/>
              <w:bottom w:val="single" w:sz="4" w:space="0" w:color="auto"/>
              <w:right w:val="single" w:sz="4" w:space="0" w:color="auto"/>
            </w:tcBorders>
            <w:hideMark/>
          </w:tcPr>
          <w:p w14:paraId="7E0F5C51" w14:textId="77777777" w:rsidR="00251F3B" w:rsidRPr="00B96FDC" w:rsidRDefault="00251F3B" w:rsidP="00B96FDC">
            <w:pPr>
              <w:jc w:val="center"/>
              <w:rPr>
                <w:bCs/>
              </w:rPr>
            </w:pPr>
            <w:r w:rsidRPr="00B96FDC">
              <w:rPr>
                <w:bCs/>
              </w:rPr>
              <w:t>Medicamentos</w:t>
            </w:r>
          </w:p>
        </w:tc>
        <w:tc>
          <w:tcPr>
            <w:tcW w:w="1418" w:type="dxa"/>
            <w:tcBorders>
              <w:top w:val="single" w:sz="4" w:space="0" w:color="auto"/>
              <w:left w:val="single" w:sz="4" w:space="0" w:color="auto"/>
              <w:bottom w:val="single" w:sz="4" w:space="0" w:color="auto"/>
              <w:right w:val="single" w:sz="4" w:space="0" w:color="auto"/>
            </w:tcBorders>
            <w:hideMark/>
          </w:tcPr>
          <w:p w14:paraId="2E5590D4" w14:textId="77777777" w:rsidR="00251F3B" w:rsidRPr="00B96FDC" w:rsidRDefault="00251F3B" w:rsidP="00B96FDC">
            <w:pPr>
              <w:jc w:val="center"/>
            </w:pPr>
            <w:r w:rsidRPr="00B96FDC">
              <w:rPr>
                <w:bCs/>
                <w:color w:val="000000"/>
              </w:rPr>
              <w:t>2985</w:t>
            </w:r>
          </w:p>
        </w:tc>
      </w:tr>
      <w:tr w:rsidR="00251F3B" w:rsidRPr="00B96FDC" w14:paraId="257F2EEE"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494AD69" w14:textId="77777777" w:rsidR="00251F3B" w:rsidRPr="00B96FDC" w:rsidRDefault="00251F3B" w:rsidP="00B96FDC">
            <w:pPr>
              <w:rPr>
                <w:bCs/>
              </w:rPr>
            </w:pPr>
            <w:r w:rsidRPr="00B96FDC">
              <w:rPr>
                <w:bCs/>
              </w:rPr>
              <w:t xml:space="preserve">Formalização de parcerias e contratos para atendimento e castração de animais errantes, acolhidos vítimas de maus tratos e pertencentes a famílias carentes </w:t>
            </w:r>
          </w:p>
        </w:tc>
        <w:tc>
          <w:tcPr>
            <w:tcW w:w="1701" w:type="dxa"/>
            <w:tcBorders>
              <w:top w:val="single" w:sz="4" w:space="0" w:color="auto"/>
              <w:left w:val="single" w:sz="4" w:space="0" w:color="auto"/>
              <w:bottom w:val="single" w:sz="4" w:space="0" w:color="auto"/>
              <w:right w:val="single" w:sz="4" w:space="0" w:color="auto"/>
            </w:tcBorders>
            <w:hideMark/>
          </w:tcPr>
          <w:p w14:paraId="26CD3EE2" w14:textId="77777777" w:rsidR="00251F3B" w:rsidRPr="00B96FDC" w:rsidRDefault="00251F3B" w:rsidP="00B96FDC">
            <w:pPr>
              <w:jc w:val="center"/>
              <w:rPr>
                <w:bCs/>
              </w:rPr>
            </w:pPr>
            <w:r w:rsidRPr="00B96FDC">
              <w:rPr>
                <w:bCs/>
              </w:rPr>
              <w:t>Ação</w:t>
            </w:r>
          </w:p>
        </w:tc>
        <w:tc>
          <w:tcPr>
            <w:tcW w:w="1418" w:type="dxa"/>
            <w:tcBorders>
              <w:top w:val="single" w:sz="4" w:space="0" w:color="auto"/>
              <w:left w:val="single" w:sz="4" w:space="0" w:color="auto"/>
              <w:bottom w:val="single" w:sz="4" w:space="0" w:color="auto"/>
              <w:right w:val="single" w:sz="4" w:space="0" w:color="auto"/>
            </w:tcBorders>
            <w:hideMark/>
          </w:tcPr>
          <w:p w14:paraId="2AF21E3F" w14:textId="77777777" w:rsidR="00251F3B" w:rsidRPr="00B96FDC" w:rsidRDefault="00251F3B" w:rsidP="00B96FDC">
            <w:pPr>
              <w:jc w:val="center"/>
            </w:pPr>
            <w:r w:rsidRPr="00B96FDC">
              <w:rPr>
                <w:bCs/>
                <w:color w:val="000000"/>
              </w:rPr>
              <w:t>03</w:t>
            </w:r>
          </w:p>
        </w:tc>
      </w:tr>
      <w:tr w:rsidR="00251F3B" w:rsidRPr="00B96FDC" w14:paraId="2EF1BBB2"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B382459" w14:textId="77777777" w:rsidR="00251F3B" w:rsidRPr="00B96FDC" w:rsidRDefault="00251F3B" w:rsidP="00B96FDC">
            <w:pPr>
              <w:rPr>
                <w:bCs/>
              </w:rPr>
            </w:pPr>
            <w:r w:rsidRPr="00B96FDC">
              <w:rPr>
                <w:bCs/>
              </w:rPr>
              <w:t>Instalação de ambulatório no Centro de Acolhida e Tratamento Animal – CATA</w:t>
            </w:r>
          </w:p>
        </w:tc>
        <w:tc>
          <w:tcPr>
            <w:tcW w:w="1701" w:type="dxa"/>
            <w:tcBorders>
              <w:top w:val="single" w:sz="4" w:space="0" w:color="auto"/>
              <w:left w:val="single" w:sz="4" w:space="0" w:color="auto"/>
              <w:bottom w:val="single" w:sz="4" w:space="0" w:color="auto"/>
              <w:right w:val="single" w:sz="4" w:space="0" w:color="auto"/>
            </w:tcBorders>
            <w:hideMark/>
          </w:tcPr>
          <w:p w14:paraId="53D73389" w14:textId="77777777" w:rsidR="00251F3B" w:rsidRPr="00B96FDC" w:rsidRDefault="00251F3B" w:rsidP="00B96FDC">
            <w:pPr>
              <w:jc w:val="center"/>
              <w:rPr>
                <w:bCs/>
              </w:rPr>
            </w:pPr>
            <w:r w:rsidRPr="00B96FDC">
              <w:rPr>
                <w:bCs/>
              </w:rPr>
              <w:t>Serviço</w:t>
            </w:r>
          </w:p>
        </w:tc>
        <w:tc>
          <w:tcPr>
            <w:tcW w:w="1418" w:type="dxa"/>
            <w:tcBorders>
              <w:top w:val="single" w:sz="4" w:space="0" w:color="auto"/>
              <w:left w:val="single" w:sz="4" w:space="0" w:color="auto"/>
              <w:bottom w:val="single" w:sz="4" w:space="0" w:color="auto"/>
              <w:right w:val="single" w:sz="4" w:space="0" w:color="auto"/>
            </w:tcBorders>
            <w:hideMark/>
          </w:tcPr>
          <w:p w14:paraId="01E0FA5F" w14:textId="77777777" w:rsidR="00251F3B" w:rsidRPr="00B96FDC" w:rsidRDefault="00251F3B" w:rsidP="00B96FDC">
            <w:pPr>
              <w:jc w:val="center"/>
            </w:pPr>
            <w:r w:rsidRPr="00B96FDC">
              <w:rPr>
                <w:bCs/>
                <w:color w:val="000000"/>
              </w:rPr>
              <w:t>01</w:t>
            </w:r>
          </w:p>
        </w:tc>
      </w:tr>
    </w:tbl>
    <w:p w14:paraId="0ABA6374" w14:textId="77777777" w:rsidR="00251F3B" w:rsidRPr="00B96FDC" w:rsidRDefault="00251F3B" w:rsidP="00B96FDC">
      <w:pPr>
        <w:pStyle w:val="Ttulo2"/>
        <w:keepNext w:val="0"/>
        <w:widowControl w:val="0"/>
        <w:suppressLineNumbers/>
        <w:rPr>
          <w:rFonts w:ascii="Times New Roman" w:hAnsi="Times New Roman"/>
          <w:color w:val="000000"/>
        </w:rPr>
      </w:pPr>
    </w:p>
    <w:p w14:paraId="2B85FDB5" w14:textId="77777777" w:rsidR="00251F3B" w:rsidRPr="00B96FDC" w:rsidRDefault="00251F3B" w:rsidP="00B96FDC">
      <w:pPr>
        <w:pStyle w:val="Ttulo2"/>
        <w:keepNext w:val="0"/>
        <w:widowControl w:val="0"/>
        <w:suppressLineNumbers/>
        <w:ind w:firstLine="1134"/>
        <w:rPr>
          <w:rFonts w:ascii="Times New Roman" w:hAnsi="Times New Roman"/>
          <w:color w:val="000000"/>
        </w:rPr>
      </w:pPr>
    </w:p>
    <w:p w14:paraId="4E62D4CE" w14:textId="77777777" w:rsidR="00251F3B" w:rsidRPr="00B96FDC" w:rsidRDefault="00251F3B" w:rsidP="00B96FDC">
      <w:pPr>
        <w:pStyle w:val="Ttulo2"/>
        <w:keepNext w:val="0"/>
        <w:widowControl w:val="0"/>
        <w:suppressLineNumbers/>
        <w:ind w:firstLine="1134"/>
        <w:jc w:val="left"/>
        <w:rPr>
          <w:rFonts w:ascii="Times New Roman" w:hAnsi="Times New Roman"/>
          <w:b/>
          <w:color w:val="000000"/>
        </w:rPr>
      </w:pPr>
      <w:r w:rsidRPr="00B96FDC">
        <w:rPr>
          <w:rFonts w:ascii="Times New Roman" w:hAnsi="Times New Roman"/>
          <w:b/>
          <w:color w:val="000000"/>
        </w:rPr>
        <w:t>XIII- ENCARGOS GERAIS DO MUNICÍPIO</w:t>
      </w:r>
    </w:p>
    <w:p w14:paraId="408ACAB0" w14:textId="77777777" w:rsidR="00251F3B" w:rsidRPr="00B96FDC" w:rsidRDefault="00251F3B" w:rsidP="00B96FDC">
      <w:pPr>
        <w:widowControl w:val="0"/>
        <w:suppressLineNumbers/>
        <w:ind w:firstLine="1134"/>
        <w:rPr>
          <w:b/>
          <w:color w:val="000000"/>
        </w:rPr>
      </w:pPr>
    </w:p>
    <w:p w14:paraId="278E9256" w14:textId="77777777" w:rsidR="00251F3B" w:rsidRPr="00B96FDC" w:rsidRDefault="00251F3B" w:rsidP="00B96FDC">
      <w:pPr>
        <w:widowControl w:val="0"/>
        <w:suppressLineNumbers/>
        <w:ind w:firstLine="1134"/>
        <w:rPr>
          <w:color w:val="000000"/>
        </w:rPr>
      </w:pPr>
      <w:r w:rsidRPr="00B96FDC">
        <w:rPr>
          <w:b/>
          <w:color w:val="000000"/>
        </w:rPr>
        <w:t>Objetivos:</w:t>
      </w:r>
      <w:r w:rsidRPr="00B96FDC">
        <w:rPr>
          <w:color w:val="000000"/>
        </w:rPr>
        <w:t xml:space="preserve">  </w:t>
      </w:r>
    </w:p>
    <w:p w14:paraId="2390C343" w14:textId="77777777" w:rsidR="00251F3B" w:rsidRPr="00B96FDC" w:rsidRDefault="00251F3B" w:rsidP="00B96FDC">
      <w:pPr>
        <w:widowControl w:val="0"/>
        <w:suppressLineNumbers/>
        <w:ind w:firstLine="1134"/>
        <w:jc w:val="both"/>
        <w:rPr>
          <w:color w:val="000000"/>
        </w:rPr>
      </w:pPr>
      <w:r w:rsidRPr="00B96FDC">
        <w:rPr>
          <w:color w:val="000000"/>
        </w:rPr>
        <w:t>Pagamento de aposentados e pensionistas remanescentes a conta do município, pagamento de precatórios, amortização da dívida fundada e pagamento de encargos sociais.</w:t>
      </w:r>
    </w:p>
    <w:p w14:paraId="039FA8E6" w14:textId="77777777" w:rsidR="00251F3B" w:rsidRPr="00B96FDC" w:rsidRDefault="00251F3B" w:rsidP="00B96FDC">
      <w:pPr>
        <w:widowControl w:val="0"/>
        <w:suppressLineNumbers/>
        <w:ind w:firstLine="1134"/>
        <w:rPr>
          <w:color w:val="000000"/>
        </w:rPr>
      </w:pPr>
    </w:p>
    <w:p w14:paraId="1F1F44F1" w14:textId="77777777" w:rsidR="00251F3B" w:rsidRPr="00B96FDC" w:rsidRDefault="00251F3B" w:rsidP="00B96FDC">
      <w:pPr>
        <w:widowControl w:val="0"/>
        <w:suppressLineNumbers/>
        <w:ind w:firstLine="1134"/>
        <w:rPr>
          <w:b/>
          <w:color w:val="000000"/>
        </w:rPr>
      </w:pPr>
      <w:r w:rsidRPr="00B96FDC">
        <w:rPr>
          <w:b/>
          <w:color w:val="000000"/>
        </w:rPr>
        <w:t>Principais Metas:</w:t>
      </w:r>
    </w:p>
    <w:tbl>
      <w:tblPr>
        <w:tblW w:w="907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5"/>
        <w:gridCol w:w="1702"/>
        <w:gridCol w:w="1418"/>
      </w:tblGrid>
      <w:tr w:rsidR="00251F3B" w:rsidRPr="00B96FDC" w14:paraId="6B7E417E"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DA48CAC"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7CB56205"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418" w:type="dxa"/>
            <w:tcBorders>
              <w:top w:val="single" w:sz="4" w:space="0" w:color="auto"/>
              <w:left w:val="single" w:sz="4" w:space="0" w:color="auto"/>
              <w:bottom w:val="single" w:sz="4" w:space="0" w:color="auto"/>
              <w:right w:val="single" w:sz="4" w:space="0" w:color="auto"/>
            </w:tcBorders>
            <w:hideMark/>
          </w:tcPr>
          <w:p w14:paraId="557E5B37" w14:textId="77777777" w:rsidR="00251F3B" w:rsidRPr="00B96FDC" w:rsidRDefault="00251F3B" w:rsidP="00B96FDC">
            <w:pPr>
              <w:jc w:val="center"/>
              <w:rPr>
                <w:b/>
              </w:rPr>
            </w:pPr>
            <w:r w:rsidRPr="00B96FDC">
              <w:rPr>
                <w:b/>
              </w:rPr>
              <w:t>2025</w:t>
            </w:r>
          </w:p>
        </w:tc>
      </w:tr>
      <w:tr w:rsidR="00251F3B" w:rsidRPr="00B96FDC" w14:paraId="2B68D14A"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65A369E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Pagamento aposentados e pensionistas</w:t>
            </w:r>
          </w:p>
        </w:tc>
        <w:tc>
          <w:tcPr>
            <w:tcW w:w="1701" w:type="dxa"/>
            <w:tcBorders>
              <w:top w:val="single" w:sz="4" w:space="0" w:color="auto"/>
              <w:left w:val="single" w:sz="4" w:space="0" w:color="auto"/>
              <w:bottom w:val="single" w:sz="4" w:space="0" w:color="auto"/>
              <w:right w:val="single" w:sz="4" w:space="0" w:color="auto"/>
            </w:tcBorders>
            <w:hideMark/>
          </w:tcPr>
          <w:p w14:paraId="492352FB"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Aposentados</w:t>
            </w:r>
          </w:p>
        </w:tc>
        <w:tc>
          <w:tcPr>
            <w:tcW w:w="1418" w:type="dxa"/>
            <w:tcBorders>
              <w:top w:val="single" w:sz="4" w:space="0" w:color="auto"/>
              <w:left w:val="single" w:sz="4" w:space="0" w:color="auto"/>
              <w:bottom w:val="single" w:sz="4" w:space="0" w:color="auto"/>
              <w:right w:val="single" w:sz="4" w:space="0" w:color="auto"/>
            </w:tcBorders>
            <w:hideMark/>
          </w:tcPr>
          <w:p w14:paraId="6B3355A0" w14:textId="77777777" w:rsidR="00251F3B" w:rsidRPr="00B96FDC" w:rsidRDefault="00251F3B" w:rsidP="00B96FDC">
            <w:pPr>
              <w:jc w:val="center"/>
            </w:pPr>
            <w:r w:rsidRPr="00B96FDC">
              <w:t>10</w:t>
            </w:r>
          </w:p>
        </w:tc>
      </w:tr>
      <w:tr w:rsidR="00251F3B" w:rsidRPr="00B96FDC" w14:paraId="40C9BF09"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6F31C89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Pagamento de precatórios</w:t>
            </w:r>
          </w:p>
        </w:tc>
        <w:tc>
          <w:tcPr>
            <w:tcW w:w="1701" w:type="dxa"/>
            <w:tcBorders>
              <w:top w:val="single" w:sz="4" w:space="0" w:color="auto"/>
              <w:left w:val="single" w:sz="4" w:space="0" w:color="auto"/>
              <w:bottom w:val="single" w:sz="4" w:space="0" w:color="auto"/>
              <w:right w:val="single" w:sz="4" w:space="0" w:color="auto"/>
            </w:tcBorders>
            <w:hideMark/>
          </w:tcPr>
          <w:p w14:paraId="63E93859"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Precatório</w:t>
            </w:r>
          </w:p>
        </w:tc>
        <w:tc>
          <w:tcPr>
            <w:tcW w:w="1418" w:type="dxa"/>
            <w:tcBorders>
              <w:top w:val="single" w:sz="4" w:space="0" w:color="auto"/>
              <w:left w:val="single" w:sz="4" w:space="0" w:color="auto"/>
              <w:bottom w:val="single" w:sz="4" w:space="0" w:color="auto"/>
              <w:right w:val="single" w:sz="4" w:space="0" w:color="auto"/>
            </w:tcBorders>
            <w:hideMark/>
          </w:tcPr>
          <w:p w14:paraId="052392F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2AAEF845"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6B283A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Amortização de Dívida</w:t>
            </w:r>
          </w:p>
        </w:tc>
        <w:tc>
          <w:tcPr>
            <w:tcW w:w="1701" w:type="dxa"/>
            <w:tcBorders>
              <w:top w:val="single" w:sz="4" w:space="0" w:color="auto"/>
              <w:left w:val="single" w:sz="4" w:space="0" w:color="auto"/>
              <w:bottom w:val="single" w:sz="4" w:space="0" w:color="auto"/>
              <w:right w:val="single" w:sz="4" w:space="0" w:color="auto"/>
            </w:tcBorders>
            <w:hideMark/>
          </w:tcPr>
          <w:p w14:paraId="597261A8"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Contratos</w:t>
            </w:r>
          </w:p>
        </w:tc>
        <w:tc>
          <w:tcPr>
            <w:tcW w:w="1418" w:type="dxa"/>
            <w:tcBorders>
              <w:top w:val="single" w:sz="4" w:space="0" w:color="auto"/>
              <w:left w:val="single" w:sz="4" w:space="0" w:color="auto"/>
              <w:bottom w:val="single" w:sz="4" w:space="0" w:color="auto"/>
              <w:right w:val="single" w:sz="4" w:space="0" w:color="auto"/>
            </w:tcBorders>
            <w:hideMark/>
          </w:tcPr>
          <w:p w14:paraId="141953C2"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04</w:t>
            </w:r>
          </w:p>
        </w:tc>
      </w:tr>
      <w:tr w:rsidR="00251F3B" w:rsidRPr="00B96FDC" w14:paraId="3BD8F69F"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5772ACA"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Pagamento de Encargos Sociais</w:t>
            </w:r>
          </w:p>
        </w:tc>
        <w:tc>
          <w:tcPr>
            <w:tcW w:w="1701" w:type="dxa"/>
            <w:tcBorders>
              <w:top w:val="single" w:sz="4" w:space="0" w:color="auto"/>
              <w:left w:val="single" w:sz="4" w:space="0" w:color="auto"/>
              <w:bottom w:val="single" w:sz="4" w:space="0" w:color="auto"/>
              <w:right w:val="single" w:sz="4" w:space="0" w:color="auto"/>
            </w:tcBorders>
            <w:hideMark/>
          </w:tcPr>
          <w:p w14:paraId="17B131F2"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Competências</w:t>
            </w:r>
          </w:p>
        </w:tc>
        <w:tc>
          <w:tcPr>
            <w:tcW w:w="1418" w:type="dxa"/>
            <w:tcBorders>
              <w:top w:val="single" w:sz="4" w:space="0" w:color="auto"/>
              <w:left w:val="single" w:sz="4" w:space="0" w:color="auto"/>
              <w:bottom w:val="single" w:sz="4" w:space="0" w:color="auto"/>
              <w:right w:val="single" w:sz="4" w:space="0" w:color="auto"/>
            </w:tcBorders>
            <w:hideMark/>
          </w:tcPr>
          <w:p w14:paraId="03D5CAF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13</w:t>
            </w:r>
          </w:p>
        </w:tc>
      </w:tr>
      <w:tr w:rsidR="00251F3B" w:rsidRPr="00B96FDC" w14:paraId="299B355A"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D79F9C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Efetivar Convênios</w:t>
            </w:r>
          </w:p>
        </w:tc>
        <w:tc>
          <w:tcPr>
            <w:tcW w:w="1701" w:type="dxa"/>
            <w:tcBorders>
              <w:top w:val="single" w:sz="4" w:space="0" w:color="auto"/>
              <w:left w:val="single" w:sz="4" w:space="0" w:color="auto"/>
              <w:bottom w:val="single" w:sz="4" w:space="0" w:color="auto"/>
              <w:right w:val="single" w:sz="4" w:space="0" w:color="auto"/>
            </w:tcBorders>
            <w:hideMark/>
          </w:tcPr>
          <w:p w14:paraId="1B6FC366"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Convênios</w:t>
            </w:r>
          </w:p>
        </w:tc>
        <w:tc>
          <w:tcPr>
            <w:tcW w:w="1418" w:type="dxa"/>
            <w:tcBorders>
              <w:top w:val="single" w:sz="4" w:space="0" w:color="auto"/>
              <w:left w:val="single" w:sz="4" w:space="0" w:color="auto"/>
              <w:bottom w:val="single" w:sz="4" w:space="0" w:color="auto"/>
              <w:right w:val="single" w:sz="4" w:space="0" w:color="auto"/>
            </w:tcBorders>
            <w:hideMark/>
          </w:tcPr>
          <w:p w14:paraId="29A7E8D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15</w:t>
            </w:r>
          </w:p>
        </w:tc>
      </w:tr>
      <w:tr w:rsidR="00251F3B" w:rsidRPr="00B96FDC" w14:paraId="69C25C8A"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425A839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Implementação/manutenção Fundo Policia</w:t>
            </w:r>
          </w:p>
          <w:p w14:paraId="257796D8"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Militar</w:t>
            </w:r>
          </w:p>
        </w:tc>
        <w:tc>
          <w:tcPr>
            <w:tcW w:w="1701" w:type="dxa"/>
            <w:tcBorders>
              <w:top w:val="single" w:sz="4" w:space="0" w:color="auto"/>
              <w:left w:val="single" w:sz="4" w:space="0" w:color="auto"/>
              <w:bottom w:val="single" w:sz="4" w:space="0" w:color="auto"/>
              <w:right w:val="single" w:sz="4" w:space="0" w:color="auto"/>
            </w:tcBorders>
            <w:hideMark/>
          </w:tcPr>
          <w:p w14:paraId="77E2A585"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Fundo</w:t>
            </w:r>
          </w:p>
        </w:tc>
        <w:tc>
          <w:tcPr>
            <w:tcW w:w="1418" w:type="dxa"/>
            <w:tcBorders>
              <w:top w:val="single" w:sz="4" w:space="0" w:color="auto"/>
              <w:left w:val="single" w:sz="4" w:space="0" w:color="auto"/>
              <w:bottom w:val="single" w:sz="4" w:space="0" w:color="auto"/>
              <w:right w:val="single" w:sz="4" w:space="0" w:color="auto"/>
            </w:tcBorders>
            <w:hideMark/>
          </w:tcPr>
          <w:p w14:paraId="4CF4E357"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1B3B921A"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6065157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Operacionalizar sistema em formato de diário online de publicações de interesse do Município</w:t>
            </w:r>
          </w:p>
        </w:tc>
        <w:tc>
          <w:tcPr>
            <w:tcW w:w="1701" w:type="dxa"/>
            <w:tcBorders>
              <w:top w:val="single" w:sz="4" w:space="0" w:color="auto"/>
              <w:left w:val="single" w:sz="4" w:space="0" w:color="auto"/>
              <w:bottom w:val="single" w:sz="4" w:space="0" w:color="auto"/>
              <w:right w:val="single" w:sz="4" w:space="0" w:color="auto"/>
            </w:tcBorders>
            <w:hideMark/>
          </w:tcPr>
          <w:p w14:paraId="20F54F53"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Sistema</w:t>
            </w:r>
          </w:p>
        </w:tc>
        <w:tc>
          <w:tcPr>
            <w:tcW w:w="1418" w:type="dxa"/>
            <w:tcBorders>
              <w:top w:val="single" w:sz="4" w:space="0" w:color="auto"/>
              <w:left w:val="single" w:sz="4" w:space="0" w:color="auto"/>
              <w:bottom w:val="single" w:sz="4" w:space="0" w:color="auto"/>
              <w:right w:val="single" w:sz="4" w:space="0" w:color="auto"/>
            </w:tcBorders>
            <w:hideMark/>
          </w:tcPr>
          <w:p w14:paraId="7DF0D58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AAD48A9"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760B9F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Realizar Convênios com o governo federal e estadual para melhorias nas estruturas físicas das escolas municipais</w:t>
            </w:r>
          </w:p>
        </w:tc>
        <w:tc>
          <w:tcPr>
            <w:tcW w:w="1701" w:type="dxa"/>
            <w:tcBorders>
              <w:top w:val="single" w:sz="4" w:space="0" w:color="auto"/>
              <w:left w:val="single" w:sz="4" w:space="0" w:color="auto"/>
              <w:bottom w:val="single" w:sz="4" w:space="0" w:color="auto"/>
              <w:right w:val="single" w:sz="4" w:space="0" w:color="auto"/>
            </w:tcBorders>
            <w:hideMark/>
          </w:tcPr>
          <w:p w14:paraId="34CC6193"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Convênio</w:t>
            </w:r>
          </w:p>
        </w:tc>
        <w:tc>
          <w:tcPr>
            <w:tcW w:w="1418" w:type="dxa"/>
            <w:tcBorders>
              <w:top w:val="single" w:sz="4" w:space="0" w:color="auto"/>
              <w:left w:val="single" w:sz="4" w:space="0" w:color="auto"/>
              <w:bottom w:val="single" w:sz="4" w:space="0" w:color="auto"/>
              <w:right w:val="single" w:sz="4" w:space="0" w:color="auto"/>
            </w:tcBorders>
            <w:hideMark/>
          </w:tcPr>
          <w:p w14:paraId="1FC81A7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bl>
    <w:p w14:paraId="44C96305" w14:textId="77777777" w:rsidR="00251F3B" w:rsidRPr="00B96FDC" w:rsidRDefault="00251F3B" w:rsidP="00B96FDC">
      <w:pPr>
        <w:widowControl w:val="0"/>
        <w:suppressLineNumbers/>
        <w:rPr>
          <w:b/>
          <w:color w:val="000000"/>
        </w:rPr>
      </w:pPr>
    </w:p>
    <w:p w14:paraId="7CE898AB" w14:textId="77777777" w:rsidR="00251F3B" w:rsidRPr="00B96FDC" w:rsidRDefault="00251F3B" w:rsidP="00B96FDC">
      <w:pPr>
        <w:widowControl w:val="0"/>
        <w:suppressLineNumbers/>
        <w:ind w:firstLine="1134"/>
        <w:rPr>
          <w:b/>
          <w:color w:val="000000"/>
        </w:rPr>
      </w:pPr>
    </w:p>
    <w:p w14:paraId="0235E0DF" w14:textId="77777777" w:rsidR="00251F3B" w:rsidRPr="00B96FDC" w:rsidRDefault="00251F3B" w:rsidP="00B96FDC">
      <w:pPr>
        <w:widowControl w:val="0"/>
        <w:suppressLineNumbers/>
        <w:ind w:firstLine="1134"/>
        <w:rPr>
          <w:b/>
          <w:color w:val="000000"/>
        </w:rPr>
      </w:pPr>
      <w:r w:rsidRPr="00B96FDC">
        <w:rPr>
          <w:b/>
          <w:color w:val="000000"/>
        </w:rPr>
        <w:t>XIV- FUNREBOM</w:t>
      </w:r>
    </w:p>
    <w:p w14:paraId="68006B27" w14:textId="77777777" w:rsidR="00251F3B" w:rsidRPr="00B96FDC" w:rsidRDefault="00251F3B" w:rsidP="00B96FDC">
      <w:pPr>
        <w:widowControl w:val="0"/>
        <w:suppressLineNumbers/>
        <w:ind w:firstLine="1134"/>
        <w:rPr>
          <w:b/>
          <w:color w:val="000000"/>
        </w:rPr>
      </w:pPr>
    </w:p>
    <w:p w14:paraId="731BB473" w14:textId="77777777" w:rsidR="00251F3B" w:rsidRPr="00B96FDC" w:rsidRDefault="00251F3B" w:rsidP="00B96FDC">
      <w:pPr>
        <w:widowControl w:val="0"/>
        <w:suppressLineNumbers/>
        <w:ind w:firstLine="1134"/>
        <w:rPr>
          <w:b/>
          <w:color w:val="000000"/>
        </w:rPr>
      </w:pPr>
      <w:r w:rsidRPr="00B96FDC">
        <w:rPr>
          <w:b/>
          <w:color w:val="000000"/>
        </w:rPr>
        <w:t>Objetivos:</w:t>
      </w:r>
    </w:p>
    <w:p w14:paraId="08E6853C" w14:textId="77777777" w:rsidR="00251F3B" w:rsidRPr="00B96FDC" w:rsidRDefault="00251F3B" w:rsidP="00B96FDC">
      <w:pPr>
        <w:widowControl w:val="0"/>
        <w:suppressLineNumbers/>
        <w:ind w:firstLine="1134"/>
        <w:jc w:val="both"/>
        <w:rPr>
          <w:color w:val="000000"/>
        </w:rPr>
      </w:pPr>
      <w:r w:rsidRPr="00B96FDC">
        <w:rPr>
          <w:color w:val="000000"/>
        </w:rPr>
        <w:t xml:space="preserve"> Prevenção de sinistros, fiscalização de condições de edificações quanto a </w:t>
      </w:r>
      <w:proofErr w:type="gramStart"/>
      <w:r w:rsidRPr="00B96FDC">
        <w:rPr>
          <w:color w:val="000000"/>
        </w:rPr>
        <w:t>segurança,  socorro</w:t>
      </w:r>
      <w:proofErr w:type="gramEnd"/>
      <w:r w:rsidRPr="00B96FDC">
        <w:rPr>
          <w:color w:val="000000"/>
        </w:rPr>
        <w:t xml:space="preserve"> a sinistrados  e ocorrências relacionadas a sinistros, bem como atendimento pré-hospitalar e transporte de doentes.</w:t>
      </w:r>
    </w:p>
    <w:p w14:paraId="0E92002E" w14:textId="77777777" w:rsidR="00251F3B" w:rsidRPr="00B96FDC" w:rsidRDefault="00251F3B" w:rsidP="00B96FDC">
      <w:pPr>
        <w:widowControl w:val="0"/>
        <w:suppressLineNumbers/>
        <w:ind w:firstLine="1134"/>
        <w:rPr>
          <w:color w:val="000000"/>
        </w:rPr>
      </w:pPr>
    </w:p>
    <w:p w14:paraId="121D8CBA" w14:textId="77777777" w:rsidR="00251F3B" w:rsidRPr="00B96FDC" w:rsidRDefault="00251F3B" w:rsidP="00B96FDC">
      <w:pPr>
        <w:widowControl w:val="0"/>
        <w:suppressLineNumbers/>
        <w:ind w:firstLine="1134"/>
        <w:rPr>
          <w:b/>
          <w:color w:val="000000"/>
        </w:rPr>
      </w:pPr>
      <w:r w:rsidRPr="00B96FDC">
        <w:rPr>
          <w:b/>
          <w:color w:val="000000"/>
        </w:rPr>
        <w:t>Principais Metas:</w:t>
      </w:r>
    </w:p>
    <w:tbl>
      <w:tblPr>
        <w:tblW w:w="907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5"/>
        <w:gridCol w:w="1702"/>
        <w:gridCol w:w="1418"/>
      </w:tblGrid>
      <w:tr w:rsidR="00251F3B" w:rsidRPr="00B96FDC" w14:paraId="7A982680"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2AC6EE6"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7C273149"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418" w:type="dxa"/>
            <w:tcBorders>
              <w:top w:val="single" w:sz="4" w:space="0" w:color="auto"/>
              <w:left w:val="single" w:sz="4" w:space="0" w:color="auto"/>
              <w:bottom w:val="single" w:sz="4" w:space="0" w:color="auto"/>
              <w:right w:val="single" w:sz="4" w:space="0" w:color="auto"/>
            </w:tcBorders>
            <w:hideMark/>
          </w:tcPr>
          <w:p w14:paraId="069AC585" w14:textId="77777777" w:rsidR="00251F3B" w:rsidRPr="00B96FDC" w:rsidRDefault="00251F3B" w:rsidP="00B96FDC">
            <w:pPr>
              <w:jc w:val="center"/>
              <w:rPr>
                <w:b/>
              </w:rPr>
            </w:pPr>
            <w:r w:rsidRPr="00B96FDC">
              <w:rPr>
                <w:b/>
              </w:rPr>
              <w:t>2025</w:t>
            </w:r>
          </w:p>
        </w:tc>
      </w:tr>
      <w:tr w:rsidR="00251F3B" w:rsidRPr="00B96FDC" w14:paraId="57684EB1"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3A09FCA1" w14:textId="77777777" w:rsidR="00251F3B" w:rsidRPr="00B96FDC" w:rsidRDefault="00251F3B" w:rsidP="00B96FDC">
            <w:r w:rsidRPr="00B96FDC">
              <w:t>Aquisição de veículos</w:t>
            </w:r>
          </w:p>
        </w:tc>
        <w:tc>
          <w:tcPr>
            <w:tcW w:w="1701" w:type="dxa"/>
            <w:tcBorders>
              <w:top w:val="single" w:sz="4" w:space="0" w:color="auto"/>
              <w:left w:val="single" w:sz="4" w:space="0" w:color="auto"/>
              <w:bottom w:val="single" w:sz="4" w:space="0" w:color="auto"/>
              <w:right w:val="single" w:sz="4" w:space="0" w:color="auto"/>
            </w:tcBorders>
            <w:hideMark/>
          </w:tcPr>
          <w:p w14:paraId="2C2D775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Veiculo </w:t>
            </w:r>
          </w:p>
        </w:tc>
        <w:tc>
          <w:tcPr>
            <w:tcW w:w="1418" w:type="dxa"/>
            <w:tcBorders>
              <w:top w:val="single" w:sz="4" w:space="0" w:color="auto"/>
              <w:left w:val="single" w:sz="4" w:space="0" w:color="auto"/>
              <w:bottom w:val="single" w:sz="4" w:space="0" w:color="auto"/>
              <w:right w:val="single" w:sz="4" w:space="0" w:color="auto"/>
            </w:tcBorders>
            <w:hideMark/>
          </w:tcPr>
          <w:p w14:paraId="6748300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AD74790"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79FD2B0" w14:textId="77777777" w:rsidR="00251F3B" w:rsidRPr="00B96FDC" w:rsidRDefault="00251F3B" w:rsidP="00B96FDC">
            <w:r w:rsidRPr="00B96FDC">
              <w:t>Aquisição de equipamento de informática</w:t>
            </w:r>
          </w:p>
        </w:tc>
        <w:tc>
          <w:tcPr>
            <w:tcW w:w="1701" w:type="dxa"/>
            <w:tcBorders>
              <w:top w:val="single" w:sz="4" w:space="0" w:color="auto"/>
              <w:left w:val="single" w:sz="4" w:space="0" w:color="auto"/>
              <w:bottom w:val="single" w:sz="4" w:space="0" w:color="auto"/>
              <w:right w:val="single" w:sz="4" w:space="0" w:color="auto"/>
            </w:tcBorders>
            <w:hideMark/>
          </w:tcPr>
          <w:p w14:paraId="2962837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435ABB7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F967601"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FE105AC" w14:textId="77777777" w:rsidR="00251F3B" w:rsidRPr="00B96FDC" w:rsidRDefault="00251F3B" w:rsidP="00B96FDC">
            <w:r w:rsidRPr="00B96FDC">
              <w:lastRenderedPageBreak/>
              <w:t>Aquisição de equipamentos de proteção</w:t>
            </w:r>
          </w:p>
        </w:tc>
        <w:tc>
          <w:tcPr>
            <w:tcW w:w="1701" w:type="dxa"/>
            <w:tcBorders>
              <w:top w:val="single" w:sz="4" w:space="0" w:color="auto"/>
              <w:left w:val="single" w:sz="4" w:space="0" w:color="auto"/>
              <w:bottom w:val="single" w:sz="4" w:space="0" w:color="auto"/>
              <w:right w:val="single" w:sz="4" w:space="0" w:color="auto"/>
            </w:tcBorders>
            <w:hideMark/>
          </w:tcPr>
          <w:p w14:paraId="76A397A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7CFF0CA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0DCF42EA"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2A39FBE0" w14:textId="77777777" w:rsidR="00251F3B" w:rsidRPr="00B96FDC" w:rsidRDefault="00251F3B" w:rsidP="00B96FDC">
            <w:r w:rsidRPr="00B96FDC">
              <w:t>Aquisição de equipamentos de combate a incêndio</w:t>
            </w:r>
          </w:p>
        </w:tc>
        <w:tc>
          <w:tcPr>
            <w:tcW w:w="1701" w:type="dxa"/>
            <w:tcBorders>
              <w:top w:val="single" w:sz="4" w:space="0" w:color="auto"/>
              <w:left w:val="single" w:sz="4" w:space="0" w:color="auto"/>
              <w:bottom w:val="single" w:sz="4" w:space="0" w:color="auto"/>
              <w:right w:val="single" w:sz="4" w:space="0" w:color="auto"/>
            </w:tcBorders>
            <w:hideMark/>
          </w:tcPr>
          <w:p w14:paraId="0D808F5A"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1808346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3680F139"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6346C945" w14:textId="77777777" w:rsidR="00251F3B" w:rsidRPr="00B96FDC" w:rsidRDefault="00251F3B" w:rsidP="00B96FDC">
            <w:r w:rsidRPr="00B96FDC">
              <w:t>Aquisição de material de expediente</w:t>
            </w:r>
          </w:p>
        </w:tc>
        <w:tc>
          <w:tcPr>
            <w:tcW w:w="1701" w:type="dxa"/>
            <w:tcBorders>
              <w:top w:val="single" w:sz="4" w:space="0" w:color="auto"/>
              <w:left w:val="single" w:sz="4" w:space="0" w:color="auto"/>
              <w:bottom w:val="single" w:sz="4" w:space="0" w:color="auto"/>
              <w:right w:val="single" w:sz="4" w:space="0" w:color="auto"/>
            </w:tcBorders>
            <w:hideMark/>
          </w:tcPr>
          <w:p w14:paraId="2DA45A1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Material</w:t>
            </w:r>
          </w:p>
        </w:tc>
        <w:tc>
          <w:tcPr>
            <w:tcW w:w="1418" w:type="dxa"/>
            <w:tcBorders>
              <w:top w:val="single" w:sz="4" w:space="0" w:color="auto"/>
              <w:left w:val="single" w:sz="4" w:space="0" w:color="auto"/>
              <w:bottom w:val="single" w:sz="4" w:space="0" w:color="auto"/>
              <w:right w:val="single" w:sz="4" w:space="0" w:color="auto"/>
            </w:tcBorders>
            <w:hideMark/>
          </w:tcPr>
          <w:p w14:paraId="1521387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26575682"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BB2DB12" w14:textId="77777777" w:rsidR="00251F3B" w:rsidRPr="00B96FDC" w:rsidRDefault="00251F3B" w:rsidP="00B96FDC">
            <w:r w:rsidRPr="00B96FDC">
              <w:t>Aquisição de equipamentos e materiais para atendimento pré-hospitalar</w:t>
            </w:r>
          </w:p>
        </w:tc>
        <w:tc>
          <w:tcPr>
            <w:tcW w:w="1701" w:type="dxa"/>
            <w:tcBorders>
              <w:top w:val="single" w:sz="4" w:space="0" w:color="auto"/>
              <w:left w:val="single" w:sz="4" w:space="0" w:color="auto"/>
              <w:bottom w:val="single" w:sz="4" w:space="0" w:color="auto"/>
              <w:right w:val="single" w:sz="4" w:space="0" w:color="auto"/>
            </w:tcBorders>
            <w:hideMark/>
          </w:tcPr>
          <w:p w14:paraId="678B005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5A987898"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43CF4CC7"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F9E734B" w14:textId="77777777" w:rsidR="00251F3B" w:rsidRPr="00B96FDC" w:rsidRDefault="00251F3B" w:rsidP="00B96FDC">
            <w:r w:rsidRPr="00B96FDC">
              <w:t>Aquisição de equipamentos para resgate e salvamento aquático</w:t>
            </w:r>
          </w:p>
        </w:tc>
        <w:tc>
          <w:tcPr>
            <w:tcW w:w="1701" w:type="dxa"/>
            <w:tcBorders>
              <w:top w:val="single" w:sz="4" w:space="0" w:color="auto"/>
              <w:left w:val="single" w:sz="4" w:space="0" w:color="auto"/>
              <w:bottom w:val="single" w:sz="4" w:space="0" w:color="auto"/>
              <w:right w:val="single" w:sz="4" w:space="0" w:color="auto"/>
            </w:tcBorders>
            <w:hideMark/>
          </w:tcPr>
          <w:p w14:paraId="7CB9FBAE"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05F930B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84B8997"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02C135C7" w14:textId="77777777" w:rsidR="00251F3B" w:rsidRPr="00B96FDC" w:rsidRDefault="00251F3B" w:rsidP="00B96FDC">
            <w:r w:rsidRPr="00B96FDC">
              <w:t>Aquisição de equipamentos de ar condicionado</w:t>
            </w:r>
          </w:p>
        </w:tc>
        <w:tc>
          <w:tcPr>
            <w:tcW w:w="1701" w:type="dxa"/>
            <w:tcBorders>
              <w:top w:val="single" w:sz="4" w:space="0" w:color="auto"/>
              <w:left w:val="single" w:sz="4" w:space="0" w:color="auto"/>
              <w:bottom w:val="single" w:sz="4" w:space="0" w:color="auto"/>
              <w:right w:val="single" w:sz="4" w:space="0" w:color="auto"/>
            </w:tcBorders>
            <w:hideMark/>
          </w:tcPr>
          <w:p w14:paraId="4938D1B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Equipamento</w:t>
            </w:r>
          </w:p>
        </w:tc>
        <w:tc>
          <w:tcPr>
            <w:tcW w:w="1418" w:type="dxa"/>
            <w:tcBorders>
              <w:top w:val="single" w:sz="4" w:space="0" w:color="auto"/>
              <w:left w:val="single" w:sz="4" w:space="0" w:color="auto"/>
              <w:bottom w:val="single" w:sz="4" w:space="0" w:color="auto"/>
              <w:right w:val="single" w:sz="4" w:space="0" w:color="auto"/>
            </w:tcBorders>
            <w:hideMark/>
          </w:tcPr>
          <w:p w14:paraId="23D1F25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58EF5E64"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14EA3B5A" w14:textId="77777777" w:rsidR="00251F3B" w:rsidRPr="00B96FDC" w:rsidRDefault="00251F3B" w:rsidP="00B96FDC">
            <w:r w:rsidRPr="00B96FDC">
              <w:t>Aquisição de mobiliário para alojamento</w:t>
            </w:r>
          </w:p>
        </w:tc>
        <w:tc>
          <w:tcPr>
            <w:tcW w:w="1701" w:type="dxa"/>
            <w:tcBorders>
              <w:top w:val="single" w:sz="4" w:space="0" w:color="auto"/>
              <w:left w:val="single" w:sz="4" w:space="0" w:color="auto"/>
              <w:bottom w:val="single" w:sz="4" w:space="0" w:color="auto"/>
              <w:right w:val="single" w:sz="4" w:space="0" w:color="auto"/>
            </w:tcBorders>
            <w:hideMark/>
          </w:tcPr>
          <w:p w14:paraId="78F3A8D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Mobiliário</w:t>
            </w:r>
          </w:p>
        </w:tc>
        <w:tc>
          <w:tcPr>
            <w:tcW w:w="1418" w:type="dxa"/>
            <w:tcBorders>
              <w:top w:val="single" w:sz="4" w:space="0" w:color="auto"/>
              <w:left w:val="single" w:sz="4" w:space="0" w:color="auto"/>
              <w:bottom w:val="single" w:sz="4" w:space="0" w:color="auto"/>
              <w:right w:val="single" w:sz="4" w:space="0" w:color="auto"/>
            </w:tcBorders>
            <w:hideMark/>
          </w:tcPr>
          <w:p w14:paraId="36A0FBF9"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r w:rsidR="00251F3B" w:rsidRPr="00B96FDC" w14:paraId="3AE5DEB5"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205017C" w14:textId="77777777" w:rsidR="00251F3B" w:rsidRPr="00B96FDC" w:rsidRDefault="00251F3B" w:rsidP="00B96FDC">
            <w:r w:rsidRPr="00B96FDC">
              <w:t>Aquisição de mobiliários diversos</w:t>
            </w:r>
          </w:p>
        </w:tc>
        <w:tc>
          <w:tcPr>
            <w:tcW w:w="1701" w:type="dxa"/>
            <w:tcBorders>
              <w:top w:val="single" w:sz="4" w:space="0" w:color="auto"/>
              <w:left w:val="single" w:sz="4" w:space="0" w:color="auto"/>
              <w:bottom w:val="single" w:sz="4" w:space="0" w:color="auto"/>
              <w:right w:val="single" w:sz="4" w:space="0" w:color="auto"/>
            </w:tcBorders>
            <w:hideMark/>
          </w:tcPr>
          <w:p w14:paraId="4516E61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Mobiliário</w:t>
            </w:r>
          </w:p>
        </w:tc>
        <w:tc>
          <w:tcPr>
            <w:tcW w:w="1418" w:type="dxa"/>
            <w:tcBorders>
              <w:top w:val="single" w:sz="4" w:space="0" w:color="auto"/>
              <w:left w:val="single" w:sz="4" w:space="0" w:color="auto"/>
              <w:bottom w:val="single" w:sz="4" w:space="0" w:color="auto"/>
              <w:right w:val="single" w:sz="4" w:space="0" w:color="auto"/>
            </w:tcBorders>
            <w:hideMark/>
          </w:tcPr>
          <w:p w14:paraId="1A86A7F3"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w:t>
            </w:r>
          </w:p>
        </w:tc>
      </w:tr>
    </w:tbl>
    <w:p w14:paraId="1F9D9FE5" w14:textId="77777777" w:rsidR="00251F3B" w:rsidRPr="00B96FDC" w:rsidRDefault="00251F3B" w:rsidP="00B96FDC">
      <w:pPr>
        <w:pStyle w:val="Ttulo2"/>
        <w:keepNext w:val="0"/>
        <w:widowControl w:val="0"/>
        <w:suppressLineNumbers/>
        <w:ind w:firstLine="1080"/>
        <w:jc w:val="both"/>
        <w:rPr>
          <w:rFonts w:ascii="Times New Roman" w:hAnsi="Times New Roman"/>
          <w:color w:val="000000"/>
        </w:rPr>
      </w:pPr>
    </w:p>
    <w:p w14:paraId="7D0BDB5F" w14:textId="77777777" w:rsidR="00251F3B" w:rsidRPr="00B96FDC" w:rsidRDefault="00251F3B" w:rsidP="00B96FDC">
      <w:pPr>
        <w:pStyle w:val="Ttulo2"/>
        <w:keepNext w:val="0"/>
        <w:widowControl w:val="0"/>
        <w:suppressLineNumbers/>
        <w:ind w:firstLine="1080"/>
        <w:jc w:val="both"/>
        <w:rPr>
          <w:rFonts w:ascii="Times New Roman" w:hAnsi="Times New Roman"/>
          <w:color w:val="000000"/>
        </w:rPr>
      </w:pPr>
    </w:p>
    <w:p w14:paraId="4AEBBAC8" w14:textId="77777777" w:rsidR="00251F3B" w:rsidRPr="00B96FDC" w:rsidRDefault="00251F3B" w:rsidP="00B96FDC">
      <w:pPr>
        <w:pStyle w:val="Ttulo2"/>
        <w:keepNext w:val="0"/>
        <w:widowControl w:val="0"/>
        <w:suppressLineNumbers/>
        <w:ind w:firstLine="1080"/>
        <w:jc w:val="both"/>
        <w:rPr>
          <w:rFonts w:ascii="Times New Roman" w:hAnsi="Times New Roman"/>
          <w:b/>
          <w:color w:val="000000"/>
        </w:rPr>
      </w:pPr>
      <w:r w:rsidRPr="00B96FDC">
        <w:rPr>
          <w:rFonts w:ascii="Times New Roman" w:hAnsi="Times New Roman"/>
          <w:b/>
          <w:color w:val="000000"/>
        </w:rPr>
        <w:t xml:space="preserve">XV – LEGISLATIVO </w:t>
      </w:r>
    </w:p>
    <w:p w14:paraId="50695A74" w14:textId="77777777" w:rsidR="00251F3B" w:rsidRPr="00B96FDC" w:rsidRDefault="00251F3B" w:rsidP="00B96FDC">
      <w:pPr>
        <w:widowControl w:val="0"/>
        <w:suppressLineNumbers/>
        <w:rPr>
          <w:color w:val="000000"/>
        </w:rPr>
      </w:pPr>
    </w:p>
    <w:p w14:paraId="74BFFF23" w14:textId="77777777" w:rsidR="00251F3B" w:rsidRPr="00B96FDC" w:rsidRDefault="00251F3B" w:rsidP="00B96FDC">
      <w:pPr>
        <w:widowControl w:val="0"/>
        <w:suppressLineNumbers/>
        <w:ind w:firstLine="1134"/>
        <w:rPr>
          <w:b/>
          <w:color w:val="000000"/>
        </w:rPr>
      </w:pPr>
      <w:r w:rsidRPr="00B96FDC">
        <w:rPr>
          <w:b/>
          <w:color w:val="000000"/>
        </w:rPr>
        <w:t>Objetivos:</w:t>
      </w:r>
    </w:p>
    <w:p w14:paraId="04ABCA3E" w14:textId="77777777" w:rsidR="00251F3B" w:rsidRPr="00B96FDC" w:rsidRDefault="00251F3B" w:rsidP="00B96FDC">
      <w:pPr>
        <w:widowControl w:val="0"/>
        <w:suppressLineNumbers/>
        <w:tabs>
          <w:tab w:val="left" w:pos="1418"/>
        </w:tabs>
        <w:ind w:firstLine="1134"/>
        <w:jc w:val="both"/>
        <w:rPr>
          <w:color w:val="000000"/>
        </w:rPr>
      </w:pPr>
      <w:r w:rsidRPr="00B96FDC">
        <w:rPr>
          <w:color w:val="000000"/>
        </w:rPr>
        <w:t xml:space="preserve">Assegurar o funcionamento da Câmara, em consonância com os preceitos constitucionais e com as normas estabelecidas na Lei Orgânica, oferecendo plenas condições aos Vereadores no exercício de suas funções; legislar, com a sanção do Prefeito, sobre matérias de competência do Município; organizar e administrar os seus serviços internos; exercer externamente o controle sobre a aplicação e prestação de contas dos recursos municipais; revisar periodicamente a legislação municipal e executar outras atividades previstas na Lei Orgânica do Município. Manter a Câmara de Vereadores, com equipamentos e materiais suficientes ao seu pleno funcionamento. Adquirir móveis, veículos e equipamentos, bem como conservar e ampliar as suas instalações. Desenvolver projeto para construção da sede própria do Poder Legislativo e ainda realizar investimentos na área de pessoal proporcionando oportunidades aos servidores e aos ‘mediante concurso público.  </w:t>
      </w:r>
    </w:p>
    <w:p w14:paraId="4D7A6EFC" w14:textId="77777777" w:rsidR="00251F3B" w:rsidRPr="00B96FDC" w:rsidRDefault="00251F3B" w:rsidP="00B96FDC">
      <w:pPr>
        <w:pStyle w:val="Descrio"/>
        <w:widowControl w:val="0"/>
        <w:suppressLineNumbers/>
        <w:spacing w:after="0"/>
        <w:rPr>
          <w:rFonts w:ascii="Times New Roman" w:hAnsi="Times New Roman"/>
          <w:color w:val="000000"/>
          <w:szCs w:val="24"/>
        </w:rPr>
      </w:pPr>
    </w:p>
    <w:p w14:paraId="6D0097CE" w14:textId="77777777" w:rsidR="00251F3B" w:rsidRPr="00B96FDC" w:rsidRDefault="00251F3B" w:rsidP="00B96FDC">
      <w:pPr>
        <w:pStyle w:val="Descrio"/>
        <w:widowControl w:val="0"/>
        <w:suppressLineNumbers/>
        <w:spacing w:after="0"/>
        <w:rPr>
          <w:rFonts w:ascii="Times New Roman" w:hAnsi="Times New Roman"/>
          <w:b/>
          <w:color w:val="000000"/>
          <w:szCs w:val="24"/>
        </w:rPr>
      </w:pPr>
      <w:r w:rsidRPr="00B96FDC">
        <w:rPr>
          <w:rFonts w:ascii="Times New Roman" w:hAnsi="Times New Roman"/>
          <w:b/>
          <w:color w:val="000000"/>
          <w:szCs w:val="24"/>
        </w:rPr>
        <w:t>Principais Metas:</w:t>
      </w:r>
    </w:p>
    <w:tbl>
      <w:tblPr>
        <w:tblW w:w="907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5"/>
        <w:gridCol w:w="1702"/>
        <w:gridCol w:w="1418"/>
      </w:tblGrid>
      <w:tr w:rsidR="00251F3B" w:rsidRPr="00B96FDC" w14:paraId="3451842F"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4ACCA702"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282FC43B"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418" w:type="dxa"/>
            <w:tcBorders>
              <w:top w:val="single" w:sz="4" w:space="0" w:color="auto"/>
              <w:left w:val="single" w:sz="4" w:space="0" w:color="auto"/>
              <w:bottom w:val="single" w:sz="4" w:space="0" w:color="auto"/>
              <w:right w:val="single" w:sz="4" w:space="0" w:color="auto"/>
            </w:tcBorders>
            <w:hideMark/>
          </w:tcPr>
          <w:p w14:paraId="4B87D05E" w14:textId="77777777" w:rsidR="00251F3B" w:rsidRPr="00B96FDC" w:rsidRDefault="00251F3B" w:rsidP="00B96FDC">
            <w:pPr>
              <w:jc w:val="center"/>
              <w:rPr>
                <w:b/>
              </w:rPr>
            </w:pPr>
            <w:r w:rsidRPr="00B96FDC">
              <w:rPr>
                <w:b/>
              </w:rPr>
              <w:t>2025</w:t>
            </w:r>
          </w:p>
        </w:tc>
      </w:tr>
      <w:tr w:rsidR="00251F3B" w:rsidRPr="00B96FDC" w14:paraId="3A0C93DB" w14:textId="77777777" w:rsidTr="00251F3B">
        <w:tc>
          <w:tcPr>
            <w:tcW w:w="5953" w:type="dxa"/>
            <w:tcBorders>
              <w:top w:val="single" w:sz="4" w:space="0" w:color="auto"/>
              <w:left w:val="single" w:sz="4" w:space="0" w:color="auto"/>
              <w:bottom w:val="single" w:sz="4" w:space="0" w:color="auto"/>
              <w:right w:val="single" w:sz="4" w:space="0" w:color="auto"/>
            </w:tcBorders>
          </w:tcPr>
          <w:p w14:paraId="3648D757" w14:textId="77777777" w:rsidR="00251F3B" w:rsidRPr="00B96FDC" w:rsidRDefault="00251F3B" w:rsidP="00B96FDC">
            <w:r w:rsidRPr="00B96FDC">
              <w:t xml:space="preserve">Realizar Sessões </w:t>
            </w:r>
          </w:p>
          <w:p w14:paraId="2379FD66" w14:textId="77777777" w:rsidR="00251F3B" w:rsidRPr="00B96FDC" w:rsidRDefault="00251F3B" w:rsidP="00B96FDC">
            <w:pPr>
              <w:jc w:val="both"/>
            </w:pPr>
          </w:p>
        </w:tc>
        <w:tc>
          <w:tcPr>
            <w:tcW w:w="1701" w:type="dxa"/>
            <w:tcBorders>
              <w:top w:val="single" w:sz="4" w:space="0" w:color="auto"/>
              <w:left w:val="single" w:sz="4" w:space="0" w:color="auto"/>
              <w:bottom w:val="single" w:sz="4" w:space="0" w:color="auto"/>
              <w:right w:val="single" w:sz="4" w:space="0" w:color="auto"/>
            </w:tcBorders>
            <w:hideMark/>
          </w:tcPr>
          <w:p w14:paraId="19FAEEE6" w14:textId="77777777" w:rsidR="00251F3B" w:rsidRPr="00B96FDC" w:rsidRDefault="00251F3B" w:rsidP="00B96FDC">
            <w:pPr>
              <w:jc w:val="center"/>
            </w:pPr>
            <w:r w:rsidRPr="00B96FDC">
              <w:t>Ordinárias                                         Extraordinária                                                            Solenes</w:t>
            </w:r>
          </w:p>
        </w:tc>
        <w:tc>
          <w:tcPr>
            <w:tcW w:w="1418" w:type="dxa"/>
            <w:tcBorders>
              <w:top w:val="single" w:sz="4" w:space="0" w:color="auto"/>
              <w:left w:val="single" w:sz="4" w:space="0" w:color="auto"/>
              <w:bottom w:val="single" w:sz="4" w:space="0" w:color="auto"/>
              <w:right w:val="single" w:sz="4" w:space="0" w:color="auto"/>
            </w:tcBorders>
            <w:hideMark/>
          </w:tcPr>
          <w:p w14:paraId="4AABB3E9" w14:textId="77777777" w:rsidR="00251F3B" w:rsidRPr="00B96FDC" w:rsidRDefault="00251F3B" w:rsidP="00B96FDC">
            <w:pPr>
              <w:jc w:val="center"/>
            </w:pPr>
            <w:r w:rsidRPr="00B96FDC">
              <w:t>50</w:t>
            </w:r>
          </w:p>
          <w:p w14:paraId="3821E0FD" w14:textId="77777777" w:rsidR="00251F3B" w:rsidRPr="00B96FDC" w:rsidRDefault="00251F3B" w:rsidP="00B96FDC">
            <w:pPr>
              <w:jc w:val="center"/>
            </w:pPr>
            <w:r w:rsidRPr="00B96FDC">
              <w:t>30</w:t>
            </w:r>
          </w:p>
          <w:p w14:paraId="06C1209B" w14:textId="77777777" w:rsidR="00251F3B" w:rsidRPr="00B96FDC" w:rsidRDefault="00251F3B" w:rsidP="00B96FDC">
            <w:pPr>
              <w:jc w:val="center"/>
            </w:pPr>
            <w:r w:rsidRPr="00B96FDC">
              <w:t>04</w:t>
            </w:r>
          </w:p>
        </w:tc>
      </w:tr>
      <w:tr w:rsidR="00251F3B" w:rsidRPr="00B96FDC" w14:paraId="522E8CAA"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0F90FF38" w14:textId="77777777" w:rsidR="00251F3B" w:rsidRPr="00B96FDC" w:rsidRDefault="00251F3B" w:rsidP="00B96FDC">
            <w:pPr>
              <w:jc w:val="both"/>
            </w:pPr>
            <w:r w:rsidRPr="00B96FDC">
              <w:t>Apresentar Projetos de Lei</w:t>
            </w:r>
          </w:p>
          <w:p w14:paraId="489BC5D5" w14:textId="77777777" w:rsidR="00251F3B" w:rsidRPr="00B96FDC" w:rsidRDefault="00251F3B" w:rsidP="00B96FDC">
            <w:pPr>
              <w:jc w:val="both"/>
            </w:pPr>
            <w:r w:rsidRPr="00B96FDC">
              <w:t>Apresentar Projetos de Decreto</w:t>
            </w:r>
          </w:p>
        </w:tc>
        <w:tc>
          <w:tcPr>
            <w:tcW w:w="1701" w:type="dxa"/>
            <w:tcBorders>
              <w:top w:val="single" w:sz="4" w:space="0" w:color="auto"/>
              <w:left w:val="single" w:sz="4" w:space="0" w:color="auto"/>
              <w:bottom w:val="single" w:sz="4" w:space="0" w:color="auto"/>
              <w:right w:val="single" w:sz="4" w:space="0" w:color="auto"/>
            </w:tcBorders>
            <w:hideMark/>
          </w:tcPr>
          <w:p w14:paraId="1B0168F4" w14:textId="77777777" w:rsidR="00251F3B" w:rsidRPr="00B96FDC" w:rsidRDefault="00251F3B" w:rsidP="00B96FDC">
            <w:pPr>
              <w:jc w:val="center"/>
            </w:pPr>
            <w:r w:rsidRPr="00B96FDC">
              <w:t>Lei</w:t>
            </w:r>
          </w:p>
          <w:p w14:paraId="202413B0" w14:textId="77777777" w:rsidR="00251F3B" w:rsidRPr="00B96FDC" w:rsidRDefault="00251F3B" w:rsidP="00B96FDC">
            <w:pPr>
              <w:jc w:val="center"/>
            </w:pPr>
            <w:r w:rsidRPr="00B96FDC">
              <w:t>Decreto</w:t>
            </w:r>
          </w:p>
        </w:tc>
        <w:tc>
          <w:tcPr>
            <w:tcW w:w="1418" w:type="dxa"/>
            <w:tcBorders>
              <w:top w:val="single" w:sz="4" w:space="0" w:color="auto"/>
              <w:left w:val="single" w:sz="4" w:space="0" w:color="auto"/>
              <w:bottom w:val="single" w:sz="4" w:space="0" w:color="auto"/>
              <w:right w:val="single" w:sz="4" w:space="0" w:color="auto"/>
            </w:tcBorders>
            <w:hideMark/>
          </w:tcPr>
          <w:p w14:paraId="2313FF83" w14:textId="77777777" w:rsidR="00251F3B" w:rsidRPr="00B96FDC" w:rsidRDefault="00251F3B" w:rsidP="00B96FDC">
            <w:pPr>
              <w:jc w:val="center"/>
            </w:pPr>
            <w:r w:rsidRPr="00B96FDC">
              <w:t>60</w:t>
            </w:r>
          </w:p>
          <w:p w14:paraId="513DFD63" w14:textId="77777777" w:rsidR="00251F3B" w:rsidRPr="00B96FDC" w:rsidRDefault="00251F3B" w:rsidP="00B96FDC">
            <w:pPr>
              <w:jc w:val="center"/>
            </w:pPr>
            <w:r w:rsidRPr="00B96FDC">
              <w:t>50</w:t>
            </w:r>
          </w:p>
        </w:tc>
      </w:tr>
      <w:tr w:rsidR="00251F3B" w:rsidRPr="00B96FDC" w14:paraId="16D1A71B"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5ED73D75" w14:textId="77777777" w:rsidR="00251F3B" w:rsidRPr="00B96FDC" w:rsidRDefault="00251F3B" w:rsidP="00B96FDC">
            <w:pPr>
              <w:jc w:val="both"/>
            </w:pPr>
            <w:r w:rsidRPr="00B96FDC">
              <w:t>Editar Resoluções Legislativas</w:t>
            </w:r>
          </w:p>
        </w:tc>
        <w:tc>
          <w:tcPr>
            <w:tcW w:w="1701" w:type="dxa"/>
            <w:tcBorders>
              <w:top w:val="single" w:sz="4" w:space="0" w:color="auto"/>
              <w:left w:val="single" w:sz="4" w:space="0" w:color="auto"/>
              <w:bottom w:val="single" w:sz="4" w:space="0" w:color="auto"/>
              <w:right w:val="single" w:sz="4" w:space="0" w:color="auto"/>
            </w:tcBorders>
            <w:hideMark/>
          </w:tcPr>
          <w:p w14:paraId="025D9A55" w14:textId="77777777" w:rsidR="00251F3B" w:rsidRPr="00B96FDC" w:rsidRDefault="00251F3B" w:rsidP="00B96FDC">
            <w:pPr>
              <w:jc w:val="center"/>
            </w:pPr>
            <w:r w:rsidRPr="00B96FDC">
              <w:t>Resoluções</w:t>
            </w:r>
          </w:p>
        </w:tc>
        <w:tc>
          <w:tcPr>
            <w:tcW w:w="1418" w:type="dxa"/>
            <w:tcBorders>
              <w:top w:val="single" w:sz="4" w:space="0" w:color="auto"/>
              <w:left w:val="single" w:sz="4" w:space="0" w:color="auto"/>
              <w:bottom w:val="single" w:sz="4" w:space="0" w:color="auto"/>
              <w:right w:val="single" w:sz="4" w:space="0" w:color="auto"/>
            </w:tcBorders>
            <w:hideMark/>
          </w:tcPr>
          <w:p w14:paraId="5BF666C6" w14:textId="77777777" w:rsidR="00251F3B" w:rsidRPr="00B96FDC" w:rsidRDefault="00251F3B" w:rsidP="00B96FDC">
            <w:pPr>
              <w:jc w:val="center"/>
            </w:pPr>
            <w:r w:rsidRPr="00B96FDC">
              <w:t>40</w:t>
            </w:r>
          </w:p>
        </w:tc>
      </w:tr>
      <w:tr w:rsidR="00251F3B" w:rsidRPr="00B96FDC" w14:paraId="3A2ACF2C"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040473E1" w14:textId="77777777" w:rsidR="00251F3B" w:rsidRPr="00B96FDC" w:rsidRDefault="00251F3B" w:rsidP="00B96FDC">
            <w:pPr>
              <w:jc w:val="both"/>
            </w:pPr>
            <w:r w:rsidRPr="00B96FDC">
              <w:t>Apreciar Projetos de Lei:</w:t>
            </w:r>
          </w:p>
          <w:p w14:paraId="39DE33A3" w14:textId="77777777" w:rsidR="00251F3B" w:rsidRPr="00B96FDC" w:rsidRDefault="00251F3B" w:rsidP="00B96FDC">
            <w:pPr>
              <w:jc w:val="both"/>
            </w:pPr>
            <w:r w:rsidRPr="00B96FDC">
              <w:t>Plano Plurianual</w:t>
            </w:r>
          </w:p>
          <w:p w14:paraId="1C6FD733" w14:textId="77777777" w:rsidR="00251F3B" w:rsidRPr="00B96FDC" w:rsidRDefault="00251F3B" w:rsidP="00B96FDC">
            <w:pPr>
              <w:jc w:val="both"/>
            </w:pPr>
            <w:r w:rsidRPr="00B96FDC">
              <w:t>Lei de Diretrizes Orçamentárias</w:t>
            </w:r>
          </w:p>
          <w:p w14:paraId="099F70FC" w14:textId="77777777" w:rsidR="00251F3B" w:rsidRPr="00B96FDC" w:rsidRDefault="00251F3B" w:rsidP="00B96FDC">
            <w:pPr>
              <w:jc w:val="both"/>
            </w:pPr>
            <w:r w:rsidRPr="00B96FDC">
              <w:t>Orçamento – Programa Anual</w:t>
            </w:r>
          </w:p>
        </w:tc>
        <w:tc>
          <w:tcPr>
            <w:tcW w:w="1701" w:type="dxa"/>
            <w:tcBorders>
              <w:top w:val="single" w:sz="4" w:space="0" w:color="auto"/>
              <w:left w:val="single" w:sz="4" w:space="0" w:color="auto"/>
              <w:bottom w:val="single" w:sz="4" w:space="0" w:color="auto"/>
              <w:right w:val="single" w:sz="4" w:space="0" w:color="auto"/>
            </w:tcBorders>
            <w:hideMark/>
          </w:tcPr>
          <w:p w14:paraId="44BE2287" w14:textId="77777777" w:rsidR="00251F3B" w:rsidRPr="00B96FDC" w:rsidRDefault="00251F3B" w:rsidP="00B96FDC">
            <w:pPr>
              <w:jc w:val="center"/>
            </w:pPr>
            <w:r w:rsidRPr="00B96FDC">
              <w:t>Projetos</w:t>
            </w:r>
          </w:p>
        </w:tc>
        <w:tc>
          <w:tcPr>
            <w:tcW w:w="1418" w:type="dxa"/>
            <w:tcBorders>
              <w:top w:val="single" w:sz="4" w:space="0" w:color="auto"/>
              <w:left w:val="single" w:sz="4" w:space="0" w:color="auto"/>
              <w:bottom w:val="single" w:sz="4" w:space="0" w:color="auto"/>
              <w:right w:val="single" w:sz="4" w:space="0" w:color="auto"/>
            </w:tcBorders>
            <w:hideMark/>
          </w:tcPr>
          <w:p w14:paraId="4D3F6A9C" w14:textId="77777777" w:rsidR="00251F3B" w:rsidRPr="00B96FDC" w:rsidRDefault="00251F3B" w:rsidP="00B96FDC">
            <w:pPr>
              <w:jc w:val="center"/>
            </w:pPr>
            <w:r w:rsidRPr="00B96FDC">
              <w:t>100</w:t>
            </w:r>
          </w:p>
          <w:p w14:paraId="14E9CD26" w14:textId="77777777" w:rsidR="00251F3B" w:rsidRPr="00B96FDC" w:rsidRDefault="00251F3B" w:rsidP="00B96FDC">
            <w:pPr>
              <w:jc w:val="center"/>
            </w:pPr>
            <w:r w:rsidRPr="00B96FDC">
              <w:t>01</w:t>
            </w:r>
          </w:p>
          <w:p w14:paraId="686FE28D" w14:textId="77777777" w:rsidR="00251F3B" w:rsidRPr="00B96FDC" w:rsidRDefault="00251F3B" w:rsidP="00B96FDC">
            <w:pPr>
              <w:jc w:val="center"/>
            </w:pPr>
            <w:r w:rsidRPr="00B96FDC">
              <w:t>01</w:t>
            </w:r>
          </w:p>
          <w:p w14:paraId="27531A75" w14:textId="77777777" w:rsidR="00251F3B" w:rsidRPr="00B96FDC" w:rsidRDefault="00251F3B" w:rsidP="00B96FDC">
            <w:pPr>
              <w:jc w:val="center"/>
            </w:pPr>
            <w:r w:rsidRPr="00B96FDC">
              <w:t>01</w:t>
            </w:r>
          </w:p>
        </w:tc>
      </w:tr>
      <w:tr w:rsidR="00251F3B" w:rsidRPr="00B96FDC" w14:paraId="06610616"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175AAE91" w14:textId="77777777" w:rsidR="00251F3B" w:rsidRPr="00B96FDC" w:rsidRDefault="00251F3B" w:rsidP="00B96FDC">
            <w:pPr>
              <w:jc w:val="both"/>
            </w:pPr>
            <w:r w:rsidRPr="00B96FDC">
              <w:t>Julgar as Contas do Prefeito Municipal</w:t>
            </w:r>
          </w:p>
        </w:tc>
        <w:tc>
          <w:tcPr>
            <w:tcW w:w="1701" w:type="dxa"/>
            <w:tcBorders>
              <w:top w:val="single" w:sz="4" w:space="0" w:color="auto"/>
              <w:left w:val="single" w:sz="4" w:space="0" w:color="auto"/>
              <w:bottom w:val="single" w:sz="4" w:space="0" w:color="auto"/>
              <w:right w:val="single" w:sz="4" w:space="0" w:color="auto"/>
            </w:tcBorders>
            <w:hideMark/>
          </w:tcPr>
          <w:p w14:paraId="0CE7B384" w14:textId="77777777" w:rsidR="00251F3B" w:rsidRPr="00B96FDC" w:rsidRDefault="00251F3B" w:rsidP="00B96FDC">
            <w:pPr>
              <w:jc w:val="center"/>
            </w:pPr>
            <w:r w:rsidRPr="00B96FDC">
              <w:t>Contas</w:t>
            </w:r>
          </w:p>
        </w:tc>
        <w:tc>
          <w:tcPr>
            <w:tcW w:w="1418" w:type="dxa"/>
            <w:tcBorders>
              <w:top w:val="single" w:sz="4" w:space="0" w:color="auto"/>
              <w:left w:val="single" w:sz="4" w:space="0" w:color="auto"/>
              <w:bottom w:val="single" w:sz="4" w:space="0" w:color="auto"/>
              <w:right w:val="single" w:sz="4" w:space="0" w:color="auto"/>
            </w:tcBorders>
            <w:hideMark/>
          </w:tcPr>
          <w:p w14:paraId="2FDE8354" w14:textId="77777777" w:rsidR="00251F3B" w:rsidRPr="00B96FDC" w:rsidRDefault="00251F3B" w:rsidP="00B96FDC">
            <w:pPr>
              <w:jc w:val="center"/>
            </w:pPr>
            <w:r w:rsidRPr="00B96FDC">
              <w:t>04</w:t>
            </w:r>
          </w:p>
        </w:tc>
      </w:tr>
      <w:tr w:rsidR="00251F3B" w:rsidRPr="00B96FDC" w14:paraId="0FB29FCC" w14:textId="77777777" w:rsidTr="00B96FDC">
        <w:tc>
          <w:tcPr>
            <w:tcW w:w="5953" w:type="dxa"/>
            <w:tcBorders>
              <w:top w:val="single" w:sz="4" w:space="0" w:color="auto"/>
              <w:left w:val="single" w:sz="4" w:space="0" w:color="auto"/>
              <w:bottom w:val="single" w:sz="4" w:space="0" w:color="auto"/>
              <w:right w:val="single" w:sz="4" w:space="0" w:color="auto"/>
            </w:tcBorders>
            <w:hideMark/>
          </w:tcPr>
          <w:p w14:paraId="533321EE"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Aquisição de Veículo</w:t>
            </w:r>
          </w:p>
        </w:tc>
        <w:tc>
          <w:tcPr>
            <w:tcW w:w="1701" w:type="dxa"/>
            <w:tcBorders>
              <w:top w:val="single" w:sz="4" w:space="0" w:color="auto"/>
              <w:left w:val="single" w:sz="4" w:space="0" w:color="auto"/>
              <w:bottom w:val="single" w:sz="4" w:space="0" w:color="auto"/>
              <w:right w:val="single" w:sz="4" w:space="0" w:color="auto"/>
            </w:tcBorders>
            <w:hideMark/>
          </w:tcPr>
          <w:p w14:paraId="6BA97A2E"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Veiculo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FC124EE"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B5DC176"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52A906B6"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 xml:space="preserve">Aquisição de </w:t>
            </w:r>
            <w:proofErr w:type="spellStart"/>
            <w:r w:rsidRPr="00B96FDC">
              <w:rPr>
                <w:rFonts w:ascii="Times New Roman" w:hAnsi="Times New Roman"/>
                <w:color w:val="000000"/>
                <w:sz w:val="24"/>
                <w:szCs w:val="24"/>
              </w:rPr>
              <w:t>Micro-computadores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9735766"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 xml:space="preserve">Micro </w:t>
            </w:r>
            <w:r w:rsidRPr="00B96FDC">
              <w:rPr>
                <w:rFonts w:ascii="Times New Roman" w:hAnsi="Times New Roman"/>
                <w:color w:val="000000"/>
                <w:sz w:val="24"/>
                <w:szCs w:val="24"/>
              </w:rPr>
              <w:lastRenderedPageBreak/>
              <w:t>computador</w:t>
            </w:r>
          </w:p>
        </w:tc>
        <w:tc>
          <w:tcPr>
            <w:tcW w:w="1418" w:type="dxa"/>
            <w:tcBorders>
              <w:top w:val="single" w:sz="4" w:space="0" w:color="auto"/>
              <w:left w:val="single" w:sz="4" w:space="0" w:color="auto"/>
              <w:bottom w:val="single" w:sz="4" w:space="0" w:color="auto"/>
              <w:right w:val="single" w:sz="4" w:space="0" w:color="auto"/>
            </w:tcBorders>
            <w:hideMark/>
          </w:tcPr>
          <w:p w14:paraId="18ECB162"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lastRenderedPageBreak/>
              <w:t>02</w:t>
            </w:r>
          </w:p>
        </w:tc>
      </w:tr>
      <w:tr w:rsidR="00251F3B" w:rsidRPr="00B96FDC" w14:paraId="47EC48A2"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66D3A2E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Impressora a laser</w:t>
            </w:r>
          </w:p>
        </w:tc>
        <w:tc>
          <w:tcPr>
            <w:tcW w:w="1701" w:type="dxa"/>
            <w:tcBorders>
              <w:top w:val="single" w:sz="4" w:space="0" w:color="auto"/>
              <w:left w:val="single" w:sz="4" w:space="0" w:color="auto"/>
              <w:bottom w:val="single" w:sz="4" w:space="0" w:color="auto"/>
              <w:right w:val="single" w:sz="4" w:space="0" w:color="auto"/>
            </w:tcBorders>
            <w:hideMark/>
          </w:tcPr>
          <w:p w14:paraId="601E8736"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Impressora</w:t>
            </w:r>
          </w:p>
        </w:tc>
        <w:tc>
          <w:tcPr>
            <w:tcW w:w="1418" w:type="dxa"/>
            <w:tcBorders>
              <w:top w:val="single" w:sz="4" w:space="0" w:color="auto"/>
              <w:left w:val="single" w:sz="4" w:space="0" w:color="auto"/>
              <w:bottom w:val="single" w:sz="4" w:space="0" w:color="auto"/>
              <w:right w:val="single" w:sz="4" w:space="0" w:color="auto"/>
            </w:tcBorders>
            <w:hideMark/>
          </w:tcPr>
          <w:p w14:paraId="0E35FB09"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17ABA21A"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4EAB49D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Impressora jato de tinta</w:t>
            </w:r>
          </w:p>
        </w:tc>
        <w:tc>
          <w:tcPr>
            <w:tcW w:w="1701" w:type="dxa"/>
            <w:tcBorders>
              <w:top w:val="single" w:sz="4" w:space="0" w:color="auto"/>
              <w:left w:val="single" w:sz="4" w:space="0" w:color="auto"/>
              <w:bottom w:val="single" w:sz="4" w:space="0" w:color="auto"/>
              <w:right w:val="single" w:sz="4" w:space="0" w:color="auto"/>
            </w:tcBorders>
            <w:hideMark/>
          </w:tcPr>
          <w:p w14:paraId="1C3B9E09"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Impressora</w:t>
            </w:r>
          </w:p>
        </w:tc>
        <w:tc>
          <w:tcPr>
            <w:tcW w:w="1418" w:type="dxa"/>
            <w:tcBorders>
              <w:top w:val="single" w:sz="4" w:space="0" w:color="auto"/>
              <w:left w:val="single" w:sz="4" w:space="0" w:color="auto"/>
              <w:bottom w:val="single" w:sz="4" w:space="0" w:color="auto"/>
              <w:right w:val="single" w:sz="4" w:space="0" w:color="auto"/>
            </w:tcBorders>
            <w:hideMark/>
          </w:tcPr>
          <w:p w14:paraId="362A8135"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01</w:t>
            </w:r>
          </w:p>
        </w:tc>
      </w:tr>
      <w:tr w:rsidR="00251F3B" w:rsidRPr="00B96FDC" w14:paraId="40D6E4C6"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E767CB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Estabilizador</w:t>
            </w:r>
          </w:p>
        </w:tc>
        <w:tc>
          <w:tcPr>
            <w:tcW w:w="1701" w:type="dxa"/>
            <w:tcBorders>
              <w:top w:val="single" w:sz="4" w:space="0" w:color="auto"/>
              <w:left w:val="single" w:sz="4" w:space="0" w:color="auto"/>
              <w:bottom w:val="single" w:sz="4" w:space="0" w:color="auto"/>
              <w:right w:val="single" w:sz="4" w:space="0" w:color="auto"/>
            </w:tcBorders>
            <w:hideMark/>
          </w:tcPr>
          <w:p w14:paraId="129C2878"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Estabilizador</w:t>
            </w:r>
          </w:p>
        </w:tc>
        <w:tc>
          <w:tcPr>
            <w:tcW w:w="1418" w:type="dxa"/>
            <w:tcBorders>
              <w:top w:val="single" w:sz="4" w:space="0" w:color="auto"/>
              <w:left w:val="single" w:sz="4" w:space="0" w:color="auto"/>
              <w:bottom w:val="single" w:sz="4" w:space="0" w:color="auto"/>
              <w:right w:val="single" w:sz="4" w:space="0" w:color="auto"/>
            </w:tcBorders>
            <w:hideMark/>
          </w:tcPr>
          <w:p w14:paraId="0BC933DA"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6223EBB1"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0F134AB6" w14:textId="77777777" w:rsidR="00251F3B" w:rsidRPr="00B96FDC" w:rsidRDefault="00251F3B" w:rsidP="00B96FDC">
            <w:pPr>
              <w:pStyle w:val="Tabela"/>
              <w:widowControl w:val="0"/>
              <w:suppressLineNumbers/>
              <w:jc w:val="both"/>
              <w:rPr>
                <w:rFonts w:ascii="Times New Roman" w:hAnsi="Times New Roman"/>
                <w:color w:val="000000"/>
                <w:sz w:val="24"/>
                <w:szCs w:val="24"/>
              </w:rPr>
            </w:pPr>
            <w:proofErr w:type="spellStart"/>
            <w:r w:rsidRPr="00B96FDC">
              <w:rPr>
                <w:rFonts w:ascii="Times New Roman" w:hAnsi="Times New Roman"/>
                <w:color w:val="000000"/>
                <w:sz w:val="24"/>
                <w:szCs w:val="24"/>
              </w:rPr>
              <w:t>No-break</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225E63B" w14:textId="77777777" w:rsidR="00251F3B" w:rsidRPr="00B96FDC" w:rsidRDefault="00251F3B" w:rsidP="00B96FDC">
            <w:pPr>
              <w:pStyle w:val="Tabela"/>
              <w:widowControl w:val="0"/>
              <w:suppressLineNumbers/>
              <w:jc w:val="center"/>
              <w:rPr>
                <w:rFonts w:ascii="Times New Roman" w:hAnsi="Times New Roman"/>
                <w:color w:val="000000"/>
                <w:sz w:val="24"/>
                <w:szCs w:val="24"/>
              </w:rPr>
            </w:pPr>
            <w:proofErr w:type="spellStart"/>
            <w:r w:rsidRPr="00B96FDC">
              <w:rPr>
                <w:rFonts w:ascii="Times New Roman" w:hAnsi="Times New Roman"/>
                <w:color w:val="000000"/>
                <w:sz w:val="24"/>
                <w:szCs w:val="24"/>
              </w:rPr>
              <w:t>No-break</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2FE5587"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0F6B9007"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1715C25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Mesa para computador</w:t>
            </w:r>
          </w:p>
        </w:tc>
        <w:tc>
          <w:tcPr>
            <w:tcW w:w="1701" w:type="dxa"/>
            <w:tcBorders>
              <w:top w:val="single" w:sz="4" w:space="0" w:color="auto"/>
              <w:left w:val="single" w:sz="4" w:space="0" w:color="auto"/>
              <w:bottom w:val="single" w:sz="4" w:space="0" w:color="auto"/>
              <w:right w:val="single" w:sz="4" w:space="0" w:color="auto"/>
            </w:tcBorders>
            <w:hideMark/>
          </w:tcPr>
          <w:p w14:paraId="38CE3431"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Mesa</w:t>
            </w:r>
          </w:p>
        </w:tc>
        <w:tc>
          <w:tcPr>
            <w:tcW w:w="1418" w:type="dxa"/>
            <w:tcBorders>
              <w:top w:val="single" w:sz="4" w:space="0" w:color="auto"/>
              <w:left w:val="single" w:sz="4" w:space="0" w:color="auto"/>
              <w:bottom w:val="single" w:sz="4" w:space="0" w:color="auto"/>
              <w:right w:val="single" w:sz="4" w:space="0" w:color="auto"/>
            </w:tcBorders>
            <w:hideMark/>
          </w:tcPr>
          <w:p w14:paraId="59B4FD70"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6657030D"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C8103F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Mesa para impressora</w:t>
            </w:r>
          </w:p>
        </w:tc>
        <w:tc>
          <w:tcPr>
            <w:tcW w:w="1701" w:type="dxa"/>
            <w:tcBorders>
              <w:top w:val="single" w:sz="4" w:space="0" w:color="auto"/>
              <w:left w:val="single" w:sz="4" w:space="0" w:color="auto"/>
              <w:bottom w:val="single" w:sz="4" w:space="0" w:color="auto"/>
              <w:right w:val="single" w:sz="4" w:space="0" w:color="auto"/>
            </w:tcBorders>
            <w:hideMark/>
          </w:tcPr>
          <w:p w14:paraId="6C81964F"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Mesa</w:t>
            </w:r>
          </w:p>
        </w:tc>
        <w:tc>
          <w:tcPr>
            <w:tcW w:w="1418" w:type="dxa"/>
            <w:tcBorders>
              <w:top w:val="single" w:sz="4" w:space="0" w:color="auto"/>
              <w:left w:val="single" w:sz="4" w:space="0" w:color="auto"/>
              <w:bottom w:val="single" w:sz="4" w:space="0" w:color="auto"/>
              <w:right w:val="single" w:sz="4" w:space="0" w:color="auto"/>
            </w:tcBorders>
            <w:hideMark/>
          </w:tcPr>
          <w:p w14:paraId="42703967"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6F1C4832"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331CF35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Aparelhos de som</w:t>
            </w:r>
          </w:p>
        </w:tc>
        <w:tc>
          <w:tcPr>
            <w:tcW w:w="1701" w:type="dxa"/>
            <w:tcBorders>
              <w:top w:val="single" w:sz="4" w:space="0" w:color="auto"/>
              <w:left w:val="single" w:sz="4" w:space="0" w:color="auto"/>
              <w:bottom w:val="single" w:sz="4" w:space="0" w:color="auto"/>
              <w:right w:val="single" w:sz="4" w:space="0" w:color="auto"/>
            </w:tcBorders>
            <w:hideMark/>
          </w:tcPr>
          <w:p w14:paraId="78B161B2"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Aparelho de som</w:t>
            </w:r>
          </w:p>
        </w:tc>
        <w:tc>
          <w:tcPr>
            <w:tcW w:w="1418" w:type="dxa"/>
            <w:tcBorders>
              <w:top w:val="single" w:sz="4" w:space="0" w:color="auto"/>
              <w:left w:val="single" w:sz="4" w:space="0" w:color="auto"/>
              <w:bottom w:val="single" w:sz="4" w:space="0" w:color="auto"/>
              <w:right w:val="single" w:sz="4" w:space="0" w:color="auto"/>
            </w:tcBorders>
            <w:hideMark/>
          </w:tcPr>
          <w:p w14:paraId="47FDCFDE"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0800A2C7"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B0A8A1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Microfones</w:t>
            </w:r>
          </w:p>
        </w:tc>
        <w:tc>
          <w:tcPr>
            <w:tcW w:w="1701" w:type="dxa"/>
            <w:tcBorders>
              <w:top w:val="single" w:sz="4" w:space="0" w:color="auto"/>
              <w:left w:val="single" w:sz="4" w:space="0" w:color="auto"/>
              <w:bottom w:val="single" w:sz="4" w:space="0" w:color="auto"/>
              <w:right w:val="single" w:sz="4" w:space="0" w:color="auto"/>
            </w:tcBorders>
            <w:hideMark/>
          </w:tcPr>
          <w:p w14:paraId="4E6186BA" w14:textId="77777777" w:rsidR="00251F3B" w:rsidRPr="00B96FDC" w:rsidRDefault="00251F3B" w:rsidP="00B96FDC">
            <w:pPr>
              <w:pStyle w:val="Tabela"/>
              <w:widowControl w:val="0"/>
              <w:suppressLineNumbers/>
              <w:jc w:val="center"/>
              <w:rPr>
                <w:rFonts w:ascii="Times New Roman" w:hAnsi="Times New Roman"/>
                <w:color w:val="000000"/>
                <w:sz w:val="24"/>
                <w:szCs w:val="24"/>
              </w:rPr>
            </w:pPr>
            <w:proofErr w:type="spellStart"/>
            <w:r w:rsidRPr="00B96FDC">
              <w:rPr>
                <w:rFonts w:ascii="Times New Roman" w:hAnsi="Times New Roman"/>
                <w:color w:val="000000"/>
                <w:sz w:val="24"/>
                <w:szCs w:val="24"/>
              </w:rPr>
              <w:t>Mocrifone</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E7A61A5"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543AAD6A"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1B7169BD"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Máquina de calcular</w:t>
            </w:r>
          </w:p>
        </w:tc>
        <w:tc>
          <w:tcPr>
            <w:tcW w:w="1701" w:type="dxa"/>
            <w:tcBorders>
              <w:top w:val="single" w:sz="4" w:space="0" w:color="auto"/>
              <w:left w:val="single" w:sz="4" w:space="0" w:color="auto"/>
              <w:bottom w:val="single" w:sz="4" w:space="0" w:color="auto"/>
              <w:right w:val="single" w:sz="4" w:space="0" w:color="auto"/>
            </w:tcBorders>
            <w:hideMark/>
          </w:tcPr>
          <w:p w14:paraId="68F22909"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Máquina de calcular</w:t>
            </w:r>
          </w:p>
        </w:tc>
        <w:tc>
          <w:tcPr>
            <w:tcW w:w="1418" w:type="dxa"/>
            <w:tcBorders>
              <w:top w:val="single" w:sz="4" w:space="0" w:color="auto"/>
              <w:left w:val="single" w:sz="4" w:space="0" w:color="auto"/>
              <w:bottom w:val="single" w:sz="4" w:space="0" w:color="auto"/>
              <w:right w:val="single" w:sz="4" w:space="0" w:color="auto"/>
            </w:tcBorders>
            <w:hideMark/>
          </w:tcPr>
          <w:p w14:paraId="2D1D3302"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056FAA58"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6A1BA59B"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Linhas telefônicas</w:t>
            </w:r>
          </w:p>
        </w:tc>
        <w:tc>
          <w:tcPr>
            <w:tcW w:w="1701" w:type="dxa"/>
            <w:tcBorders>
              <w:top w:val="single" w:sz="4" w:space="0" w:color="auto"/>
              <w:left w:val="single" w:sz="4" w:space="0" w:color="auto"/>
              <w:bottom w:val="single" w:sz="4" w:space="0" w:color="auto"/>
              <w:right w:val="single" w:sz="4" w:space="0" w:color="auto"/>
            </w:tcBorders>
            <w:hideMark/>
          </w:tcPr>
          <w:p w14:paraId="41AD0CF1"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Linhas telefônicas</w:t>
            </w:r>
          </w:p>
        </w:tc>
        <w:tc>
          <w:tcPr>
            <w:tcW w:w="1418" w:type="dxa"/>
            <w:tcBorders>
              <w:top w:val="single" w:sz="4" w:space="0" w:color="auto"/>
              <w:left w:val="single" w:sz="4" w:space="0" w:color="auto"/>
              <w:bottom w:val="single" w:sz="4" w:space="0" w:color="auto"/>
              <w:right w:val="single" w:sz="4" w:space="0" w:color="auto"/>
            </w:tcBorders>
            <w:hideMark/>
          </w:tcPr>
          <w:p w14:paraId="26D64707"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06</w:t>
            </w:r>
          </w:p>
        </w:tc>
      </w:tr>
      <w:tr w:rsidR="00251F3B" w:rsidRPr="00B96FDC" w14:paraId="1F137906"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7E69A6F"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Telefone celular</w:t>
            </w:r>
          </w:p>
        </w:tc>
        <w:tc>
          <w:tcPr>
            <w:tcW w:w="1701" w:type="dxa"/>
            <w:tcBorders>
              <w:top w:val="single" w:sz="4" w:space="0" w:color="auto"/>
              <w:left w:val="single" w:sz="4" w:space="0" w:color="auto"/>
              <w:bottom w:val="single" w:sz="4" w:space="0" w:color="auto"/>
              <w:right w:val="single" w:sz="4" w:space="0" w:color="auto"/>
            </w:tcBorders>
            <w:hideMark/>
          </w:tcPr>
          <w:p w14:paraId="54BF4B19" w14:textId="77777777" w:rsidR="00251F3B" w:rsidRPr="00B96FDC" w:rsidRDefault="00251F3B" w:rsidP="00B96FDC">
            <w:pPr>
              <w:pStyle w:val="Tabela"/>
              <w:widowControl w:val="0"/>
              <w:suppressLineNumbers/>
              <w:jc w:val="center"/>
              <w:rPr>
                <w:rFonts w:ascii="Times New Roman" w:hAnsi="Times New Roman"/>
                <w:color w:val="000000"/>
                <w:sz w:val="22"/>
                <w:szCs w:val="22"/>
              </w:rPr>
            </w:pPr>
            <w:r w:rsidRPr="00B96FDC">
              <w:rPr>
                <w:rFonts w:ascii="Times New Roman" w:hAnsi="Times New Roman"/>
                <w:color w:val="000000"/>
                <w:sz w:val="22"/>
                <w:szCs w:val="22"/>
              </w:rPr>
              <w:t>Telefone celular</w:t>
            </w:r>
          </w:p>
        </w:tc>
        <w:tc>
          <w:tcPr>
            <w:tcW w:w="1418" w:type="dxa"/>
            <w:tcBorders>
              <w:top w:val="single" w:sz="4" w:space="0" w:color="auto"/>
              <w:left w:val="single" w:sz="4" w:space="0" w:color="auto"/>
              <w:bottom w:val="single" w:sz="4" w:space="0" w:color="auto"/>
              <w:right w:val="single" w:sz="4" w:space="0" w:color="auto"/>
            </w:tcBorders>
            <w:hideMark/>
          </w:tcPr>
          <w:p w14:paraId="49B0CF74"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09</w:t>
            </w:r>
          </w:p>
        </w:tc>
      </w:tr>
      <w:tr w:rsidR="00251F3B" w:rsidRPr="00B96FDC" w14:paraId="2DE9A211"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4916938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Escrivaninhas</w:t>
            </w:r>
          </w:p>
        </w:tc>
        <w:tc>
          <w:tcPr>
            <w:tcW w:w="1701" w:type="dxa"/>
            <w:tcBorders>
              <w:top w:val="single" w:sz="4" w:space="0" w:color="auto"/>
              <w:left w:val="single" w:sz="4" w:space="0" w:color="auto"/>
              <w:bottom w:val="single" w:sz="4" w:space="0" w:color="auto"/>
              <w:right w:val="single" w:sz="4" w:space="0" w:color="auto"/>
            </w:tcBorders>
            <w:hideMark/>
          </w:tcPr>
          <w:p w14:paraId="02266C4D"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Mesa</w:t>
            </w:r>
          </w:p>
        </w:tc>
        <w:tc>
          <w:tcPr>
            <w:tcW w:w="1418" w:type="dxa"/>
            <w:tcBorders>
              <w:top w:val="single" w:sz="4" w:space="0" w:color="auto"/>
              <w:left w:val="single" w:sz="4" w:space="0" w:color="auto"/>
              <w:bottom w:val="single" w:sz="4" w:space="0" w:color="auto"/>
              <w:right w:val="single" w:sz="4" w:space="0" w:color="auto"/>
            </w:tcBorders>
            <w:hideMark/>
          </w:tcPr>
          <w:p w14:paraId="171579AD"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0E548F2F"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76FB23D7"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Cadeiras</w:t>
            </w:r>
          </w:p>
        </w:tc>
        <w:tc>
          <w:tcPr>
            <w:tcW w:w="1701" w:type="dxa"/>
            <w:tcBorders>
              <w:top w:val="single" w:sz="4" w:space="0" w:color="auto"/>
              <w:left w:val="single" w:sz="4" w:space="0" w:color="auto"/>
              <w:bottom w:val="single" w:sz="4" w:space="0" w:color="auto"/>
              <w:right w:val="single" w:sz="4" w:space="0" w:color="auto"/>
            </w:tcBorders>
            <w:hideMark/>
          </w:tcPr>
          <w:p w14:paraId="1B9ADBC1"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Cadeiras</w:t>
            </w:r>
          </w:p>
        </w:tc>
        <w:tc>
          <w:tcPr>
            <w:tcW w:w="1418" w:type="dxa"/>
            <w:tcBorders>
              <w:top w:val="single" w:sz="4" w:space="0" w:color="auto"/>
              <w:left w:val="single" w:sz="4" w:space="0" w:color="auto"/>
              <w:bottom w:val="single" w:sz="4" w:space="0" w:color="auto"/>
              <w:right w:val="single" w:sz="4" w:space="0" w:color="auto"/>
            </w:tcBorders>
            <w:hideMark/>
          </w:tcPr>
          <w:p w14:paraId="1EED3D47"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1D143476"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5D05AF00"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Armários</w:t>
            </w:r>
          </w:p>
        </w:tc>
        <w:tc>
          <w:tcPr>
            <w:tcW w:w="1701" w:type="dxa"/>
            <w:tcBorders>
              <w:top w:val="single" w:sz="4" w:space="0" w:color="auto"/>
              <w:left w:val="single" w:sz="4" w:space="0" w:color="auto"/>
              <w:bottom w:val="single" w:sz="4" w:space="0" w:color="auto"/>
              <w:right w:val="single" w:sz="4" w:space="0" w:color="auto"/>
            </w:tcBorders>
            <w:hideMark/>
          </w:tcPr>
          <w:p w14:paraId="3E17844B"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Armários</w:t>
            </w:r>
          </w:p>
        </w:tc>
        <w:tc>
          <w:tcPr>
            <w:tcW w:w="1418" w:type="dxa"/>
            <w:tcBorders>
              <w:top w:val="single" w:sz="4" w:space="0" w:color="auto"/>
              <w:left w:val="single" w:sz="4" w:space="0" w:color="auto"/>
              <w:bottom w:val="single" w:sz="4" w:space="0" w:color="auto"/>
              <w:right w:val="single" w:sz="4" w:space="0" w:color="auto"/>
            </w:tcBorders>
            <w:hideMark/>
          </w:tcPr>
          <w:p w14:paraId="273AFD4D"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05</w:t>
            </w:r>
          </w:p>
        </w:tc>
      </w:tr>
      <w:tr w:rsidR="00251F3B" w:rsidRPr="00B96FDC" w14:paraId="209D4997"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B2D634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Sofás</w:t>
            </w:r>
          </w:p>
        </w:tc>
        <w:tc>
          <w:tcPr>
            <w:tcW w:w="1701" w:type="dxa"/>
            <w:tcBorders>
              <w:top w:val="single" w:sz="4" w:space="0" w:color="auto"/>
              <w:left w:val="single" w:sz="4" w:space="0" w:color="auto"/>
              <w:bottom w:val="single" w:sz="4" w:space="0" w:color="auto"/>
              <w:right w:val="single" w:sz="4" w:space="0" w:color="auto"/>
            </w:tcBorders>
            <w:hideMark/>
          </w:tcPr>
          <w:p w14:paraId="0745FDB9"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Sofás</w:t>
            </w:r>
          </w:p>
        </w:tc>
        <w:tc>
          <w:tcPr>
            <w:tcW w:w="1418" w:type="dxa"/>
            <w:tcBorders>
              <w:top w:val="single" w:sz="4" w:space="0" w:color="auto"/>
              <w:left w:val="single" w:sz="4" w:space="0" w:color="auto"/>
              <w:bottom w:val="single" w:sz="4" w:space="0" w:color="auto"/>
              <w:right w:val="single" w:sz="4" w:space="0" w:color="auto"/>
            </w:tcBorders>
            <w:hideMark/>
          </w:tcPr>
          <w:p w14:paraId="232369C4" w14:textId="77777777" w:rsidR="00251F3B" w:rsidRPr="00B96FDC" w:rsidRDefault="00251F3B" w:rsidP="00B96FDC">
            <w:pPr>
              <w:pStyle w:val="Tabela"/>
              <w:widowControl w:val="0"/>
              <w:suppressLineNumbers/>
              <w:jc w:val="center"/>
              <w:rPr>
                <w:rFonts w:ascii="Times New Roman" w:hAnsi="Times New Roman"/>
                <w:color w:val="000000"/>
                <w:sz w:val="24"/>
                <w:szCs w:val="24"/>
              </w:rPr>
            </w:pPr>
            <w:r w:rsidRPr="00B96FDC">
              <w:rPr>
                <w:rFonts w:ascii="Times New Roman" w:hAnsi="Times New Roman"/>
                <w:color w:val="000000"/>
                <w:sz w:val="24"/>
                <w:szCs w:val="24"/>
              </w:rPr>
              <w:t>02</w:t>
            </w:r>
          </w:p>
        </w:tc>
      </w:tr>
      <w:tr w:rsidR="00251F3B" w:rsidRPr="00B96FDC" w14:paraId="4EFED6F1" w14:textId="77777777" w:rsidTr="00B96FDC">
        <w:tc>
          <w:tcPr>
            <w:tcW w:w="5953" w:type="dxa"/>
            <w:tcBorders>
              <w:top w:val="single" w:sz="4" w:space="0" w:color="auto"/>
              <w:left w:val="single" w:sz="4" w:space="0" w:color="auto"/>
              <w:bottom w:val="single" w:sz="4" w:space="0" w:color="auto"/>
              <w:right w:val="single" w:sz="4" w:space="0" w:color="auto"/>
            </w:tcBorders>
            <w:hideMark/>
          </w:tcPr>
          <w:p w14:paraId="4D1CE0F9" w14:textId="77777777" w:rsidR="00251F3B" w:rsidRPr="00B96FDC" w:rsidRDefault="00251F3B" w:rsidP="00B96FDC">
            <w:pPr>
              <w:jc w:val="both"/>
            </w:pPr>
            <w:r w:rsidRPr="00B96FDC">
              <w:t>Bebedouro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7EF965B" w14:textId="77777777" w:rsidR="00251F3B" w:rsidRPr="00B96FDC" w:rsidRDefault="00251F3B" w:rsidP="00B96FDC">
            <w:pPr>
              <w:jc w:val="center"/>
            </w:pPr>
            <w:r w:rsidRPr="00B96FDC">
              <w:t>Bebedouro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D682275" w14:textId="77777777" w:rsidR="00251F3B" w:rsidRPr="00B96FDC" w:rsidRDefault="00251F3B" w:rsidP="00B96FDC">
            <w:pPr>
              <w:jc w:val="center"/>
            </w:pPr>
            <w:r w:rsidRPr="00B96FDC">
              <w:t>01</w:t>
            </w:r>
          </w:p>
        </w:tc>
      </w:tr>
      <w:tr w:rsidR="00251F3B" w:rsidRPr="00B96FDC" w14:paraId="4AB6C2F1"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188BFE2" w14:textId="77777777" w:rsidR="00251F3B" w:rsidRPr="00B96FDC" w:rsidRDefault="00251F3B" w:rsidP="00B96FDC">
            <w:pPr>
              <w:jc w:val="both"/>
            </w:pPr>
            <w:r w:rsidRPr="00B96FDC">
              <w:t>Máquina fotográfica profissional</w:t>
            </w:r>
          </w:p>
        </w:tc>
        <w:tc>
          <w:tcPr>
            <w:tcW w:w="1701" w:type="dxa"/>
            <w:tcBorders>
              <w:top w:val="single" w:sz="4" w:space="0" w:color="auto"/>
              <w:left w:val="single" w:sz="4" w:space="0" w:color="auto"/>
              <w:bottom w:val="single" w:sz="4" w:space="0" w:color="auto"/>
              <w:right w:val="single" w:sz="4" w:space="0" w:color="auto"/>
            </w:tcBorders>
            <w:hideMark/>
          </w:tcPr>
          <w:p w14:paraId="1635FCE6" w14:textId="77777777" w:rsidR="00251F3B" w:rsidRPr="00B96FDC" w:rsidRDefault="00251F3B" w:rsidP="00B96FDC">
            <w:pPr>
              <w:jc w:val="center"/>
            </w:pPr>
            <w:r w:rsidRPr="00B96FDC">
              <w:t>Máquina fotográfica</w:t>
            </w:r>
          </w:p>
        </w:tc>
        <w:tc>
          <w:tcPr>
            <w:tcW w:w="1418" w:type="dxa"/>
            <w:tcBorders>
              <w:top w:val="single" w:sz="4" w:space="0" w:color="auto"/>
              <w:left w:val="single" w:sz="4" w:space="0" w:color="auto"/>
              <w:bottom w:val="single" w:sz="4" w:space="0" w:color="auto"/>
              <w:right w:val="single" w:sz="4" w:space="0" w:color="auto"/>
            </w:tcBorders>
            <w:hideMark/>
          </w:tcPr>
          <w:p w14:paraId="3033B515" w14:textId="77777777" w:rsidR="00251F3B" w:rsidRPr="00B96FDC" w:rsidRDefault="00251F3B" w:rsidP="00B96FDC">
            <w:pPr>
              <w:jc w:val="center"/>
            </w:pPr>
            <w:r w:rsidRPr="00B96FDC">
              <w:t>01</w:t>
            </w:r>
          </w:p>
        </w:tc>
      </w:tr>
      <w:tr w:rsidR="00251F3B" w:rsidRPr="00B96FDC" w14:paraId="0CB37BD9"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606168FF" w14:textId="77777777" w:rsidR="00251F3B" w:rsidRPr="00B96FDC" w:rsidRDefault="00251F3B" w:rsidP="00B96FDC">
            <w:pPr>
              <w:jc w:val="both"/>
            </w:pPr>
            <w:r w:rsidRPr="00B96FDC">
              <w:t>Filmadora</w:t>
            </w:r>
          </w:p>
        </w:tc>
        <w:tc>
          <w:tcPr>
            <w:tcW w:w="1701" w:type="dxa"/>
            <w:tcBorders>
              <w:top w:val="single" w:sz="4" w:space="0" w:color="auto"/>
              <w:left w:val="single" w:sz="4" w:space="0" w:color="auto"/>
              <w:bottom w:val="single" w:sz="4" w:space="0" w:color="auto"/>
              <w:right w:val="single" w:sz="4" w:space="0" w:color="auto"/>
            </w:tcBorders>
            <w:hideMark/>
          </w:tcPr>
          <w:p w14:paraId="1405E97D" w14:textId="77777777" w:rsidR="00251F3B" w:rsidRPr="00B96FDC" w:rsidRDefault="00251F3B" w:rsidP="00B96FDC">
            <w:pPr>
              <w:jc w:val="center"/>
            </w:pPr>
            <w:r w:rsidRPr="00B96FDC">
              <w:t>Filmadora</w:t>
            </w:r>
          </w:p>
        </w:tc>
        <w:tc>
          <w:tcPr>
            <w:tcW w:w="1418" w:type="dxa"/>
            <w:tcBorders>
              <w:top w:val="single" w:sz="4" w:space="0" w:color="auto"/>
              <w:left w:val="single" w:sz="4" w:space="0" w:color="auto"/>
              <w:bottom w:val="single" w:sz="4" w:space="0" w:color="auto"/>
              <w:right w:val="single" w:sz="4" w:space="0" w:color="auto"/>
            </w:tcBorders>
            <w:hideMark/>
          </w:tcPr>
          <w:p w14:paraId="41DB14A3" w14:textId="77777777" w:rsidR="00251F3B" w:rsidRPr="00B96FDC" w:rsidRDefault="00251F3B" w:rsidP="00B96FDC">
            <w:pPr>
              <w:jc w:val="center"/>
            </w:pPr>
            <w:r w:rsidRPr="00B96FDC">
              <w:t>01</w:t>
            </w:r>
          </w:p>
        </w:tc>
      </w:tr>
      <w:tr w:rsidR="00251F3B" w:rsidRPr="00B96FDC" w14:paraId="3310AF4C"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5CA2E402" w14:textId="77777777" w:rsidR="00251F3B" w:rsidRPr="00B96FDC" w:rsidRDefault="00251F3B" w:rsidP="00B96FDC">
            <w:pPr>
              <w:jc w:val="both"/>
            </w:pPr>
            <w:r w:rsidRPr="00B96FDC">
              <w:t>Ventilador</w:t>
            </w:r>
          </w:p>
        </w:tc>
        <w:tc>
          <w:tcPr>
            <w:tcW w:w="1701" w:type="dxa"/>
            <w:tcBorders>
              <w:top w:val="single" w:sz="4" w:space="0" w:color="auto"/>
              <w:left w:val="single" w:sz="4" w:space="0" w:color="auto"/>
              <w:bottom w:val="single" w:sz="4" w:space="0" w:color="auto"/>
              <w:right w:val="single" w:sz="4" w:space="0" w:color="auto"/>
            </w:tcBorders>
            <w:hideMark/>
          </w:tcPr>
          <w:p w14:paraId="7012190F" w14:textId="77777777" w:rsidR="00251F3B" w:rsidRPr="00B96FDC" w:rsidRDefault="00251F3B" w:rsidP="00B96FDC">
            <w:pPr>
              <w:jc w:val="center"/>
            </w:pPr>
            <w:r w:rsidRPr="00B96FDC">
              <w:t>Ventilador</w:t>
            </w:r>
          </w:p>
        </w:tc>
        <w:tc>
          <w:tcPr>
            <w:tcW w:w="1418" w:type="dxa"/>
            <w:tcBorders>
              <w:top w:val="single" w:sz="4" w:space="0" w:color="auto"/>
              <w:left w:val="single" w:sz="4" w:space="0" w:color="auto"/>
              <w:bottom w:val="single" w:sz="4" w:space="0" w:color="auto"/>
              <w:right w:val="single" w:sz="4" w:space="0" w:color="auto"/>
            </w:tcBorders>
            <w:hideMark/>
          </w:tcPr>
          <w:p w14:paraId="015849B7" w14:textId="77777777" w:rsidR="00251F3B" w:rsidRPr="00B96FDC" w:rsidRDefault="00251F3B" w:rsidP="00B96FDC">
            <w:pPr>
              <w:jc w:val="center"/>
            </w:pPr>
            <w:r w:rsidRPr="00B96FDC">
              <w:t>02</w:t>
            </w:r>
          </w:p>
        </w:tc>
      </w:tr>
      <w:tr w:rsidR="00251F3B" w:rsidRPr="00B96FDC" w14:paraId="465624DB"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221CAD5" w14:textId="77777777" w:rsidR="00251F3B" w:rsidRPr="00B96FDC" w:rsidRDefault="00251F3B" w:rsidP="00B96FDC">
            <w:pPr>
              <w:jc w:val="both"/>
            </w:pPr>
            <w:r w:rsidRPr="00B96FDC">
              <w:t>Cortinas</w:t>
            </w:r>
          </w:p>
        </w:tc>
        <w:tc>
          <w:tcPr>
            <w:tcW w:w="1701" w:type="dxa"/>
            <w:tcBorders>
              <w:top w:val="single" w:sz="4" w:space="0" w:color="auto"/>
              <w:left w:val="single" w:sz="4" w:space="0" w:color="auto"/>
              <w:bottom w:val="single" w:sz="4" w:space="0" w:color="auto"/>
              <w:right w:val="single" w:sz="4" w:space="0" w:color="auto"/>
            </w:tcBorders>
            <w:hideMark/>
          </w:tcPr>
          <w:p w14:paraId="056F12A7" w14:textId="77777777" w:rsidR="00251F3B" w:rsidRPr="00B96FDC" w:rsidRDefault="00251F3B" w:rsidP="00B96FDC">
            <w:pPr>
              <w:jc w:val="center"/>
            </w:pPr>
            <w:r w:rsidRPr="00B96FDC">
              <w:t>Cortinas</w:t>
            </w:r>
          </w:p>
        </w:tc>
        <w:tc>
          <w:tcPr>
            <w:tcW w:w="1418" w:type="dxa"/>
            <w:tcBorders>
              <w:top w:val="single" w:sz="4" w:space="0" w:color="auto"/>
              <w:left w:val="single" w:sz="4" w:space="0" w:color="auto"/>
              <w:bottom w:val="single" w:sz="4" w:space="0" w:color="auto"/>
              <w:right w:val="single" w:sz="4" w:space="0" w:color="auto"/>
            </w:tcBorders>
            <w:hideMark/>
          </w:tcPr>
          <w:p w14:paraId="112B5485" w14:textId="77777777" w:rsidR="00251F3B" w:rsidRPr="00B96FDC" w:rsidRDefault="00251F3B" w:rsidP="00B96FDC">
            <w:pPr>
              <w:jc w:val="center"/>
            </w:pPr>
            <w:r w:rsidRPr="00B96FDC">
              <w:t>05</w:t>
            </w:r>
          </w:p>
        </w:tc>
      </w:tr>
      <w:tr w:rsidR="00251F3B" w:rsidRPr="00B96FDC" w14:paraId="52C01D72"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71D0C008" w14:textId="77777777" w:rsidR="00251F3B" w:rsidRPr="00B96FDC" w:rsidRDefault="00251F3B" w:rsidP="00B96FDC">
            <w:pPr>
              <w:jc w:val="both"/>
            </w:pPr>
            <w:r w:rsidRPr="00B96FDC">
              <w:t>Construção da sede própria</w:t>
            </w:r>
          </w:p>
        </w:tc>
        <w:tc>
          <w:tcPr>
            <w:tcW w:w="1701" w:type="dxa"/>
            <w:tcBorders>
              <w:top w:val="single" w:sz="4" w:space="0" w:color="auto"/>
              <w:left w:val="single" w:sz="4" w:space="0" w:color="auto"/>
              <w:bottom w:val="single" w:sz="4" w:space="0" w:color="auto"/>
              <w:right w:val="single" w:sz="4" w:space="0" w:color="auto"/>
            </w:tcBorders>
            <w:hideMark/>
          </w:tcPr>
          <w:p w14:paraId="7063EC96" w14:textId="77777777" w:rsidR="00251F3B" w:rsidRPr="00B96FDC" w:rsidRDefault="00251F3B" w:rsidP="00B96FDC">
            <w:pPr>
              <w:jc w:val="center"/>
            </w:pPr>
            <w:r w:rsidRPr="00B96FDC">
              <w:t>Construção</w:t>
            </w:r>
          </w:p>
        </w:tc>
        <w:tc>
          <w:tcPr>
            <w:tcW w:w="1418" w:type="dxa"/>
            <w:tcBorders>
              <w:top w:val="single" w:sz="4" w:space="0" w:color="auto"/>
              <w:left w:val="single" w:sz="4" w:space="0" w:color="auto"/>
              <w:bottom w:val="single" w:sz="4" w:space="0" w:color="auto"/>
              <w:right w:val="single" w:sz="4" w:space="0" w:color="auto"/>
            </w:tcBorders>
            <w:hideMark/>
          </w:tcPr>
          <w:p w14:paraId="44783618" w14:textId="77777777" w:rsidR="00251F3B" w:rsidRPr="00B96FDC" w:rsidRDefault="00251F3B" w:rsidP="00B96FDC">
            <w:pPr>
              <w:jc w:val="center"/>
            </w:pPr>
            <w:r w:rsidRPr="00B96FDC">
              <w:t>01</w:t>
            </w:r>
          </w:p>
        </w:tc>
      </w:tr>
      <w:tr w:rsidR="00251F3B" w:rsidRPr="00B96FDC" w14:paraId="2B3C0FEA"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F367961" w14:textId="77777777" w:rsidR="00251F3B" w:rsidRPr="00B96FDC" w:rsidRDefault="00251F3B" w:rsidP="00B96FDC">
            <w:pPr>
              <w:jc w:val="both"/>
            </w:pPr>
            <w:r w:rsidRPr="00B96FDC">
              <w:t>Reforma nas instalações da câmara municipal</w:t>
            </w:r>
          </w:p>
        </w:tc>
        <w:tc>
          <w:tcPr>
            <w:tcW w:w="1701" w:type="dxa"/>
            <w:tcBorders>
              <w:top w:val="single" w:sz="4" w:space="0" w:color="auto"/>
              <w:left w:val="single" w:sz="4" w:space="0" w:color="auto"/>
              <w:bottom w:val="single" w:sz="4" w:space="0" w:color="auto"/>
              <w:right w:val="single" w:sz="4" w:space="0" w:color="auto"/>
            </w:tcBorders>
            <w:hideMark/>
          </w:tcPr>
          <w:p w14:paraId="57DB4558" w14:textId="77777777" w:rsidR="00251F3B" w:rsidRPr="00B96FDC" w:rsidRDefault="00251F3B" w:rsidP="00B96FDC">
            <w:pPr>
              <w:jc w:val="center"/>
            </w:pPr>
            <w:r w:rsidRPr="00B96FDC">
              <w:t>Reforma</w:t>
            </w:r>
          </w:p>
        </w:tc>
        <w:tc>
          <w:tcPr>
            <w:tcW w:w="1418" w:type="dxa"/>
            <w:tcBorders>
              <w:top w:val="single" w:sz="4" w:space="0" w:color="auto"/>
              <w:left w:val="single" w:sz="4" w:space="0" w:color="auto"/>
              <w:bottom w:val="single" w:sz="4" w:space="0" w:color="auto"/>
              <w:right w:val="single" w:sz="4" w:space="0" w:color="auto"/>
            </w:tcBorders>
            <w:hideMark/>
          </w:tcPr>
          <w:p w14:paraId="12002946" w14:textId="77777777" w:rsidR="00251F3B" w:rsidRPr="00B96FDC" w:rsidRDefault="00251F3B" w:rsidP="00B96FDC">
            <w:pPr>
              <w:jc w:val="center"/>
            </w:pPr>
            <w:r w:rsidRPr="00B96FDC">
              <w:t>02</w:t>
            </w:r>
          </w:p>
        </w:tc>
      </w:tr>
      <w:tr w:rsidR="00251F3B" w:rsidRPr="00B96FDC" w14:paraId="77EF3B95"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3A3B414D" w14:textId="77777777" w:rsidR="00251F3B" w:rsidRPr="00B96FDC" w:rsidRDefault="00251F3B" w:rsidP="00B96FDC">
            <w:pPr>
              <w:jc w:val="both"/>
            </w:pPr>
            <w:r w:rsidRPr="00B96FDC">
              <w:t>Cursos de aperfeiçoamento e capacitação de pessoal</w:t>
            </w:r>
          </w:p>
        </w:tc>
        <w:tc>
          <w:tcPr>
            <w:tcW w:w="1701" w:type="dxa"/>
            <w:tcBorders>
              <w:top w:val="single" w:sz="4" w:space="0" w:color="auto"/>
              <w:left w:val="single" w:sz="4" w:space="0" w:color="auto"/>
              <w:bottom w:val="single" w:sz="4" w:space="0" w:color="auto"/>
              <w:right w:val="single" w:sz="4" w:space="0" w:color="auto"/>
            </w:tcBorders>
            <w:hideMark/>
          </w:tcPr>
          <w:p w14:paraId="0E44F0C8" w14:textId="77777777" w:rsidR="00251F3B" w:rsidRPr="00B96FDC" w:rsidRDefault="00251F3B" w:rsidP="00B96FDC">
            <w:pPr>
              <w:jc w:val="center"/>
            </w:pPr>
            <w:r w:rsidRPr="00B96FDC">
              <w:t>Cursos</w:t>
            </w:r>
          </w:p>
        </w:tc>
        <w:tc>
          <w:tcPr>
            <w:tcW w:w="1418" w:type="dxa"/>
            <w:tcBorders>
              <w:top w:val="single" w:sz="4" w:space="0" w:color="auto"/>
              <w:left w:val="single" w:sz="4" w:space="0" w:color="auto"/>
              <w:bottom w:val="single" w:sz="4" w:space="0" w:color="auto"/>
              <w:right w:val="single" w:sz="4" w:space="0" w:color="auto"/>
            </w:tcBorders>
            <w:hideMark/>
          </w:tcPr>
          <w:p w14:paraId="05D5D8EA" w14:textId="77777777" w:rsidR="00251F3B" w:rsidRPr="00B96FDC" w:rsidRDefault="00251F3B" w:rsidP="00B96FDC">
            <w:pPr>
              <w:jc w:val="center"/>
            </w:pPr>
            <w:r w:rsidRPr="00B96FDC">
              <w:t>80</w:t>
            </w:r>
          </w:p>
        </w:tc>
      </w:tr>
      <w:tr w:rsidR="00251F3B" w:rsidRPr="00B96FDC" w14:paraId="467D4F49"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2FCDB446" w14:textId="77777777" w:rsidR="00251F3B" w:rsidRPr="00B96FDC" w:rsidRDefault="00251F3B" w:rsidP="00B96FDC">
            <w:pPr>
              <w:jc w:val="both"/>
            </w:pPr>
            <w:r w:rsidRPr="00B96FDC">
              <w:t>Participação dos vereadores em congressos e seminários</w:t>
            </w:r>
          </w:p>
        </w:tc>
        <w:tc>
          <w:tcPr>
            <w:tcW w:w="1701" w:type="dxa"/>
            <w:tcBorders>
              <w:top w:val="single" w:sz="4" w:space="0" w:color="auto"/>
              <w:left w:val="single" w:sz="4" w:space="0" w:color="auto"/>
              <w:bottom w:val="single" w:sz="4" w:space="0" w:color="auto"/>
              <w:right w:val="single" w:sz="4" w:space="0" w:color="auto"/>
            </w:tcBorders>
            <w:hideMark/>
          </w:tcPr>
          <w:p w14:paraId="01899FB3" w14:textId="77777777" w:rsidR="00251F3B" w:rsidRPr="00B96FDC" w:rsidRDefault="00251F3B" w:rsidP="00B96FDC">
            <w:pPr>
              <w:jc w:val="center"/>
            </w:pPr>
            <w:r w:rsidRPr="00B96FDC">
              <w:t>Congressos</w:t>
            </w:r>
          </w:p>
        </w:tc>
        <w:tc>
          <w:tcPr>
            <w:tcW w:w="1418" w:type="dxa"/>
            <w:tcBorders>
              <w:top w:val="single" w:sz="4" w:space="0" w:color="auto"/>
              <w:left w:val="single" w:sz="4" w:space="0" w:color="auto"/>
              <w:bottom w:val="single" w:sz="4" w:space="0" w:color="auto"/>
              <w:right w:val="single" w:sz="4" w:space="0" w:color="auto"/>
            </w:tcBorders>
            <w:hideMark/>
          </w:tcPr>
          <w:p w14:paraId="17C04755" w14:textId="77777777" w:rsidR="00251F3B" w:rsidRPr="00B96FDC" w:rsidRDefault="00251F3B" w:rsidP="00B96FDC">
            <w:pPr>
              <w:jc w:val="center"/>
            </w:pPr>
            <w:r w:rsidRPr="00B96FDC">
              <w:t>80</w:t>
            </w:r>
          </w:p>
        </w:tc>
      </w:tr>
      <w:tr w:rsidR="00251F3B" w:rsidRPr="00B96FDC" w14:paraId="16920B53"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50578CD5" w14:textId="77777777" w:rsidR="00251F3B" w:rsidRPr="00B96FDC" w:rsidRDefault="00251F3B" w:rsidP="00B96FDC">
            <w:pPr>
              <w:jc w:val="both"/>
            </w:pPr>
            <w:r w:rsidRPr="00B96FDC">
              <w:t>Realização de concurso público</w:t>
            </w:r>
          </w:p>
        </w:tc>
        <w:tc>
          <w:tcPr>
            <w:tcW w:w="1701" w:type="dxa"/>
            <w:tcBorders>
              <w:top w:val="single" w:sz="4" w:space="0" w:color="auto"/>
              <w:left w:val="single" w:sz="4" w:space="0" w:color="auto"/>
              <w:bottom w:val="single" w:sz="4" w:space="0" w:color="auto"/>
              <w:right w:val="single" w:sz="4" w:space="0" w:color="auto"/>
            </w:tcBorders>
            <w:hideMark/>
          </w:tcPr>
          <w:p w14:paraId="49C2995A" w14:textId="77777777" w:rsidR="00251F3B" w:rsidRPr="00B96FDC" w:rsidRDefault="00251F3B" w:rsidP="00B96FDC">
            <w:pPr>
              <w:jc w:val="center"/>
              <w:rPr>
                <w:sz w:val="22"/>
                <w:szCs w:val="22"/>
              </w:rPr>
            </w:pPr>
            <w:r w:rsidRPr="00B96FDC">
              <w:rPr>
                <w:sz w:val="22"/>
                <w:szCs w:val="22"/>
              </w:rPr>
              <w:t>Concurso público</w:t>
            </w:r>
          </w:p>
        </w:tc>
        <w:tc>
          <w:tcPr>
            <w:tcW w:w="1418" w:type="dxa"/>
            <w:tcBorders>
              <w:top w:val="single" w:sz="4" w:space="0" w:color="auto"/>
              <w:left w:val="single" w:sz="4" w:space="0" w:color="auto"/>
              <w:bottom w:val="single" w:sz="4" w:space="0" w:color="auto"/>
              <w:right w:val="single" w:sz="4" w:space="0" w:color="auto"/>
            </w:tcBorders>
            <w:hideMark/>
          </w:tcPr>
          <w:p w14:paraId="4981E098" w14:textId="77777777" w:rsidR="00251F3B" w:rsidRPr="00B96FDC" w:rsidRDefault="00251F3B" w:rsidP="00B96FDC">
            <w:pPr>
              <w:jc w:val="center"/>
            </w:pPr>
            <w:r w:rsidRPr="00B96FDC">
              <w:t>01</w:t>
            </w:r>
          </w:p>
        </w:tc>
      </w:tr>
      <w:tr w:rsidR="00251F3B" w:rsidRPr="00B96FDC" w14:paraId="696D364F" w14:textId="77777777" w:rsidTr="00251F3B">
        <w:tc>
          <w:tcPr>
            <w:tcW w:w="5953" w:type="dxa"/>
            <w:tcBorders>
              <w:top w:val="single" w:sz="4" w:space="0" w:color="auto"/>
              <w:left w:val="single" w:sz="4" w:space="0" w:color="auto"/>
              <w:bottom w:val="single" w:sz="4" w:space="0" w:color="auto"/>
              <w:right w:val="single" w:sz="4" w:space="0" w:color="auto"/>
            </w:tcBorders>
            <w:hideMark/>
          </w:tcPr>
          <w:p w14:paraId="7BC93C66" w14:textId="77777777" w:rsidR="00251F3B" w:rsidRPr="00B96FDC" w:rsidRDefault="00251F3B" w:rsidP="00B96FDC">
            <w:pPr>
              <w:jc w:val="both"/>
            </w:pPr>
            <w:r w:rsidRPr="00B96FDC">
              <w:t>Mobiliário em geral</w:t>
            </w:r>
          </w:p>
        </w:tc>
        <w:tc>
          <w:tcPr>
            <w:tcW w:w="1701" w:type="dxa"/>
            <w:tcBorders>
              <w:top w:val="single" w:sz="4" w:space="0" w:color="auto"/>
              <w:left w:val="single" w:sz="4" w:space="0" w:color="auto"/>
              <w:bottom w:val="single" w:sz="4" w:space="0" w:color="auto"/>
              <w:right w:val="single" w:sz="4" w:space="0" w:color="auto"/>
            </w:tcBorders>
            <w:hideMark/>
          </w:tcPr>
          <w:p w14:paraId="721F1FAB" w14:textId="77777777" w:rsidR="00251F3B" w:rsidRPr="00B96FDC" w:rsidRDefault="00251F3B" w:rsidP="00B96FDC">
            <w:pPr>
              <w:jc w:val="center"/>
            </w:pPr>
            <w:r w:rsidRPr="00B96FDC">
              <w:t>Mobiliário</w:t>
            </w:r>
          </w:p>
        </w:tc>
        <w:tc>
          <w:tcPr>
            <w:tcW w:w="1418" w:type="dxa"/>
            <w:tcBorders>
              <w:top w:val="single" w:sz="4" w:space="0" w:color="auto"/>
              <w:left w:val="single" w:sz="4" w:space="0" w:color="auto"/>
              <w:bottom w:val="single" w:sz="4" w:space="0" w:color="auto"/>
              <w:right w:val="single" w:sz="4" w:space="0" w:color="auto"/>
            </w:tcBorders>
            <w:hideMark/>
          </w:tcPr>
          <w:p w14:paraId="2F0EE4D3" w14:textId="77777777" w:rsidR="00251F3B" w:rsidRPr="00B96FDC" w:rsidRDefault="00251F3B" w:rsidP="00B96FDC">
            <w:pPr>
              <w:jc w:val="center"/>
            </w:pPr>
            <w:r w:rsidRPr="00B96FDC">
              <w:t>100</w:t>
            </w:r>
          </w:p>
        </w:tc>
      </w:tr>
    </w:tbl>
    <w:p w14:paraId="1DC975BA" w14:textId="77777777" w:rsidR="00251F3B" w:rsidRPr="00B96FDC" w:rsidRDefault="00251F3B" w:rsidP="00B96FDC">
      <w:pPr>
        <w:widowControl w:val="0"/>
        <w:suppressLineNumbers/>
      </w:pPr>
    </w:p>
    <w:p w14:paraId="6CAF6E0A" w14:textId="77777777" w:rsidR="00251F3B" w:rsidRPr="00B96FDC" w:rsidRDefault="00251F3B" w:rsidP="00B96FDC">
      <w:pPr>
        <w:pStyle w:val="Ttulo2"/>
        <w:keepNext w:val="0"/>
        <w:widowControl w:val="0"/>
        <w:suppressLineNumbers/>
        <w:ind w:firstLine="1080"/>
        <w:jc w:val="both"/>
        <w:rPr>
          <w:rFonts w:ascii="Times New Roman" w:hAnsi="Times New Roman"/>
          <w:color w:val="000000"/>
        </w:rPr>
      </w:pPr>
    </w:p>
    <w:p w14:paraId="211D6E58" w14:textId="77777777" w:rsidR="00251F3B" w:rsidRPr="00B96FDC" w:rsidRDefault="00251F3B" w:rsidP="00B96FDC"/>
    <w:p w14:paraId="011EF16D" w14:textId="77777777" w:rsidR="00251F3B" w:rsidRPr="00B96FDC" w:rsidRDefault="00251F3B" w:rsidP="00B96FDC">
      <w:pPr>
        <w:pStyle w:val="Ttulo2"/>
        <w:keepNext w:val="0"/>
        <w:widowControl w:val="0"/>
        <w:suppressLineNumbers/>
        <w:ind w:firstLine="1080"/>
        <w:jc w:val="both"/>
        <w:rPr>
          <w:rFonts w:ascii="Times New Roman" w:hAnsi="Times New Roman"/>
          <w:b/>
          <w:color w:val="000000"/>
        </w:rPr>
      </w:pPr>
      <w:r w:rsidRPr="00B96FDC">
        <w:rPr>
          <w:rFonts w:ascii="Times New Roman" w:hAnsi="Times New Roman"/>
          <w:b/>
          <w:color w:val="000000"/>
        </w:rPr>
        <w:t xml:space="preserve">XVI- PREVIDÊNCIA SOCIAL MUNICIPAL E ASSISTÊNCIA SOCIAL A SERVIDORES </w:t>
      </w:r>
    </w:p>
    <w:p w14:paraId="1B2092B4" w14:textId="77777777" w:rsidR="00251F3B" w:rsidRPr="00B96FDC" w:rsidRDefault="00251F3B" w:rsidP="00B96FDC">
      <w:pPr>
        <w:widowControl w:val="0"/>
        <w:suppressLineNumbers/>
        <w:ind w:firstLine="1134"/>
        <w:rPr>
          <w:color w:val="000000"/>
        </w:rPr>
      </w:pPr>
    </w:p>
    <w:p w14:paraId="4BA8CE65" w14:textId="77777777" w:rsidR="00251F3B" w:rsidRPr="00B96FDC" w:rsidRDefault="00251F3B" w:rsidP="00B96FDC">
      <w:pPr>
        <w:widowControl w:val="0"/>
        <w:suppressLineNumbers/>
        <w:ind w:firstLine="1134"/>
        <w:rPr>
          <w:b/>
          <w:color w:val="000000"/>
        </w:rPr>
      </w:pPr>
    </w:p>
    <w:p w14:paraId="2602D737" w14:textId="77777777" w:rsidR="00251F3B" w:rsidRPr="00B96FDC" w:rsidRDefault="00251F3B" w:rsidP="00B96FDC">
      <w:pPr>
        <w:widowControl w:val="0"/>
        <w:suppressLineNumbers/>
        <w:ind w:firstLine="1134"/>
        <w:rPr>
          <w:b/>
          <w:color w:val="000000"/>
        </w:rPr>
      </w:pPr>
      <w:r w:rsidRPr="00B96FDC">
        <w:rPr>
          <w:b/>
          <w:color w:val="000000"/>
        </w:rPr>
        <w:t>Objetivos:</w:t>
      </w:r>
    </w:p>
    <w:p w14:paraId="560724F5" w14:textId="77777777" w:rsidR="00251F3B" w:rsidRDefault="00251F3B" w:rsidP="00B96FDC">
      <w:pPr>
        <w:widowControl w:val="0"/>
        <w:suppressLineNumbers/>
        <w:ind w:firstLine="1134"/>
        <w:jc w:val="both"/>
        <w:rPr>
          <w:color w:val="000000"/>
        </w:rPr>
      </w:pPr>
      <w:r w:rsidRPr="00B96FDC">
        <w:rPr>
          <w:color w:val="000000"/>
        </w:rPr>
        <w:t>Atender os custos com aposentadorias dos servidores municipais e pensões de seus dependentes através do Fundo de Previdência Municipal, bem como, prestar atendimento médico e social através da AMASPU.</w:t>
      </w:r>
    </w:p>
    <w:p w14:paraId="4B537FCD" w14:textId="77777777" w:rsidR="00E312B2" w:rsidRPr="00B96FDC" w:rsidRDefault="00E312B2" w:rsidP="00B96FDC">
      <w:pPr>
        <w:widowControl w:val="0"/>
        <w:suppressLineNumbers/>
        <w:ind w:firstLine="1134"/>
        <w:jc w:val="both"/>
        <w:rPr>
          <w:color w:val="000000"/>
        </w:rPr>
      </w:pPr>
    </w:p>
    <w:p w14:paraId="6AABA6E0" w14:textId="77777777" w:rsidR="00251F3B" w:rsidRPr="00B96FDC" w:rsidRDefault="00251F3B" w:rsidP="00B96FDC">
      <w:pPr>
        <w:widowControl w:val="0"/>
        <w:suppressLineNumbers/>
        <w:ind w:firstLine="1134"/>
        <w:rPr>
          <w:b/>
          <w:color w:val="000000"/>
        </w:rPr>
      </w:pPr>
      <w:r w:rsidRPr="00B96FDC">
        <w:rPr>
          <w:b/>
          <w:color w:val="000000"/>
        </w:rPr>
        <w:lastRenderedPageBreak/>
        <w:t>Principais Metas:</w:t>
      </w:r>
    </w:p>
    <w:tbl>
      <w:tblPr>
        <w:tblW w:w="907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5"/>
        <w:gridCol w:w="1702"/>
        <w:gridCol w:w="1418"/>
      </w:tblGrid>
      <w:tr w:rsidR="00251F3B" w:rsidRPr="00B96FDC" w14:paraId="1FEB7A4E"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62DDFE0" w14:textId="77777777" w:rsidR="00251F3B" w:rsidRPr="00B96FDC" w:rsidRDefault="00251F3B" w:rsidP="00B96FDC">
            <w:pPr>
              <w:pStyle w:val="Tabela"/>
              <w:widowControl w:val="0"/>
              <w:suppressLineNumbers/>
              <w:jc w:val="center"/>
              <w:rPr>
                <w:rFonts w:ascii="Times New Roman" w:hAnsi="Times New Roman"/>
                <w:b/>
                <w:color w:val="000000"/>
                <w:sz w:val="24"/>
                <w:szCs w:val="24"/>
              </w:rPr>
            </w:pPr>
            <w:r w:rsidRPr="00B96FDC">
              <w:rPr>
                <w:rFonts w:ascii="Times New Roman" w:hAnsi="Times New Roman"/>
                <w:b/>
                <w:color w:val="000000"/>
                <w:sz w:val="24"/>
                <w:szCs w:val="24"/>
              </w:rPr>
              <w:t>Especificação</w:t>
            </w:r>
          </w:p>
        </w:tc>
        <w:tc>
          <w:tcPr>
            <w:tcW w:w="1701" w:type="dxa"/>
            <w:tcBorders>
              <w:top w:val="single" w:sz="4" w:space="0" w:color="auto"/>
              <w:left w:val="single" w:sz="4" w:space="0" w:color="auto"/>
              <w:bottom w:val="single" w:sz="4" w:space="0" w:color="auto"/>
              <w:right w:val="single" w:sz="4" w:space="0" w:color="auto"/>
            </w:tcBorders>
            <w:hideMark/>
          </w:tcPr>
          <w:p w14:paraId="38F281EC" w14:textId="77777777" w:rsidR="00251F3B" w:rsidRPr="00B96FDC" w:rsidRDefault="00251F3B" w:rsidP="00B96FDC">
            <w:pPr>
              <w:pStyle w:val="Tabela"/>
              <w:widowControl w:val="0"/>
              <w:suppressLineNumbers/>
              <w:ind w:firstLine="72"/>
              <w:jc w:val="center"/>
              <w:rPr>
                <w:rFonts w:ascii="Times New Roman" w:hAnsi="Times New Roman"/>
                <w:b/>
                <w:color w:val="000000"/>
                <w:sz w:val="24"/>
                <w:szCs w:val="24"/>
              </w:rPr>
            </w:pPr>
            <w:r w:rsidRPr="00B96FDC">
              <w:rPr>
                <w:rFonts w:ascii="Times New Roman" w:hAnsi="Times New Roman"/>
                <w:b/>
                <w:color w:val="000000"/>
                <w:sz w:val="24"/>
                <w:szCs w:val="24"/>
              </w:rPr>
              <w:t>Unidade</w:t>
            </w:r>
          </w:p>
        </w:tc>
        <w:tc>
          <w:tcPr>
            <w:tcW w:w="1418" w:type="dxa"/>
            <w:tcBorders>
              <w:top w:val="single" w:sz="4" w:space="0" w:color="auto"/>
              <w:left w:val="single" w:sz="4" w:space="0" w:color="auto"/>
              <w:bottom w:val="single" w:sz="4" w:space="0" w:color="auto"/>
              <w:right w:val="single" w:sz="4" w:space="0" w:color="auto"/>
            </w:tcBorders>
            <w:hideMark/>
          </w:tcPr>
          <w:p w14:paraId="4A6F03A4" w14:textId="77777777" w:rsidR="00251F3B" w:rsidRPr="00B96FDC" w:rsidRDefault="00251F3B" w:rsidP="00B96FDC">
            <w:pPr>
              <w:jc w:val="center"/>
              <w:rPr>
                <w:b/>
              </w:rPr>
            </w:pPr>
            <w:r w:rsidRPr="00B96FDC">
              <w:rPr>
                <w:b/>
              </w:rPr>
              <w:t>2025</w:t>
            </w:r>
          </w:p>
        </w:tc>
      </w:tr>
      <w:tr w:rsidR="00251F3B" w:rsidRPr="00B96FDC" w14:paraId="3DF0E43E"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27BFC001"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Concessão de benefícios (aposentadorias e pensões)</w:t>
            </w:r>
          </w:p>
        </w:tc>
        <w:tc>
          <w:tcPr>
            <w:tcW w:w="1701" w:type="dxa"/>
            <w:tcBorders>
              <w:top w:val="single" w:sz="4" w:space="0" w:color="auto"/>
              <w:left w:val="single" w:sz="4" w:space="0" w:color="auto"/>
              <w:bottom w:val="single" w:sz="4" w:space="0" w:color="auto"/>
              <w:right w:val="single" w:sz="4" w:space="0" w:color="auto"/>
            </w:tcBorders>
            <w:hideMark/>
          </w:tcPr>
          <w:p w14:paraId="0235ACA6"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Aposentadoria</w:t>
            </w:r>
          </w:p>
        </w:tc>
        <w:tc>
          <w:tcPr>
            <w:tcW w:w="1418" w:type="dxa"/>
            <w:tcBorders>
              <w:top w:val="single" w:sz="4" w:space="0" w:color="auto"/>
              <w:left w:val="single" w:sz="4" w:space="0" w:color="auto"/>
              <w:bottom w:val="single" w:sz="4" w:space="0" w:color="auto"/>
              <w:right w:val="single" w:sz="4" w:space="0" w:color="auto"/>
            </w:tcBorders>
            <w:hideMark/>
          </w:tcPr>
          <w:p w14:paraId="602D1E5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216</w:t>
            </w:r>
          </w:p>
        </w:tc>
      </w:tr>
      <w:tr w:rsidR="00251F3B" w:rsidRPr="00B96FDC" w14:paraId="529D5342"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5D70EEB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Assistência médica hospitalar, e exames, conforme tabela médica CBHPM e lei municipal nº 3.233/06, abrangendo segurados, filho e cônjuges (50%)</w:t>
            </w:r>
          </w:p>
        </w:tc>
        <w:tc>
          <w:tcPr>
            <w:tcW w:w="1701" w:type="dxa"/>
            <w:tcBorders>
              <w:top w:val="single" w:sz="4" w:space="0" w:color="auto"/>
              <w:left w:val="single" w:sz="4" w:space="0" w:color="auto"/>
              <w:bottom w:val="single" w:sz="4" w:space="0" w:color="auto"/>
              <w:right w:val="single" w:sz="4" w:space="0" w:color="auto"/>
            </w:tcBorders>
            <w:hideMark/>
          </w:tcPr>
          <w:p w14:paraId="50820A24"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 xml:space="preserve">Assistência </w:t>
            </w:r>
          </w:p>
        </w:tc>
        <w:tc>
          <w:tcPr>
            <w:tcW w:w="1418" w:type="dxa"/>
            <w:tcBorders>
              <w:top w:val="single" w:sz="4" w:space="0" w:color="auto"/>
              <w:left w:val="single" w:sz="4" w:space="0" w:color="auto"/>
              <w:bottom w:val="single" w:sz="4" w:space="0" w:color="auto"/>
              <w:right w:val="single" w:sz="4" w:space="0" w:color="auto"/>
            </w:tcBorders>
            <w:hideMark/>
          </w:tcPr>
          <w:p w14:paraId="27CBDB00"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8000</w:t>
            </w:r>
          </w:p>
        </w:tc>
      </w:tr>
      <w:tr w:rsidR="00251F3B" w:rsidRPr="00B96FDC" w14:paraId="2175FCD4"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788FF705"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Assistência odontológica efetuada no instituto, através de profissionais licitados</w:t>
            </w:r>
          </w:p>
        </w:tc>
        <w:tc>
          <w:tcPr>
            <w:tcW w:w="1701" w:type="dxa"/>
            <w:tcBorders>
              <w:top w:val="single" w:sz="4" w:space="0" w:color="auto"/>
              <w:left w:val="single" w:sz="4" w:space="0" w:color="auto"/>
              <w:bottom w:val="single" w:sz="4" w:space="0" w:color="auto"/>
              <w:right w:val="single" w:sz="4" w:space="0" w:color="auto"/>
            </w:tcBorders>
            <w:hideMark/>
          </w:tcPr>
          <w:p w14:paraId="4604782C"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Assistência</w:t>
            </w:r>
          </w:p>
        </w:tc>
        <w:tc>
          <w:tcPr>
            <w:tcW w:w="1418" w:type="dxa"/>
            <w:tcBorders>
              <w:top w:val="single" w:sz="4" w:space="0" w:color="auto"/>
              <w:left w:val="single" w:sz="4" w:space="0" w:color="auto"/>
              <w:bottom w:val="single" w:sz="4" w:space="0" w:color="auto"/>
              <w:right w:val="single" w:sz="4" w:space="0" w:color="auto"/>
            </w:tcBorders>
            <w:hideMark/>
          </w:tcPr>
          <w:p w14:paraId="3483057B"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1000</w:t>
            </w:r>
          </w:p>
        </w:tc>
      </w:tr>
      <w:tr w:rsidR="00251F3B" w:rsidRPr="00B96FDC" w14:paraId="0F21D8D9"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46710CE2"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Assistência psicológica efetuada no instituto, através de profissionais licitados</w:t>
            </w:r>
          </w:p>
        </w:tc>
        <w:tc>
          <w:tcPr>
            <w:tcW w:w="1701" w:type="dxa"/>
            <w:tcBorders>
              <w:top w:val="single" w:sz="4" w:space="0" w:color="auto"/>
              <w:left w:val="single" w:sz="4" w:space="0" w:color="auto"/>
              <w:bottom w:val="single" w:sz="4" w:space="0" w:color="auto"/>
              <w:right w:val="single" w:sz="4" w:space="0" w:color="auto"/>
            </w:tcBorders>
            <w:hideMark/>
          </w:tcPr>
          <w:p w14:paraId="7A0818F5"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Assistência</w:t>
            </w:r>
          </w:p>
        </w:tc>
        <w:tc>
          <w:tcPr>
            <w:tcW w:w="1418" w:type="dxa"/>
            <w:tcBorders>
              <w:top w:val="single" w:sz="4" w:space="0" w:color="auto"/>
              <w:left w:val="single" w:sz="4" w:space="0" w:color="auto"/>
              <w:bottom w:val="single" w:sz="4" w:space="0" w:color="auto"/>
              <w:right w:val="single" w:sz="4" w:space="0" w:color="auto"/>
            </w:tcBorders>
            <w:hideMark/>
          </w:tcPr>
          <w:p w14:paraId="23B26D8F"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100</w:t>
            </w:r>
          </w:p>
        </w:tc>
      </w:tr>
      <w:tr w:rsidR="00251F3B" w:rsidRPr="00B96FDC" w14:paraId="4C14EC7F" w14:textId="77777777" w:rsidTr="00251F3B">
        <w:trPr>
          <w:trHeight w:val="365"/>
        </w:trPr>
        <w:tc>
          <w:tcPr>
            <w:tcW w:w="5953" w:type="dxa"/>
            <w:tcBorders>
              <w:top w:val="single" w:sz="4" w:space="0" w:color="auto"/>
              <w:left w:val="single" w:sz="4" w:space="0" w:color="auto"/>
              <w:bottom w:val="single" w:sz="4" w:space="0" w:color="auto"/>
              <w:right w:val="single" w:sz="4" w:space="0" w:color="auto"/>
            </w:tcBorders>
            <w:hideMark/>
          </w:tcPr>
          <w:p w14:paraId="2088C4C4" w14:textId="77777777" w:rsidR="00251F3B" w:rsidRPr="00B96FDC" w:rsidRDefault="00251F3B" w:rsidP="00B96FDC">
            <w:pPr>
              <w:pStyle w:val="Tabela"/>
              <w:widowControl w:val="0"/>
              <w:suppressLineNumbers/>
              <w:jc w:val="both"/>
              <w:rPr>
                <w:rFonts w:ascii="Times New Roman" w:hAnsi="Times New Roman"/>
                <w:color w:val="000000"/>
                <w:sz w:val="24"/>
                <w:szCs w:val="24"/>
              </w:rPr>
            </w:pPr>
            <w:r w:rsidRPr="00B96FDC">
              <w:rPr>
                <w:rFonts w:ascii="Times New Roman" w:hAnsi="Times New Roman"/>
                <w:color w:val="000000"/>
                <w:sz w:val="24"/>
                <w:szCs w:val="24"/>
              </w:rPr>
              <w:t>Manutenção e conservação do prédio do instituto através de pintura, telhado, pisos, reparos nas paredes</w:t>
            </w:r>
          </w:p>
        </w:tc>
        <w:tc>
          <w:tcPr>
            <w:tcW w:w="1701" w:type="dxa"/>
            <w:tcBorders>
              <w:top w:val="single" w:sz="4" w:space="0" w:color="auto"/>
              <w:left w:val="single" w:sz="4" w:space="0" w:color="auto"/>
              <w:bottom w:val="single" w:sz="4" w:space="0" w:color="auto"/>
              <w:right w:val="single" w:sz="4" w:space="0" w:color="auto"/>
            </w:tcBorders>
            <w:hideMark/>
          </w:tcPr>
          <w:p w14:paraId="39F15511"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Ação</w:t>
            </w:r>
          </w:p>
        </w:tc>
        <w:tc>
          <w:tcPr>
            <w:tcW w:w="1418" w:type="dxa"/>
            <w:tcBorders>
              <w:top w:val="single" w:sz="4" w:space="0" w:color="auto"/>
              <w:left w:val="single" w:sz="4" w:space="0" w:color="auto"/>
              <w:bottom w:val="single" w:sz="4" w:space="0" w:color="auto"/>
              <w:right w:val="single" w:sz="4" w:space="0" w:color="auto"/>
            </w:tcBorders>
            <w:hideMark/>
          </w:tcPr>
          <w:p w14:paraId="7A593A0D" w14:textId="77777777" w:rsidR="00251F3B" w:rsidRPr="00B96FDC" w:rsidRDefault="00251F3B" w:rsidP="00B96FDC">
            <w:pPr>
              <w:pStyle w:val="Tabela"/>
              <w:widowControl w:val="0"/>
              <w:suppressLineNumbers/>
              <w:ind w:firstLine="72"/>
              <w:jc w:val="center"/>
              <w:rPr>
                <w:rFonts w:ascii="Times New Roman" w:hAnsi="Times New Roman"/>
                <w:color w:val="000000"/>
                <w:sz w:val="24"/>
                <w:szCs w:val="24"/>
              </w:rPr>
            </w:pPr>
            <w:r w:rsidRPr="00B96FDC">
              <w:rPr>
                <w:rFonts w:ascii="Times New Roman" w:hAnsi="Times New Roman"/>
                <w:color w:val="000000"/>
                <w:sz w:val="24"/>
                <w:szCs w:val="24"/>
              </w:rPr>
              <w:t>01</w:t>
            </w:r>
          </w:p>
        </w:tc>
      </w:tr>
    </w:tbl>
    <w:p w14:paraId="1D99F2C7" w14:textId="76DD0B72" w:rsidR="00251F3B" w:rsidRPr="00B96FDC" w:rsidRDefault="00251F3B" w:rsidP="00B96FDC"/>
    <w:sectPr w:rsidR="00251F3B" w:rsidRPr="00B96FDC" w:rsidSect="00B979FA">
      <w:headerReference w:type="even" r:id="rId8"/>
      <w:pgSz w:w="11907" w:h="16840" w:code="9"/>
      <w:pgMar w:top="3402" w:right="567" w:bottom="1134" w:left="1701" w:header="0" w:footer="0" w:gutter="0"/>
      <w:paperSrc w:first="257" w:other="257"/>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FC527" w14:textId="77777777" w:rsidR="009D00D7" w:rsidRDefault="009D00D7">
      <w:r>
        <w:separator/>
      </w:r>
    </w:p>
  </w:endnote>
  <w:endnote w:type="continuationSeparator" w:id="0">
    <w:p w14:paraId="04ACD6E2" w14:textId="77777777" w:rsidR="009D00D7" w:rsidRDefault="009D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D9A77" w14:textId="77777777" w:rsidR="009D00D7" w:rsidRDefault="009D00D7">
      <w:r>
        <w:separator/>
      </w:r>
    </w:p>
  </w:footnote>
  <w:footnote w:type="continuationSeparator" w:id="0">
    <w:p w14:paraId="12121D26" w14:textId="77777777" w:rsidR="009D00D7" w:rsidRDefault="009D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0A7E" w14:textId="77777777" w:rsidR="00081EF3" w:rsidRDefault="00081EF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1B25C69" w14:textId="77777777" w:rsidR="00081EF3" w:rsidRDefault="00081EF3">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964DA"/>
    <w:multiLevelType w:val="hybridMultilevel"/>
    <w:tmpl w:val="847267CA"/>
    <w:lvl w:ilvl="0" w:tplc="3244DD24">
      <w:start w:val="1"/>
      <w:numFmt w:val="upperRoman"/>
      <w:lvlText w:val="%1-"/>
      <w:lvlJc w:val="left"/>
      <w:pPr>
        <w:tabs>
          <w:tab w:val="num" w:pos="1494"/>
        </w:tabs>
        <w:ind w:left="846" w:firstLine="288"/>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315C5742"/>
    <w:multiLevelType w:val="singleLevel"/>
    <w:tmpl w:val="9C981746"/>
    <w:lvl w:ilvl="0">
      <w:start w:val="1"/>
      <w:numFmt w:val="lowerLetter"/>
      <w:lvlText w:val="%1) "/>
      <w:legacy w:legacy="1" w:legacySpace="0" w:legacyIndent="283"/>
      <w:lvlJc w:val="left"/>
      <w:pPr>
        <w:ind w:left="1363" w:hanging="283"/>
      </w:pPr>
      <w:rPr>
        <w:rFonts w:ascii="Times New Roman" w:hAnsi="Times New Roman" w:cs="Times New Roman" w:hint="default"/>
        <w:b/>
        <w:i w:val="0"/>
        <w:sz w:val="24"/>
        <w:szCs w:val="24"/>
      </w:rPr>
    </w:lvl>
  </w:abstractNum>
  <w:abstractNum w:abstractNumId="2" w15:restartNumberingAfterBreak="0">
    <w:nsid w:val="33947519"/>
    <w:multiLevelType w:val="singleLevel"/>
    <w:tmpl w:val="FF0E87DC"/>
    <w:lvl w:ilvl="0">
      <w:start w:val="1"/>
      <w:numFmt w:val="upperRoman"/>
      <w:lvlText w:val="%1-"/>
      <w:lvlJc w:val="left"/>
      <w:pPr>
        <w:tabs>
          <w:tab w:val="num" w:pos="1800"/>
        </w:tabs>
        <w:ind w:left="1800" w:hanging="720"/>
      </w:pPr>
      <w:rPr>
        <w:rFonts w:hint="default"/>
        <w:b/>
      </w:rPr>
    </w:lvl>
  </w:abstractNum>
  <w:abstractNum w:abstractNumId="3" w15:restartNumberingAfterBreak="0">
    <w:nsid w:val="5C1B491D"/>
    <w:multiLevelType w:val="singleLevel"/>
    <w:tmpl w:val="1D5A5A1A"/>
    <w:lvl w:ilvl="0">
      <w:start w:val="1"/>
      <w:numFmt w:val="upperRoman"/>
      <w:lvlText w:val="%1-"/>
      <w:lvlJc w:val="left"/>
      <w:pPr>
        <w:tabs>
          <w:tab w:val="num" w:pos="1854"/>
        </w:tabs>
        <w:ind w:left="1854" w:hanging="720"/>
      </w:pPr>
      <w:rPr>
        <w:rFonts w:hint="default"/>
        <w:b/>
      </w:rPr>
    </w:lvl>
  </w:abstractNum>
  <w:abstractNum w:abstractNumId="4" w15:restartNumberingAfterBreak="0">
    <w:nsid w:val="65681299"/>
    <w:multiLevelType w:val="singleLevel"/>
    <w:tmpl w:val="4D366E20"/>
    <w:lvl w:ilvl="0">
      <w:start w:val="1"/>
      <w:numFmt w:val="upperRoman"/>
      <w:lvlText w:val="%1-"/>
      <w:lvlJc w:val="left"/>
      <w:pPr>
        <w:tabs>
          <w:tab w:val="num" w:pos="1854"/>
        </w:tabs>
        <w:ind w:left="1854" w:hanging="720"/>
      </w:pPr>
      <w:rPr>
        <w:rFonts w:hint="default"/>
        <w:b/>
      </w:rPr>
    </w:lvl>
  </w:abstractNum>
  <w:num w:numId="1" w16cid:durableId="1537615501">
    <w:abstractNumId w:val="3"/>
    <w:lvlOverride w:ilvl="0">
      <w:startOverride w:val="1"/>
    </w:lvlOverride>
  </w:num>
  <w:num w:numId="2" w16cid:durableId="1138839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459451">
    <w:abstractNumId w:val="2"/>
    <w:lvlOverride w:ilvl="0">
      <w:startOverride w:val="1"/>
    </w:lvlOverride>
  </w:num>
  <w:num w:numId="4" w16cid:durableId="637884031">
    <w:abstractNumId w:val="4"/>
    <w:lvlOverride w:ilvl="0">
      <w:startOverride w:val="1"/>
    </w:lvlOverride>
  </w:num>
  <w:num w:numId="5" w16cid:durableId="1144666182">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Publicacao" w:val="2006"/>
    <w:docVar w:name="AnoSancao" w:val="2006"/>
    <w:docVar w:name="AssuntoPrincipal" w:val=" "/>
    <w:docVar w:name="Autoridade" w:val="RENATO STASIAK"/>
    <w:docVar w:name="Cidade" w:val="Porto União"/>
    <w:docVar w:name="CodCargoAutoridade" w:val="1"/>
    <w:docVar w:name="Codigo" w:val="2611"/>
    <w:docVar w:name="CodigoAutoridade" w:val="1"/>
    <w:docVar w:name="CodOrgaoAutoridade" w:val="2"/>
    <w:docVar w:name="DataPublicacao" w:val="11/04/2006"/>
    <w:docVar w:name="DataSancao" w:val="06/04/2006"/>
    <w:docVar w:name="DataUltimaAtualizacao" w:val="11/04/2006 12:59:06.38"/>
    <w:docVar w:name="DescricaoCargoAutoridade" w:val="PREFEITO MUNICIPAL"/>
    <w:docVar w:name="DescricaoOrgaoAutoridade" w:val="PODER EXECUTIVO DE PORTO UNIÃO"/>
    <w:docVar w:name="DiaPublicacao" w:val="11"/>
    <w:docVar w:name="DiaSancao" w:val="06"/>
    <w:docVar w:name="Ementa" w:val="Dispõe sobre a denominação de vias públicas _x000d_municipais da espécie  travessa._x000d_"/>
    <w:docVar w:name="Entidade" w:val="PREFEITURA MUNICIPAL DE PORTO UNIAO               "/>
    <w:docVar w:name="Estado" w:val="ESTADO DE SANTA CATARINA"/>
    <w:docVar w:name="MesPublicacao" w:val="abril"/>
    <w:docVar w:name="MesSancao" w:val="abril"/>
    <w:docVar w:name="Numero" w:val="3.148"/>
    <w:docVar w:name="NumeroMascara" w:val="LEI-3148/2006"/>
    <w:docVar w:name="Tipo" w:val="LEI"/>
    <w:docVar w:name="Usuario" w:val="tatiane"/>
  </w:docVars>
  <w:rsids>
    <w:rsidRoot w:val="00EA16AB"/>
    <w:rsid w:val="00001107"/>
    <w:rsid w:val="00004D06"/>
    <w:rsid w:val="00006FEC"/>
    <w:rsid w:val="00007193"/>
    <w:rsid w:val="00012C61"/>
    <w:rsid w:val="00012F91"/>
    <w:rsid w:val="00013E63"/>
    <w:rsid w:val="000153F5"/>
    <w:rsid w:val="00015E5E"/>
    <w:rsid w:val="00016D00"/>
    <w:rsid w:val="000206F7"/>
    <w:rsid w:val="000207D6"/>
    <w:rsid w:val="0002601F"/>
    <w:rsid w:val="00027245"/>
    <w:rsid w:val="00030CF6"/>
    <w:rsid w:val="00030E50"/>
    <w:rsid w:val="000312AD"/>
    <w:rsid w:val="00031870"/>
    <w:rsid w:val="00033166"/>
    <w:rsid w:val="00035C77"/>
    <w:rsid w:val="00036D3D"/>
    <w:rsid w:val="0004138D"/>
    <w:rsid w:val="00041B3C"/>
    <w:rsid w:val="00045C0D"/>
    <w:rsid w:val="00047B26"/>
    <w:rsid w:val="00047D93"/>
    <w:rsid w:val="0005059C"/>
    <w:rsid w:val="00052469"/>
    <w:rsid w:val="00052B67"/>
    <w:rsid w:val="00052BF8"/>
    <w:rsid w:val="00052E09"/>
    <w:rsid w:val="000550F1"/>
    <w:rsid w:val="00055FC0"/>
    <w:rsid w:val="00057BC1"/>
    <w:rsid w:val="000635C2"/>
    <w:rsid w:val="0006539B"/>
    <w:rsid w:val="00065473"/>
    <w:rsid w:val="00065496"/>
    <w:rsid w:val="00066158"/>
    <w:rsid w:val="0006649F"/>
    <w:rsid w:val="000665EE"/>
    <w:rsid w:val="00067A07"/>
    <w:rsid w:val="00074F48"/>
    <w:rsid w:val="000774C0"/>
    <w:rsid w:val="00081EF3"/>
    <w:rsid w:val="00082384"/>
    <w:rsid w:val="00082A8C"/>
    <w:rsid w:val="00086538"/>
    <w:rsid w:val="00093A8E"/>
    <w:rsid w:val="000959C2"/>
    <w:rsid w:val="00095E07"/>
    <w:rsid w:val="000A00BE"/>
    <w:rsid w:val="000A02C9"/>
    <w:rsid w:val="000A08C9"/>
    <w:rsid w:val="000A34F9"/>
    <w:rsid w:val="000A36F5"/>
    <w:rsid w:val="000A3911"/>
    <w:rsid w:val="000A49F8"/>
    <w:rsid w:val="000B0602"/>
    <w:rsid w:val="000B379D"/>
    <w:rsid w:val="000C1FEA"/>
    <w:rsid w:val="000C57D3"/>
    <w:rsid w:val="000D23A7"/>
    <w:rsid w:val="000D361C"/>
    <w:rsid w:val="000D7327"/>
    <w:rsid w:val="000D773D"/>
    <w:rsid w:val="000D7F07"/>
    <w:rsid w:val="000E06DB"/>
    <w:rsid w:val="000E108D"/>
    <w:rsid w:val="000E115A"/>
    <w:rsid w:val="000E1241"/>
    <w:rsid w:val="000E38A8"/>
    <w:rsid w:val="000E3B7F"/>
    <w:rsid w:val="000E4D41"/>
    <w:rsid w:val="000E76E0"/>
    <w:rsid w:val="000F3FBD"/>
    <w:rsid w:val="000F64B8"/>
    <w:rsid w:val="000F7A4A"/>
    <w:rsid w:val="000F7A94"/>
    <w:rsid w:val="00100E02"/>
    <w:rsid w:val="001017D9"/>
    <w:rsid w:val="00102157"/>
    <w:rsid w:val="00103250"/>
    <w:rsid w:val="001036B3"/>
    <w:rsid w:val="00106124"/>
    <w:rsid w:val="00106286"/>
    <w:rsid w:val="001159D0"/>
    <w:rsid w:val="00120021"/>
    <w:rsid w:val="00120C5F"/>
    <w:rsid w:val="0012333B"/>
    <w:rsid w:val="001253F2"/>
    <w:rsid w:val="001265AD"/>
    <w:rsid w:val="00127C6F"/>
    <w:rsid w:val="00131750"/>
    <w:rsid w:val="001349A1"/>
    <w:rsid w:val="00142A10"/>
    <w:rsid w:val="00143706"/>
    <w:rsid w:val="00143C98"/>
    <w:rsid w:val="0014562E"/>
    <w:rsid w:val="00151C52"/>
    <w:rsid w:val="001548F3"/>
    <w:rsid w:val="00154CA1"/>
    <w:rsid w:val="00163609"/>
    <w:rsid w:val="00164B46"/>
    <w:rsid w:val="00164E2B"/>
    <w:rsid w:val="00165E79"/>
    <w:rsid w:val="00173B99"/>
    <w:rsid w:val="00174696"/>
    <w:rsid w:val="001749FB"/>
    <w:rsid w:val="00180D43"/>
    <w:rsid w:val="00181523"/>
    <w:rsid w:val="00183985"/>
    <w:rsid w:val="00192269"/>
    <w:rsid w:val="0019235B"/>
    <w:rsid w:val="00192E94"/>
    <w:rsid w:val="001930DF"/>
    <w:rsid w:val="001935FD"/>
    <w:rsid w:val="00193B4D"/>
    <w:rsid w:val="00194039"/>
    <w:rsid w:val="001941ED"/>
    <w:rsid w:val="00194AB9"/>
    <w:rsid w:val="001A147B"/>
    <w:rsid w:val="001A22E5"/>
    <w:rsid w:val="001A2665"/>
    <w:rsid w:val="001A3CF2"/>
    <w:rsid w:val="001A719E"/>
    <w:rsid w:val="001A7223"/>
    <w:rsid w:val="001B5EF9"/>
    <w:rsid w:val="001B7EE3"/>
    <w:rsid w:val="001C725F"/>
    <w:rsid w:val="001D09B0"/>
    <w:rsid w:val="001D401E"/>
    <w:rsid w:val="001D5BEF"/>
    <w:rsid w:val="001D6C8B"/>
    <w:rsid w:val="001E1066"/>
    <w:rsid w:val="001E230E"/>
    <w:rsid w:val="001E2732"/>
    <w:rsid w:val="001E4D55"/>
    <w:rsid w:val="001E602D"/>
    <w:rsid w:val="001E6403"/>
    <w:rsid w:val="001E68C7"/>
    <w:rsid w:val="001F1745"/>
    <w:rsid w:val="001F2DE3"/>
    <w:rsid w:val="001F53C4"/>
    <w:rsid w:val="001F74B1"/>
    <w:rsid w:val="00203533"/>
    <w:rsid w:val="00203D91"/>
    <w:rsid w:val="00204643"/>
    <w:rsid w:val="0020510A"/>
    <w:rsid w:val="002062F4"/>
    <w:rsid w:val="002102F1"/>
    <w:rsid w:val="00213274"/>
    <w:rsid w:val="00214998"/>
    <w:rsid w:val="00216CB4"/>
    <w:rsid w:val="00220C5C"/>
    <w:rsid w:val="00223BD7"/>
    <w:rsid w:val="00225E7D"/>
    <w:rsid w:val="00226369"/>
    <w:rsid w:val="002268CA"/>
    <w:rsid w:val="00226AC4"/>
    <w:rsid w:val="00226B18"/>
    <w:rsid w:val="00226D6E"/>
    <w:rsid w:val="002275F8"/>
    <w:rsid w:val="00232E7F"/>
    <w:rsid w:val="002352DF"/>
    <w:rsid w:val="00235918"/>
    <w:rsid w:val="00235D9C"/>
    <w:rsid w:val="00237EBF"/>
    <w:rsid w:val="0024163D"/>
    <w:rsid w:val="00242393"/>
    <w:rsid w:val="002428E8"/>
    <w:rsid w:val="002431F6"/>
    <w:rsid w:val="00246407"/>
    <w:rsid w:val="002507E1"/>
    <w:rsid w:val="00251808"/>
    <w:rsid w:val="00251F3B"/>
    <w:rsid w:val="0025312E"/>
    <w:rsid w:val="0025332C"/>
    <w:rsid w:val="00255BAD"/>
    <w:rsid w:val="00260FB9"/>
    <w:rsid w:val="00264448"/>
    <w:rsid w:val="0026456C"/>
    <w:rsid w:val="002664F7"/>
    <w:rsid w:val="00271425"/>
    <w:rsid w:val="002722E9"/>
    <w:rsid w:val="00272F21"/>
    <w:rsid w:val="002730BF"/>
    <w:rsid w:val="00273978"/>
    <w:rsid w:val="00274649"/>
    <w:rsid w:val="00274C1A"/>
    <w:rsid w:val="002808F2"/>
    <w:rsid w:val="002825E1"/>
    <w:rsid w:val="0028536A"/>
    <w:rsid w:val="00285BC7"/>
    <w:rsid w:val="0028711C"/>
    <w:rsid w:val="0029144C"/>
    <w:rsid w:val="00291E40"/>
    <w:rsid w:val="00292A83"/>
    <w:rsid w:val="0029407C"/>
    <w:rsid w:val="002941D2"/>
    <w:rsid w:val="002A169E"/>
    <w:rsid w:val="002A2AF6"/>
    <w:rsid w:val="002A4738"/>
    <w:rsid w:val="002A4931"/>
    <w:rsid w:val="002A4969"/>
    <w:rsid w:val="002A6797"/>
    <w:rsid w:val="002B000E"/>
    <w:rsid w:val="002B08ED"/>
    <w:rsid w:val="002B2681"/>
    <w:rsid w:val="002B3A68"/>
    <w:rsid w:val="002B59C4"/>
    <w:rsid w:val="002C02BE"/>
    <w:rsid w:val="002C11EE"/>
    <w:rsid w:val="002C27C6"/>
    <w:rsid w:val="002C2EF8"/>
    <w:rsid w:val="002D045C"/>
    <w:rsid w:val="002D389E"/>
    <w:rsid w:val="002D6342"/>
    <w:rsid w:val="002E032A"/>
    <w:rsid w:val="002E1D23"/>
    <w:rsid w:val="002E228B"/>
    <w:rsid w:val="002E6350"/>
    <w:rsid w:val="002E6680"/>
    <w:rsid w:val="002E6A0C"/>
    <w:rsid w:val="002E6B17"/>
    <w:rsid w:val="002E7639"/>
    <w:rsid w:val="002E7A03"/>
    <w:rsid w:val="002E7A33"/>
    <w:rsid w:val="002F0941"/>
    <w:rsid w:val="002F48C7"/>
    <w:rsid w:val="002F5840"/>
    <w:rsid w:val="002F6266"/>
    <w:rsid w:val="002F6CF3"/>
    <w:rsid w:val="002F6D6D"/>
    <w:rsid w:val="002F7234"/>
    <w:rsid w:val="002F7C93"/>
    <w:rsid w:val="003003AE"/>
    <w:rsid w:val="0030101F"/>
    <w:rsid w:val="003016C7"/>
    <w:rsid w:val="003079C9"/>
    <w:rsid w:val="00307A8B"/>
    <w:rsid w:val="0031124D"/>
    <w:rsid w:val="00311632"/>
    <w:rsid w:val="003168DA"/>
    <w:rsid w:val="0032073C"/>
    <w:rsid w:val="0032142C"/>
    <w:rsid w:val="003234B4"/>
    <w:rsid w:val="00326881"/>
    <w:rsid w:val="00331A1A"/>
    <w:rsid w:val="00331BFD"/>
    <w:rsid w:val="00331F11"/>
    <w:rsid w:val="0033273C"/>
    <w:rsid w:val="00336F8D"/>
    <w:rsid w:val="0034089E"/>
    <w:rsid w:val="00343044"/>
    <w:rsid w:val="00353FA7"/>
    <w:rsid w:val="003617D2"/>
    <w:rsid w:val="003642D1"/>
    <w:rsid w:val="0036448D"/>
    <w:rsid w:val="00373C9D"/>
    <w:rsid w:val="003805C5"/>
    <w:rsid w:val="003825C5"/>
    <w:rsid w:val="00382816"/>
    <w:rsid w:val="0038318F"/>
    <w:rsid w:val="003838F9"/>
    <w:rsid w:val="00386804"/>
    <w:rsid w:val="003879BE"/>
    <w:rsid w:val="00393990"/>
    <w:rsid w:val="003970C7"/>
    <w:rsid w:val="003A0244"/>
    <w:rsid w:val="003A63C3"/>
    <w:rsid w:val="003A736F"/>
    <w:rsid w:val="003B1EB3"/>
    <w:rsid w:val="003B252F"/>
    <w:rsid w:val="003B6BBC"/>
    <w:rsid w:val="003B72BA"/>
    <w:rsid w:val="003C2A4C"/>
    <w:rsid w:val="003C3FBA"/>
    <w:rsid w:val="003C47EF"/>
    <w:rsid w:val="003C5070"/>
    <w:rsid w:val="003D4265"/>
    <w:rsid w:val="003D48C4"/>
    <w:rsid w:val="003D74A6"/>
    <w:rsid w:val="003D7A7E"/>
    <w:rsid w:val="003E2431"/>
    <w:rsid w:val="003E453D"/>
    <w:rsid w:val="003E7C48"/>
    <w:rsid w:val="003F04CD"/>
    <w:rsid w:val="003F1C76"/>
    <w:rsid w:val="003F27A2"/>
    <w:rsid w:val="003F4BC1"/>
    <w:rsid w:val="003F66CA"/>
    <w:rsid w:val="003F6AA9"/>
    <w:rsid w:val="003F73FE"/>
    <w:rsid w:val="0040164C"/>
    <w:rsid w:val="00402442"/>
    <w:rsid w:val="00402E05"/>
    <w:rsid w:val="00404EAD"/>
    <w:rsid w:val="00405A00"/>
    <w:rsid w:val="004072CB"/>
    <w:rsid w:val="00412C81"/>
    <w:rsid w:val="00420FAA"/>
    <w:rsid w:val="004238A9"/>
    <w:rsid w:val="00425942"/>
    <w:rsid w:val="00425F94"/>
    <w:rsid w:val="004270B2"/>
    <w:rsid w:val="004275F9"/>
    <w:rsid w:val="0042786A"/>
    <w:rsid w:val="004326E2"/>
    <w:rsid w:val="00434A2E"/>
    <w:rsid w:val="0043708B"/>
    <w:rsid w:val="004411E4"/>
    <w:rsid w:val="004416D9"/>
    <w:rsid w:val="0044174E"/>
    <w:rsid w:val="0044268E"/>
    <w:rsid w:val="004512C1"/>
    <w:rsid w:val="0045243B"/>
    <w:rsid w:val="0045348B"/>
    <w:rsid w:val="0045456E"/>
    <w:rsid w:val="004548A0"/>
    <w:rsid w:val="00454B41"/>
    <w:rsid w:val="00457590"/>
    <w:rsid w:val="00465B6F"/>
    <w:rsid w:val="00467A70"/>
    <w:rsid w:val="00467FF5"/>
    <w:rsid w:val="004705E8"/>
    <w:rsid w:val="00470C08"/>
    <w:rsid w:val="00471BC6"/>
    <w:rsid w:val="00473868"/>
    <w:rsid w:val="00473D2C"/>
    <w:rsid w:val="004750FA"/>
    <w:rsid w:val="00477FCE"/>
    <w:rsid w:val="004857EC"/>
    <w:rsid w:val="004874D5"/>
    <w:rsid w:val="00490EE8"/>
    <w:rsid w:val="00490F32"/>
    <w:rsid w:val="00494CE2"/>
    <w:rsid w:val="00495A14"/>
    <w:rsid w:val="004960E4"/>
    <w:rsid w:val="00497E09"/>
    <w:rsid w:val="004A02BE"/>
    <w:rsid w:val="004A060E"/>
    <w:rsid w:val="004A748E"/>
    <w:rsid w:val="004B18A2"/>
    <w:rsid w:val="004B2BB3"/>
    <w:rsid w:val="004B54C0"/>
    <w:rsid w:val="004C0E0B"/>
    <w:rsid w:val="004C3E8F"/>
    <w:rsid w:val="004C5E87"/>
    <w:rsid w:val="004C6E5B"/>
    <w:rsid w:val="004C6EE8"/>
    <w:rsid w:val="004C724B"/>
    <w:rsid w:val="004C749A"/>
    <w:rsid w:val="004D079E"/>
    <w:rsid w:val="004D1304"/>
    <w:rsid w:val="004D1589"/>
    <w:rsid w:val="004D187A"/>
    <w:rsid w:val="004D18FD"/>
    <w:rsid w:val="004D4BA3"/>
    <w:rsid w:val="004D76F0"/>
    <w:rsid w:val="004E18CD"/>
    <w:rsid w:val="004E3C06"/>
    <w:rsid w:val="004E5893"/>
    <w:rsid w:val="004E6A93"/>
    <w:rsid w:val="004E6E41"/>
    <w:rsid w:val="004E776D"/>
    <w:rsid w:val="004F21B0"/>
    <w:rsid w:val="004F4747"/>
    <w:rsid w:val="004F6487"/>
    <w:rsid w:val="00501B95"/>
    <w:rsid w:val="005046C0"/>
    <w:rsid w:val="00507C89"/>
    <w:rsid w:val="005124BC"/>
    <w:rsid w:val="00520889"/>
    <w:rsid w:val="005216B2"/>
    <w:rsid w:val="00523786"/>
    <w:rsid w:val="0052534E"/>
    <w:rsid w:val="0052651A"/>
    <w:rsid w:val="005316B5"/>
    <w:rsid w:val="0053228E"/>
    <w:rsid w:val="00532D17"/>
    <w:rsid w:val="0053626F"/>
    <w:rsid w:val="00537B0A"/>
    <w:rsid w:val="0054438E"/>
    <w:rsid w:val="00545868"/>
    <w:rsid w:val="005460FE"/>
    <w:rsid w:val="005518F3"/>
    <w:rsid w:val="00551989"/>
    <w:rsid w:val="00552DC0"/>
    <w:rsid w:val="0055436B"/>
    <w:rsid w:val="00557122"/>
    <w:rsid w:val="005573AA"/>
    <w:rsid w:val="005574A1"/>
    <w:rsid w:val="005628F4"/>
    <w:rsid w:val="0056427D"/>
    <w:rsid w:val="0056750B"/>
    <w:rsid w:val="005707D6"/>
    <w:rsid w:val="00571810"/>
    <w:rsid w:val="005723DC"/>
    <w:rsid w:val="00574EC5"/>
    <w:rsid w:val="00581EDB"/>
    <w:rsid w:val="005826ED"/>
    <w:rsid w:val="00584E8C"/>
    <w:rsid w:val="00587C6B"/>
    <w:rsid w:val="00590C4D"/>
    <w:rsid w:val="0059118E"/>
    <w:rsid w:val="0059186F"/>
    <w:rsid w:val="00591BD6"/>
    <w:rsid w:val="005A2089"/>
    <w:rsid w:val="005A4C66"/>
    <w:rsid w:val="005A6D0B"/>
    <w:rsid w:val="005A6ECD"/>
    <w:rsid w:val="005B0046"/>
    <w:rsid w:val="005B770E"/>
    <w:rsid w:val="005C167C"/>
    <w:rsid w:val="005C25B5"/>
    <w:rsid w:val="005C50E4"/>
    <w:rsid w:val="005C6C7A"/>
    <w:rsid w:val="005D2A7F"/>
    <w:rsid w:val="005D34F9"/>
    <w:rsid w:val="005D68D4"/>
    <w:rsid w:val="005D7CD1"/>
    <w:rsid w:val="005E1185"/>
    <w:rsid w:val="005E12F6"/>
    <w:rsid w:val="005E3A59"/>
    <w:rsid w:val="005E4539"/>
    <w:rsid w:val="005E6655"/>
    <w:rsid w:val="005F18C5"/>
    <w:rsid w:val="005F3CC8"/>
    <w:rsid w:val="00600646"/>
    <w:rsid w:val="00601678"/>
    <w:rsid w:val="00602152"/>
    <w:rsid w:val="0060229A"/>
    <w:rsid w:val="0061041A"/>
    <w:rsid w:val="00615576"/>
    <w:rsid w:val="00615D94"/>
    <w:rsid w:val="00617A14"/>
    <w:rsid w:val="00621606"/>
    <w:rsid w:val="00622AE6"/>
    <w:rsid w:val="00622C94"/>
    <w:rsid w:val="00622DBD"/>
    <w:rsid w:val="006244FF"/>
    <w:rsid w:val="00630DD4"/>
    <w:rsid w:val="006336F5"/>
    <w:rsid w:val="00633E89"/>
    <w:rsid w:val="00636900"/>
    <w:rsid w:val="0063781F"/>
    <w:rsid w:val="00640CBB"/>
    <w:rsid w:val="00642117"/>
    <w:rsid w:val="00646F50"/>
    <w:rsid w:val="00653E27"/>
    <w:rsid w:val="00654818"/>
    <w:rsid w:val="006605EE"/>
    <w:rsid w:val="00667A0B"/>
    <w:rsid w:val="00671465"/>
    <w:rsid w:val="00672062"/>
    <w:rsid w:val="00672739"/>
    <w:rsid w:val="00672797"/>
    <w:rsid w:val="00673401"/>
    <w:rsid w:val="006737C4"/>
    <w:rsid w:val="00674E04"/>
    <w:rsid w:val="00681045"/>
    <w:rsid w:val="00681CDA"/>
    <w:rsid w:val="00683A62"/>
    <w:rsid w:val="0068481C"/>
    <w:rsid w:val="00684CA6"/>
    <w:rsid w:val="00687495"/>
    <w:rsid w:val="00687CFC"/>
    <w:rsid w:val="00692C4F"/>
    <w:rsid w:val="00692DA4"/>
    <w:rsid w:val="00692ED3"/>
    <w:rsid w:val="00697017"/>
    <w:rsid w:val="00697471"/>
    <w:rsid w:val="00697C90"/>
    <w:rsid w:val="006A2F93"/>
    <w:rsid w:val="006A781C"/>
    <w:rsid w:val="006B3202"/>
    <w:rsid w:val="006B339D"/>
    <w:rsid w:val="006C1912"/>
    <w:rsid w:val="006C2D89"/>
    <w:rsid w:val="006C327D"/>
    <w:rsid w:val="006C5429"/>
    <w:rsid w:val="006C7EA2"/>
    <w:rsid w:val="006D0883"/>
    <w:rsid w:val="006D3DEF"/>
    <w:rsid w:val="006D5FE8"/>
    <w:rsid w:val="006D6249"/>
    <w:rsid w:val="006D6265"/>
    <w:rsid w:val="006D6350"/>
    <w:rsid w:val="006D7BC8"/>
    <w:rsid w:val="006E37C4"/>
    <w:rsid w:val="006E7483"/>
    <w:rsid w:val="006F000A"/>
    <w:rsid w:val="006F0112"/>
    <w:rsid w:val="006F0695"/>
    <w:rsid w:val="006F08FE"/>
    <w:rsid w:val="006F2B1A"/>
    <w:rsid w:val="006F33C0"/>
    <w:rsid w:val="006F67D6"/>
    <w:rsid w:val="0070104F"/>
    <w:rsid w:val="00701C1E"/>
    <w:rsid w:val="00703082"/>
    <w:rsid w:val="00705DC3"/>
    <w:rsid w:val="00707E06"/>
    <w:rsid w:val="0071336F"/>
    <w:rsid w:val="00714257"/>
    <w:rsid w:val="00714273"/>
    <w:rsid w:val="00715BF5"/>
    <w:rsid w:val="0071692F"/>
    <w:rsid w:val="00716BF7"/>
    <w:rsid w:val="00717E18"/>
    <w:rsid w:val="0072077E"/>
    <w:rsid w:val="00721472"/>
    <w:rsid w:val="007250EA"/>
    <w:rsid w:val="007252F5"/>
    <w:rsid w:val="00727547"/>
    <w:rsid w:val="00730683"/>
    <w:rsid w:val="007308A5"/>
    <w:rsid w:val="00734149"/>
    <w:rsid w:val="00735615"/>
    <w:rsid w:val="007362A1"/>
    <w:rsid w:val="00736BF9"/>
    <w:rsid w:val="00736C04"/>
    <w:rsid w:val="007409F0"/>
    <w:rsid w:val="00741803"/>
    <w:rsid w:val="00741EAE"/>
    <w:rsid w:val="00742AD3"/>
    <w:rsid w:val="00742D79"/>
    <w:rsid w:val="00745757"/>
    <w:rsid w:val="00745AE8"/>
    <w:rsid w:val="00750EB5"/>
    <w:rsid w:val="00756688"/>
    <w:rsid w:val="007604AF"/>
    <w:rsid w:val="00770C64"/>
    <w:rsid w:val="00773378"/>
    <w:rsid w:val="00775BA1"/>
    <w:rsid w:val="00780A07"/>
    <w:rsid w:val="007826D2"/>
    <w:rsid w:val="00782734"/>
    <w:rsid w:val="00782A2A"/>
    <w:rsid w:val="00785F69"/>
    <w:rsid w:val="007866FA"/>
    <w:rsid w:val="0078796B"/>
    <w:rsid w:val="007919BB"/>
    <w:rsid w:val="00794A8C"/>
    <w:rsid w:val="007966DC"/>
    <w:rsid w:val="007A5464"/>
    <w:rsid w:val="007A6352"/>
    <w:rsid w:val="007A6A46"/>
    <w:rsid w:val="007A70BE"/>
    <w:rsid w:val="007A7FE7"/>
    <w:rsid w:val="007B07C9"/>
    <w:rsid w:val="007B1BCE"/>
    <w:rsid w:val="007B2D1C"/>
    <w:rsid w:val="007B3DCA"/>
    <w:rsid w:val="007B41D1"/>
    <w:rsid w:val="007B78B7"/>
    <w:rsid w:val="007C1725"/>
    <w:rsid w:val="007C24DF"/>
    <w:rsid w:val="007C7BAF"/>
    <w:rsid w:val="007D1D26"/>
    <w:rsid w:val="007E02EA"/>
    <w:rsid w:val="007E1071"/>
    <w:rsid w:val="007E33C2"/>
    <w:rsid w:val="007E51D4"/>
    <w:rsid w:val="007E57E6"/>
    <w:rsid w:val="007E5D9F"/>
    <w:rsid w:val="007E6F66"/>
    <w:rsid w:val="007E6F6A"/>
    <w:rsid w:val="007F5277"/>
    <w:rsid w:val="007F5CCA"/>
    <w:rsid w:val="007F647A"/>
    <w:rsid w:val="007F6FB5"/>
    <w:rsid w:val="007F71EC"/>
    <w:rsid w:val="00802A9F"/>
    <w:rsid w:val="00811A2D"/>
    <w:rsid w:val="00814146"/>
    <w:rsid w:val="00823D5D"/>
    <w:rsid w:val="00824B6C"/>
    <w:rsid w:val="00824F16"/>
    <w:rsid w:val="008306B3"/>
    <w:rsid w:val="00831FF1"/>
    <w:rsid w:val="00832A38"/>
    <w:rsid w:val="008355D1"/>
    <w:rsid w:val="00840446"/>
    <w:rsid w:val="00840AC2"/>
    <w:rsid w:val="00843DE3"/>
    <w:rsid w:val="0084455D"/>
    <w:rsid w:val="00845A1A"/>
    <w:rsid w:val="0084661B"/>
    <w:rsid w:val="00847374"/>
    <w:rsid w:val="00847C71"/>
    <w:rsid w:val="00851849"/>
    <w:rsid w:val="008535B5"/>
    <w:rsid w:val="00857A90"/>
    <w:rsid w:val="00860689"/>
    <w:rsid w:val="00860791"/>
    <w:rsid w:val="0086328E"/>
    <w:rsid w:val="008632E5"/>
    <w:rsid w:val="00863DC7"/>
    <w:rsid w:val="008640AB"/>
    <w:rsid w:val="008643C3"/>
    <w:rsid w:val="00867095"/>
    <w:rsid w:val="00870E01"/>
    <w:rsid w:val="0087237A"/>
    <w:rsid w:val="00872459"/>
    <w:rsid w:val="00872C4B"/>
    <w:rsid w:val="00874999"/>
    <w:rsid w:val="00874EA2"/>
    <w:rsid w:val="00883004"/>
    <w:rsid w:val="008844B8"/>
    <w:rsid w:val="00885E04"/>
    <w:rsid w:val="00890DD5"/>
    <w:rsid w:val="008A0639"/>
    <w:rsid w:val="008A3BE0"/>
    <w:rsid w:val="008A7E27"/>
    <w:rsid w:val="008B39AF"/>
    <w:rsid w:val="008B6334"/>
    <w:rsid w:val="008B67A6"/>
    <w:rsid w:val="008B6910"/>
    <w:rsid w:val="008B7FC2"/>
    <w:rsid w:val="008C0AAA"/>
    <w:rsid w:val="008C19B2"/>
    <w:rsid w:val="008C3410"/>
    <w:rsid w:val="008C3D82"/>
    <w:rsid w:val="008C4B2F"/>
    <w:rsid w:val="008C5899"/>
    <w:rsid w:val="008C72C8"/>
    <w:rsid w:val="008C78B1"/>
    <w:rsid w:val="008D0235"/>
    <w:rsid w:val="008D0236"/>
    <w:rsid w:val="008D134C"/>
    <w:rsid w:val="008D1BAC"/>
    <w:rsid w:val="008D3F2F"/>
    <w:rsid w:val="008D67A5"/>
    <w:rsid w:val="008D6FC8"/>
    <w:rsid w:val="008D742D"/>
    <w:rsid w:val="008E2235"/>
    <w:rsid w:val="008E2AF6"/>
    <w:rsid w:val="008E4DAC"/>
    <w:rsid w:val="008E6249"/>
    <w:rsid w:val="008F01DB"/>
    <w:rsid w:val="008F24CE"/>
    <w:rsid w:val="008F43B4"/>
    <w:rsid w:val="008F6E7A"/>
    <w:rsid w:val="009000BE"/>
    <w:rsid w:val="00905720"/>
    <w:rsid w:val="00905E6D"/>
    <w:rsid w:val="0090785C"/>
    <w:rsid w:val="00910E5F"/>
    <w:rsid w:val="00910F54"/>
    <w:rsid w:val="00913504"/>
    <w:rsid w:val="00921D3B"/>
    <w:rsid w:val="00922ADD"/>
    <w:rsid w:val="00923195"/>
    <w:rsid w:val="009244F0"/>
    <w:rsid w:val="00924672"/>
    <w:rsid w:val="00924BB7"/>
    <w:rsid w:val="009300C4"/>
    <w:rsid w:val="009309CE"/>
    <w:rsid w:val="00930B25"/>
    <w:rsid w:val="00932F8B"/>
    <w:rsid w:val="00933502"/>
    <w:rsid w:val="00934A04"/>
    <w:rsid w:val="009352A2"/>
    <w:rsid w:val="0093751E"/>
    <w:rsid w:val="00937714"/>
    <w:rsid w:val="00941C92"/>
    <w:rsid w:val="00941CB6"/>
    <w:rsid w:val="0094212B"/>
    <w:rsid w:val="0094218C"/>
    <w:rsid w:val="0094589D"/>
    <w:rsid w:val="00945ADC"/>
    <w:rsid w:val="0094649A"/>
    <w:rsid w:val="00947AFF"/>
    <w:rsid w:val="00947D22"/>
    <w:rsid w:val="00953551"/>
    <w:rsid w:val="0096061B"/>
    <w:rsid w:val="00962A1C"/>
    <w:rsid w:val="00971CE8"/>
    <w:rsid w:val="00972855"/>
    <w:rsid w:val="00973347"/>
    <w:rsid w:val="00974C40"/>
    <w:rsid w:val="00975B76"/>
    <w:rsid w:val="0098252C"/>
    <w:rsid w:val="00982D3D"/>
    <w:rsid w:val="009858B0"/>
    <w:rsid w:val="009900C2"/>
    <w:rsid w:val="0099012A"/>
    <w:rsid w:val="009A17C6"/>
    <w:rsid w:val="009A4954"/>
    <w:rsid w:val="009A5B62"/>
    <w:rsid w:val="009B02D5"/>
    <w:rsid w:val="009B1EF5"/>
    <w:rsid w:val="009B5524"/>
    <w:rsid w:val="009B6BCC"/>
    <w:rsid w:val="009B6CDB"/>
    <w:rsid w:val="009C0323"/>
    <w:rsid w:val="009C13DF"/>
    <w:rsid w:val="009C4139"/>
    <w:rsid w:val="009C58FF"/>
    <w:rsid w:val="009C7BE5"/>
    <w:rsid w:val="009D00D7"/>
    <w:rsid w:val="009D4D73"/>
    <w:rsid w:val="009E2A02"/>
    <w:rsid w:val="009E3DD2"/>
    <w:rsid w:val="009E4461"/>
    <w:rsid w:val="009E5AC7"/>
    <w:rsid w:val="009F024C"/>
    <w:rsid w:val="009F1349"/>
    <w:rsid w:val="009F1691"/>
    <w:rsid w:val="009F691F"/>
    <w:rsid w:val="00A02D08"/>
    <w:rsid w:val="00A030FF"/>
    <w:rsid w:val="00A03107"/>
    <w:rsid w:val="00A03394"/>
    <w:rsid w:val="00A04D09"/>
    <w:rsid w:val="00A05A77"/>
    <w:rsid w:val="00A065EA"/>
    <w:rsid w:val="00A110E8"/>
    <w:rsid w:val="00A17CCF"/>
    <w:rsid w:val="00A214A4"/>
    <w:rsid w:val="00A2311E"/>
    <w:rsid w:val="00A24FF4"/>
    <w:rsid w:val="00A25C77"/>
    <w:rsid w:val="00A26926"/>
    <w:rsid w:val="00A304EE"/>
    <w:rsid w:val="00A34C8C"/>
    <w:rsid w:val="00A35235"/>
    <w:rsid w:val="00A365B8"/>
    <w:rsid w:val="00A365CE"/>
    <w:rsid w:val="00A4047F"/>
    <w:rsid w:val="00A40AC5"/>
    <w:rsid w:val="00A443D5"/>
    <w:rsid w:val="00A456D1"/>
    <w:rsid w:val="00A5437E"/>
    <w:rsid w:val="00A55D29"/>
    <w:rsid w:val="00A56686"/>
    <w:rsid w:val="00A6122A"/>
    <w:rsid w:val="00A63739"/>
    <w:rsid w:val="00A6630A"/>
    <w:rsid w:val="00A67841"/>
    <w:rsid w:val="00A67866"/>
    <w:rsid w:val="00A720B4"/>
    <w:rsid w:val="00A72EEE"/>
    <w:rsid w:val="00A741C1"/>
    <w:rsid w:val="00A749C7"/>
    <w:rsid w:val="00A76706"/>
    <w:rsid w:val="00A81BB7"/>
    <w:rsid w:val="00A827B3"/>
    <w:rsid w:val="00A827D9"/>
    <w:rsid w:val="00A8391E"/>
    <w:rsid w:val="00A87064"/>
    <w:rsid w:val="00A8772F"/>
    <w:rsid w:val="00A87AE0"/>
    <w:rsid w:val="00A9068C"/>
    <w:rsid w:val="00A90CBC"/>
    <w:rsid w:val="00A91D88"/>
    <w:rsid w:val="00A95B8C"/>
    <w:rsid w:val="00A95CE6"/>
    <w:rsid w:val="00A97628"/>
    <w:rsid w:val="00AA0FEA"/>
    <w:rsid w:val="00AA1088"/>
    <w:rsid w:val="00AA12A7"/>
    <w:rsid w:val="00AA320B"/>
    <w:rsid w:val="00AA517E"/>
    <w:rsid w:val="00AA72F0"/>
    <w:rsid w:val="00AB173A"/>
    <w:rsid w:val="00AB2C19"/>
    <w:rsid w:val="00AB37D1"/>
    <w:rsid w:val="00AB4D5F"/>
    <w:rsid w:val="00AB528D"/>
    <w:rsid w:val="00AB52DF"/>
    <w:rsid w:val="00AB6831"/>
    <w:rsid w:val="00AB6B9F"/>
    <w:rsid w:val="00AC2451"/>
    <w:rsid w:val="00AC69FB"/>
    <w:rsid w:val="00AC7F81"/>
    <w:rsid w:val="00AD66A9"/>
    <w:rsid w:val="00AE004A"/>
    <w:rsid w:val="00AE046F"/>
    <w:rsid w:val="00AE14B8"/>
    <w:rsid w:val="00AE1AF2"/>
    <w:rsid w:val="00AE4DBC"/>
    <w:rsid w:val="00AF4F50"/>
    <w:rsid w:val="00AF7128"/>
    <w:rsid w:val="00AF79DC"/>
    <w:rsid w:val="00B043E9"/>
    <w:rsid w:val="00B0449E"/>
    <w:rsid w:val="00B04A3B"/>
    <w:rsid w:val="00B05429"/>
    <w:rsid w:val="00B061E5"/>
    <w:rsid w:val="00B07E48"/>
    <w:rsid w:val="00B12F99"/>
    <w:rsid w:val="00B13FEA"/>
    <w:rsid w:val="00B141BE"/>
    <w:rsid w:val="00B172BE"/>
    <w:rsid w:val="00B17CE1"/>
    <w:rsid w:val="00B21153"/>
    <w:rsid w:val="00B219C0"/>
    <w:rsid w:val="00B2250F"/>
    <w:rsid w:val="00B271AF"/>
    <w:rsid w:val="00B2748A"/>
    <w:rsid w:val="00B314B2"/>
    <w:rsid w:val="00B34B2E"/>
    <w:rsid w:val="00B36A89"/>
    <w:rsid w:val="00B41490"/>
    <w:rsid w:val="00B448C3"/>
    <w:rsid w:val="00B448E8"/>
    <w:rsid w:val="00B45425"/>
    <w:rsid w:val="00B54789"/>
    <w:rsid w:val="00B55157"/>
    <w:rsid w:val="00B56D88"/>
    <w:rsid w:val="00B60E56"/>
    <w:rsid w:val="00B62160"/>
    <w:rsid w:val="00B6440F"/>
    <w:rsid w:val="00B647D4"/>
    <w:rsid w:val="00B64EBC"/>
    <w:rsid w:val="00B6533D"/>
    <w:rsid w:val="00B65E3E"/>
    <w:rsid w:val="00B66287"/>
    <w:rsid w:val="00B76CE1"/>
    <w:rsid w:val="00B808F4"/>
    <w:rsid w:val="00B8143C"/>
    <w:rsid w:val="00B85BB9"/>
    <w:rsid w:val="00B87468"/>
    <w:rsid w:val="00B92AFA"/>
    <w:rsid w:val="00B93C3B"/>
    <w:rsid w:val="00B96FDC"/>
    <w:rsid w:val="00B979FA"/>
    <w:rsid w:val="00BA0A02"/>
    <w:rsid w:val="00BA369C"/>
    <w:rsid w:val="00BA7A23"/>
    <w:rsid w:val="00BB0145"/>
    <w:rsid w:val="00BB1716"/>
    <w:rsid w:val="00BB1B4F"/>
    <w:rsid w:val="00BB27F1"/>
    <w:rsid w:val="00BB5209"/>
    <w:rsid w:val="00BB7B7D"/>
    <w:rsid w:val="00BC286E"/>
    <w:rsid w:val="00BC30D5"/>
    <w:rsid w:val="00BC352E"/>
    <w:rsid w:val="00BC43BB"/>
    <w:rsid w:val="00BC5133"/>
    <w:rsid w:val="00BD0B87"/>
    <w:rsid w:val="00BD42EA"/>
    <w:rsid w:val="00BE096A"/>
    <w:rsid w:val="00BE53B6"/>
    <w:rsid w:val="00BE6216"/>
    <w:rsid w:val="00BF1E8B"/>
    <w:rsid w:val="00BF78FD"/>
    <w:rsid w:val="00C014A1"/>
    <w:rsid w:val="00C06145"/>
    <w:rsid w:val="00C077BE"/>
    <w:rsid w:val="00C10386"/>
    <w:rsid w:val="00C13655"/>
    <w:rsid w:val="00C200E0"/>
    <w:rsid w:val="00C214C8"/>
    <w:rsid w:val="00C22088"/>
    <w:rsid w:val="00C238A5"/>
    <w:rsid w:val="00C276E9"/>
    <w:rsid w:val="00C27BE6"/>
    <w:rsid w:val="00C3527C"/>
    <w:rsid w:val="00C362B9"/>
    <w:rsid w:val="00C36E5B"/>
    <w:rsid w:val="00C41277"/>
    <w:rsid w:val="00C42BCA"/>
    <w:rsid w:val="00C45C16"/>
    <w:rsid w:val="00C460A4"/>
    <w:rsid w:val="00C50101"/>
    <w:rsid w:val="00C50176"/>
    <w:rsid w:val="00C52673"/>
    <w:rsid w:val="00C54121"/>
    <w:rsid w:val="00C552A5"/>
    <w:rsid w:val="00C56F10"/>
    <w:rsid w:val="00C575E8"/>
    <w:rsid w:val="00C615EB"/>
    <w:rsid w:val="00C65A90"/>
    <w:rsid w:val="00C77B1B"/>
    <w:rsid w:val="00C81979"/>
    <w:rsid w:val="00C83DD8"/>
    <w:rsid w:val="00C83E24"/>
    <w:rsid w:val="00C84AE8"/>
    <w:rsid w:val="00C84EB0"/>
    <w:rsid w:val="00C87BA7"/>
    <w:rsid w:val="00C910EE"/>
    <w:rsid w:val="00C91824"/>
    <w:rsid w:val="00C93A97"/>
    <w:rsid w:val="00C93D06"/>
    <w:rsid w:val="00C93F6A"/>
    <w:rsid w:val="00C93FB6"/>
    <w:rsid w:val="00C967DA"/>
    <w:rsid w:val="00CA0144"/>
    <w:rsid w:val="00CA2B7A"/>
    <w:rsid w:val="00CA2FF9"/>
    <w:rsid w:val="00CA3C77"/>
    <w:rsid w:val="00CA7C79"/>
    <w:rsid w:val="00CB0A68"/>
    <w:rsid w:val="00CB2560"/>
    <w:rsid w:val="00CB6BD4"/>
    <w:rsid w:val="00CB6E72"/>
    <w:rsid w:val="00CB7716"/>
    <w:rsid w:val="00CC0BB0"/>
    <w:rsid w:val="00CC20AF"/>
    <w:rsid w:val="00CC2F49"/>
    <w:rsid w:val="00CC4257"/>
    <w:rsid w:val="00CC4DB7"/>
    <w:rsid w:val="00CC64DA"/>
    <w:rsid w:val="00CD14EA"/>
    <w:rsid w:val="00CD1BDD"/>
    <w:rsid w:val="00CD3B8F"/>
    <w:rsid w:val="00CD666C"/>
    <w:rsid w:val="00CD71CB"/>
    <w:rsid w:val="00CE23EF"/>
    <w:rsid w:val="00CE2DAA"/>
    <w:rsid w:val="00CE3DD8"/>
    <w:rsid w:val="00CE40D0"/>
    <w:rsid w:val="00CE471A"/>
    <w:rsid w:val="00CF05D4"/>
    <w:rsid w:val="00CF5649"/>
    <w:rsid w:val="00CF69BE"/>
    <w:rsid w:val="00D012C9"/>
    <w:rsid w:val="00D05917"/>
    <w:rsid w:val="00D0701C"/>
    <w:rsid w:val="00D13386"/>
    <w:rsid w:val="00D14553"/>
    <w:rsid w:val="00D15C2E"/>
    <w:rsid w:val="00D20240"/>
    <w:rsid w:val="00D2066A"/>
    <w:rsid w:val="00D24135"/>
    <w:rsid w:val="00D31D5C"/>
    <w:rsid w:val="00D33A67"/>
    <w:rsid w:val="00D3491F"/>
    <w:rsid w:val="00D3665B"/>
    <w:rsid w:val="00D412D4"/>
    <w:rsid w:val="00D4155E"/>
    <w:rsid w:val="00D4387A"/>
    <w:rsid w:val="00D452C4"/>
    <w:rsid w:val="00D452F4"/>
    <w:rsid w:val="00D45613"/>
    <w:rsid w:val="00D458A7"/>
    <w:rsid w:val="00D46523"/>
    <w:rsid w:val="00D476BC"/>
    <w:rsid w:val="00D5410F"/>
    <w:rsid w:val="00D546BA"/>
    <w:rsid w:val="00D5513E"/>
    <w:rsid w:val="00D55B26"/>
    <w:rsid w:val="00D55F36"/>
    <w:rsid w:val="00D57762"/>
    <w:rsid w:val="00D61EA3"/>
    <w:rsid w:val="00D623D6"/>
    <w:rsid w:val="00D62744"/>
    <w:rsid w:val="00D62976"/>
    <w:rsid w:val="00D63E1A"/>
    <w:rsid w:val="00D650E0"/>
    <w:rsid w:val="00D65AA2"/>
    <w:rsid w:val="00D70102"/>
    <w:rsid w:val="00D737A8"/>
    <w:rsid w:val="00D741E0"/>
    <w:rsid w:val="00D756F3"/>
    <w:rsid w:val="00D76596"/>
    <w:rsid w:val="00D8143E"/>
    <w:rsid w:val="00D8442D"/>
    <w:rsid w:val="00D844C0"/>
    <w:rsid w:val="00D874E2"/>
    <w:rsid w:val="00D9070B"/>
    <w:rsid w:val="00D90983"/>
    <w:rsid w:val="00D91182"/>
    <w:rsid w:val="00D93A6A"/>
    <w:rsid w:val="00D97CB9"/>
    <w:rsid w:val="00DA067C"/>
    <w:rsid w:val="00DA37B1"/>
    <w:rsid w:val="00DA40BB"/>
    <w:rsid w:val="00DA5277"/>
    <w:rsid w:val="00DA70C5"/>
    <w:rsid w:val="00DB2989"/>
    <w:rsid w:val="00DB44CA"/>
    <w:rsid w:val="00DB4550"/>
    <w:rsid w:val="00DB52F2"/>
    <w:rsid w:val="00DB5688"/>
    <w:rsid w:val="00DB62F1"/>
    <w:rsid w:val="00DB65E1"/>
    <w:rsid w:val="00DB6FC9"/>
    <w:rsid w:val="00DB76F1"/>
    <w:rsid w:val="00DC2FC3"/>
    <w:rsid w:val="00DC2FE1"/>
    <w:rsid w:val="00DD115F"/>
    <w:rsid w:val="00DD1F46"/>
    <w:rsid w:val="00DD2111"/>
    <w:rsid w:val="00DD28BF"/>
    <w:rsid w:val="00DD3902"/>
    <w:rsid w:val="00DD7AF9"/>
    <w:rsid w:val="00DE2048"/>
    <w:rsid w:val="00DE3368"/>
    <w:rsid w:val="00DE66CB"/>
    <w:rsid w:val="00DE69A6"/>
    <w:rsid w:val="00DF28AA"/>
    <w:rsid w:val="00DF3331"/>
    <w:rsid w:val="00DF48E3"/>
    <w:rsid w:val="00DF7A01"/>
    <w:rsid w:val="00E10DDE"/>
    <w:rsid w:val="00E11DAD"/>
    <w:rsid w:val="00E131B1"/>
    <w:rsid w:val="00E137CE"/>
    <w:rsid w:val="00E13FBA"/>
    <w:rsid w:val="00E17447"/>
    <w:rsid w:val="00E24088"/>
    <w:rsid w:val="00E2408F"/>
    <w:rsid w:val="00E2494F"/>
    <w:rsid w:val="00E312B2"/>
    <w:rsid w:val="00E32E21"/>
    <w:rsid w:val="00E347D9"/>
    <w:rsid w:val="00E348F5"/>
    <w:rsid w:val="00E37B62"/>
    <w:rsid w:val="00E4462D"/>
    <w:rsid w:val="00E46231"/>
    <w:rsid w:val="00E4732A"/>
    <w:rsid w:val="00E51C87"/>
    <w:rsid w:val="00E51EBA"/>
    <w:rsid w:val="00E51F28"/>
    <w:rsid w:val="00E52D68"/>
    <w:rsid w:val="00E63061"/>
    <w:rsid w:val="00E703CB"/>
    <w:rsid w:val="00E71344"/>
    <w:rsid w:val="00E735D6"/>
    <w:rsid w:val="00E74813"/>
    <w:rsid w:val="00E751A3"/>
    <w:rsid w:val="00E75679"/>
    <w:rsid w:val="00E75BE8"/>
    <w:rsid w:val="00E77C84"/>
    <w:rsid w:val="00E84971"/>
    <w:rsid w:val="00E84B14"/>
    <w:rsid w:val="00E84F99"/>
    <w:rsid w:val="00E90368"/>
    <w:rsid w:val="00E955B9"/>
    <w:rsid w:val="00E978CD"/>
    <w:rsid w:val="00EA16AB"/>
    <w:rsid w:val="00EA1C55"/>
    <w:rsid w:val="00EA1E54"/>
    <w:rsid w:val="00EA36E8"/>
    <w:rsid w:val="00EA6E6A"/>
    <w:rsid w:val="00EA78EB"/>
    <w:rsid w:val="00EB2859"/>
    <w:rsid w:val="00EB310B"/>
    <w:rsid w:val="00EB595B"/>
    <w:rsid w:val="00EB6138"/>
    <w:rsid w:val="00EC2592"/>
    <w:rsid w:val="00EC34AC"/>
    <w:rsid w:val="00EC68D4"/>
    <w:rsid w:val="00ED0303"/>
    <w:rsid w:val="00ED0C77"/>
    <w:rsid w:val="00ED6BAE"/>
    <w:rsid w:val="00EE3A63"/>
    <w:rsid w:val="00EE6C04"/>
    <w:rsid w:val="00EF042B"/>
    <w:rsid w:val="00EF27CD"/>
    <w:rsid w:val="00EF33D4"/>
    <w:rsid w:val="00EF470E"/>
    <w:rsid w:val="00EF56BC"/>
    <w:rsid w:val="00EF67F1"/>
    <w:rsid w:val="00F0081B"/>
    <w:rsid w:val="00F01B3E"/>
    <w:rsid w:val="00F03B7E"/>
    <w:rsid w:val="00F05BF8"/>
    <w:rsid w:val="00F071B0"/>
    <w:rsid w:val="00F15341"/>
    <w:rsid w:val="00F226A4"/>
    <w:rsid w:val="00F25524"/>
    <w:rsid w:val="00F267CA"/>
    <w:rsid w:val="00F27C34"/>
    <w:rsid w:val="00F27FC8"/>
    <w:rsid w:val="00F318EA"/>
    <w:rsid w:val="00F3366E"/>
    <w:rsid w:val="00F33D47"/>
    <w:rsid w:val="00F3490C"/>
    <w:rsid w:val="00F374F0"/>
    <w:rsid w:val="00F377A9"/>
    <w:rsid w:val="00F445E2"/>
    <w:rsid w:val="00F53046"/>
    <w:rsid w:val="00F5312F"/>
    <w:rsid w:val="00F53FA4"/>
    <w:rsid w:val="00F56BC2"/>
    <w:rsid w:val="00F57291"/>
    <w:rsid w:val="00F65355"/>
    <w:rsid w:val="00F65A13"/>
    <w:rsid w:val="00F72752"/>
    <w:rsid w:val="00F73AEC"/>
    <w:rsid w:val="00F76C9D"/>
    <w:rsid w:val="00F82A29"/>
    <w:rsid w:val="00F8413A"/>
    <w:rsid w:val="00F8587D"/>
    <w:rsid w:val="00F90CC9"/>
    <w:rsid w:val="00F91E73"/>
    <w:rsid w:val="00F92E43"/>
    <w:rsid w:val="00F939E6"/>
    <w:rsid w:val="00F97789"/>
    <w:rsid w:val="00FA099F"/>
    <w:rsid w:val="00FA0BE2"/>
    <w:rsid w:val="00FA60C1"/>
    <w:rsid w:val="00FA67BB"/>
    <w:rsid w:val="00FB7617"/>
    <w:rsid w:val="00FC1493"/>
    <w:rsid w:val="00FC2FB5"/>
    <w:rsid w:val="00FC538B"/>
    <w:rsid w:val="00FC7C44"/>
    <w:rsid w:val="00FD027D"/>
    <w:rsid w:val="00FD2CD3"/>
    <w:rsid w:val="00FD566B"/>
    <w:rsid w:val="00FD5E11"/>
    <w:rsid w:val="00FE0A0C"/>
    <w:rsid w:val="00FE2257"/>
    <w:rsid w:val="00FE785E"/>
    <w:rsid w:val="00FF2646"/>
    <w:rsid w:val="00FF26DA"/>
    <w:rsid w:val="00FF3E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33C44C0"/>
  <w15:chartTrackingRefBased/>
  <w15:docId w15:val="{9B9834E2-5EAD-4D3E-88B8-DDAE553D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tabs>
        <w:tab w:val="left" w:pos="3969"/>
      </w:tabs>
      <w:jc w:val="both"/>
      <w:outlineLvl w:val="0"/>
    </w:pPr>
    <w:rPr>
      <w:b/>
      <w:sz w:val="26"/>
    </w:rPr>
  </w:style>
  <w:style w:type="paragraph" w:styleId="Ttulo2">
    <w:name w:val="heading 2"/>
    <w:basedOn w:val="Normal"/>
    <w:next w:val="Normal"/>
    <w:link w:val="Ttulo2Char"/>
    <w:qFormat/>
    <w:pPr>
      <w:keepNext/>
      <w:tabs>
        <w:tab w:val="left" w:pos="1701"/>
      </w:tabs>
      <w:jc w:val="center"/>
      <w:outlineLvl w:val="1"/>
    </w:pPr>
    <w:rPr>
      <w:rFonts w:ascii="Arial" w:hAnsi="Arial"/>
      <w:lang w:val="x-none" w:eastAsia="x-none"/>
    </w:rPr>
  </w:style>
  <w:style w:type="paragraph" w:styleId="Ttulo3">
    <w:name w:val="heading 3"/>
    <w:basedOn w:val="Normal"/>
    <w:next w:val="Normal"/>
    <w:link w:val="Ttulo3Char"/>
    <w:qFormat/>
    <w:pPr>
      <w:keepNext/>
      <w:tabs>
        <w:tab w:val="left" w:pos="2835"/>
      </w:tabs>
      <w:jc w:val="both"/>
      <w:outlineLvl w:val="2"/>
    </w:pPr>
    <w:rPr>
      <w:b/>
      <w:lang w:val="x-none" w:eastAsia="x-none"/>
    </w:rPr>
  </w:style>
  <w:style w:type="paragraph" w:styleId="Ttulo4">
    <w:name w:val="heading 4"/>
    <w:basedOn w:val="Normal"/>
    <w:next w:val="Normal"/>
    <w:link w:val="Ttulo4Char"/>
    <w:qFormat/>
    <w:rsid w:val="007866FA"/>
    <w:pPr>
      <w:keepNext/>
      <w:spacing w:before="240" w:after="60"/>
      <w:outlineLvl w:val="3"/>
    </w:pPr>
    <w:rPr>
      <w:b/>
      <w:bCs/>
      <w:sz w:val="28"/>
      <w:szCs w:val="28"/>
    </w:rPr>
  </w:style>
  <w:style w:type="paragraph" w:styleId="Ttulo5">
    <w:name w:val="heading 5"/>
    <w:basedOn w:val="Normal"/>
    <w:next w:val="Normal"/>
    <w:link w:val="Ttulo5Char"/>
    <w:qFormat/>
    <w:rsid w:val="00CA7C79"/>
    <w:pPr>
      <w:spacing w:before="240" w:after="60"/>
      <w:outlineLvl w:val="4"/>
    </w:pPr>
    <w:rPr>
      <w:b/>
      <w:bCs/>
      <w:i/>
      <w:iCs/>
      <w:sz w:val="26"/>
      <w:szCs w:val="26"/>
    </w:rPr>
  </w:style>
  <w:style w:type="paragraph" w:styleId="Ttulo6">
    <w:name w:val="heading 6"/>
    <w:basedOn w:val="Normal"/>
    <w:next w:val="Normal"/>
    <w:link w:val="Ttulo6Char"/>
    <w:qFormat/>
    <w:rsid w:val="001C725F"/>
    <w:pPr>
      <w:spacing w:before="240" w:after="60"/>
      <w:outlineLvl w:val="5"/>
    </w:pPr>
    <w:rPr>
      <w:b/>
      <w:bCs/>
      <w:sz w:val="22"/>
      <w:szCs w:val="22"/>
      <w:lang w:val="x-none" w:eastAsia="x-none"/>
    </w:rPr>
  </w:style>
  <w:style w:type="paragraph" w:styleId="Ttulo7">
    <w:name w:val="heading 7"/>
    <w:basedOn w:val="Normal"/>
    <w:next w:val="Normal"/>
    <w:link w:val="Ttulo7Char"/>
    <w:qFormat/>
    <w:pPr>
      <w:keepNext/>
      <w:widowControl w:val="0"/>
      <w:suppressLineNumbers/>
      <w:tabs>
        <w:tab w:val="left" w:pos="3969"/>
      </w:tabs>
      <w:jc w:val="both"/>
      <w:outlineLvl w:val="6"/>
    </w:pPr>
    <w:rPr>
      <w:lang w:val="x-none" w:eastAsia="x-none"/>
    </w:rPr>
  </w:style>
  <w:style w:type="paragraph" w:styleId="Ttulo8">
    <w:name w:val="heading 8"/>
    <w:basedOn w:val="Normal"/>
    <w:next w:val="Normal"/>
    <w:link w:val="Ttulo8Char"/>
    <w:qFormat/>
    <w:pPr>
      <w:keepNext/>
      <w:tabs>
        <w:tab w:val="left" w:pos="3969"/>
      </w:tabs>
      <w:jc w:val="both"/>
      <w:outlineLvl w:val="7"/>
    </w:pPr>
  </w:style>
  <w:style w:type="paragraph" w:styleId="Ttulo9">
    <w:name w:val="heading 9"/>
    <w:basedOn w:val="Normal"/>
    <w:next w:val="Normal"/>
    <w:link w:val="Ttulo9Char"/>
    <w:qFormat/>
    <w:pPr>
      <w:keepNext/>
      <w:widowControl w:val="0"/>
      <w:suppressLineNumbers/>
      <w:tabs>
        <w:tab w:val="left" w:pos="2835"/>
      </w:tabs>
      <w:jc w:val="both"/>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spacing w:after="240" w:line="269" w:lineRule="atLeast"/>
      <w:jc w:val="both"/>
    </w:pPr>
    <w:rPr>
      <w:color w:val="000000"/>
    </w:rPr>
  </w:style>
  <w:style w:type="paragraph" w:styleId="Recuodecorpodetexto">
    <w:name w:val="Body Text Indent"/>
    <w:basedOn w:val="Normal"/>
    <w:link w:val="RecuodecorpodetextoChar"/>
    <w:pPr>
      <w:spacing w:after="240" w:line="269" w:lineRule="atLeast"/>
      <w:ind w:firstLine="1080"/>
      <w:jc w:val="both"/>
    </w:pPr>
    <w:rPr>
      <w:color w:val="000000"/>
    </w:rPr>
  </w:style>
  <w:style w:type="paragraph" w:styleId="Recuodecorpodetexto3">
    <w:name w:val="Body Text Indent 3"/>
    <w:basedOn w:val="Normal"/>
    <w:link w:val="Recuodecorpodetexto3Char"/>
    <w:pPr>
      <w:spacing w:after="120"/>
      <w:ind w:left="283"/>
    </w:pPr>
    <w:rPr>
      <w:sz w:val="16"/>
      <w:szCs w:val="16"/>
    </w:rPr>
  </w:style>
  <w:style w:type="paragraph" w:styleId="Corpodetexto2">
    <w:name w:val="Body Text 2"/>
    <w:basedOn w:val="Normal"/>
    <w:link w:val="Corpodetexto2Char"/>
    <w:pPr>
      <w:tabs>
        <w:tab w:val="left" w:pos="1701"/>
        <w:tab w:val="left" w:pos="2835"/>
      </w:tabs>
      <w:jc w:val="both"/>
    </w:pPr>
  </w:style>
  <w:style w:type="paragraph" w:styleId="Recuodecorpodetexto2">
    <w:name w:val="Body Text Indent 2"/>
    <w:basedOn w:val="Normal"/>
    <w:link w:val="Recuodecorpodetexto2Char"/>
    <w:pPr>
      <w:spacing w:after="240"/>
      <w:ind w:left="4500"/>
      <w:jc w:val="both"/>
    </w:pPr>
    <w:rPr>
      <w:b/>
      <w:color w:val="000000"/>
    </w:rPr>
  </w:style>
  <w:style w:type="paragraph" w:styleId="Cabealho">
    <w:name w:val="header"/>
    <w:basedOn w:val="Normal"/>
    <w:link w:val="CabealhoChar"/>
    <w:pPr>
      <w:tabs>
        <w:tab w:val="center" w:pos="4419"/>
        <w:tab w:val="right" w:pos="8838"/>
      </w:tabs>
    </w:pPr>
    <w:rPr>
      <w:lang w:val="x-none" w:eastAsia="x-none"/>
    </w:rPr>
  </w:style>
  <w:style w:type="character" w:styleId="Nmerodepgina">
    <w:name w:val="page number"/>
    <w:basedOn w:val="Fontepargpadro"/>
  </w:style>
  <w:style w:type="paragraph" w:styleId="Rodap">
    <w:name w:val="footer"/>
    <w:basedOn w:val="Normal"/>
    <w:link w:val="RodapChar"/>
    <w:rsid w:val="004C6EE8"/>
    <w:pPr>
      <w:tabs>
        <w:tab w:val="center" w:pos="4252"/>
        <w:tab w:val="right" w:pos="8504"/>
      </w:tabs>
    </w:pPr>
  </w:style>
  <w:style w:type="paragraph" w:customStyle="1" w:styleId="Recuodecorpodetexto21">
    <w:name w:val="Recuo de corpo de texto 21"/>
    <w:basedOn w:val="Normal"/>
    <w:rsid w:val="00736BF9"/>
    <w:pPr>
      <w:widowControl w:val="0"/>
      <w:ind w:firstLine="3686"/>
      <w:jc w:val="both"/>
    </w:pPr>
    <w:rPr>
      <w:sz w:val="28"/>
      <w:szCs w:val="20"/>
    </w:rPr>
  </w:style>
  <w:style w:type="paragraph" w:styleId="NormalWeb">
    <w:name w:val="Normal (Web)"/>
    <w:basedOn w:val="Normal"/>
    <w:rsid w:val="00736BF9"/>
    <w:pPr>
      <w:spacing w:before="100" w:beforeAutospacing="1" w:after="100" w:afterAutospacing="1"/>
    </w:pPr>
  </w:style>
  <w:style w:type="paragraph" w:customStyle="1" w:styleId="WW-NormalWeb">
    <w:name w:val="WW-Normal (Web)"/>
    <w:basedOn w:val="Normal"/>
    <w:rsid w:val="00736BF9"/>
    <w:pPr>
      <w:suppressAutoHyphens/>
      <w:spacing w:before="280"/>
    </w:pPr>
    <w:rPr>
      <w:lang w:eastAsia="ar-SA"/>
    </w:rPr>
  </w:style>
  <w:style w:type="paragraph" w:styleId="Textodebalo">
    <w:name w:val="Balloon Text"/>
    <w:basedOn w:val="Normal"/>
    <w:link w:val="TextodebaloChar"/>
    <w:uiPriority w:val="99"/>
    <w:semiHidden/>
    <w:rsid w:val="006C2D89"/>
    <w:rPr>
      <w:rFonts w:ascii="Tahoma" w:hAnsi="Tahoma" w:cs="Tahoma"/>
      <w:sz w:val="16"/>
      <w:szCs w:val="16"/>
    </w:rPr>
  </w:style>
  <w:style w:type="table" w:styleId="Tabelacomgrade">
    <w:name w:val="Table Grid"/>
    <w:basedOn w:val="Tabelanormal"/>
    <w:uiPriority w:val="39"/>
    <w:rsid w:val="0070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D8143E"/>
    <w:pPr>
      <w:spacing w:after="120"/>
    </w:pPr>
    <w:rPr>
      <w:sz w:val="16"/>
      <w:szCs w:val="16"/>
      <w:lang w:val="x-none" w:eastAsia="x-none"/>
    </w:rPr>
  </w:style>
  <w:style w:type="paragraph" w:styleId="SemEspaamento">
    <w:name w:val="No Spacing"/>
    <w:link w:val="SemEspaamentoChar"/>
    <w:qFormat/>
    <w:rsid w:val="002F7234"/>
    <w:rPr>
      <w:sz w:val="22"/>
      <w:szCs w:val="22"/>
      <w:lang w:eastAsia="en-US"/>
    </w:rPr>
  </w:style>
  <w:style w:type="character" w:customStyle="1" w:styleId="SemEspaamentoChar">
    <w:name w:val="Sem Espaçamento Char"/>
    <w:link w:val="SemEspaamento"/>
    <w:rsid w:val="002F7234"/>
    <w:rPr>
      <w:sz w:val="22"/>
      <w:szCs w:val="22"/>
      <w:lang w:val="pt-BR" w:eastAsia="en-US" w:bidi="ar-SA"/>
    </w:rPr>
  </w:style>
  <w:style w:type="paragraph" w:customStyle="1" w:styleId="Corpodetexto21">
    <w:name w:val="Corpo de texto 21"/>
    <w:basedOn w:val="Normal"/>
    <w:rsid w:val="00457590"/>
    <w:pPr>
      <w:widowControl w:val="0"/>
      <w:tabs>
        <w:tab w:val="left" w:pos="0"/>
      </w:tabs>
      <w:jc w:val="both"/>
    </w:pPr>
    <w:rPr>
      <w:color w:val="FF0000"/>
      <w:sz w:val="26"/>
      <w:szCs w:val="20"/>
    </w:rPr>
  </w:style>
  <w:style w:type="paragraph" w:customStyle="1" w:styleId="Descrio">
    <w:name w:val="Descrição"/>
    <w:basedOn w:val="Normal"/>
    <w:rsid w:val="001C725F"/>
    <w:pPr>
      <w:spacing w:after="120"/>
      <w:ind w:firstLine="1134"/>
      <w:jc w:val="both"/>
    </w:pPr>
    <w:rPr>
      <w:rFonts w:ascii="Arial" w:hAnsi="Arial"/>
      <w:szCs w:val="20"/>
    </w:rPr>
  </w:style>
  <w:style w:type="paragraph" w:customStyle="1" w:styleId="Tabela">
    <w:name w:val="Tabela"/>
    <w:basedOn w:val="Normal"/>
    <w:rsid w:val="001C725F"/>
    <w:rPr>
      <w:rFonts w:ascii="Arial" w:hAnsi="Arial"/>
      <w:sz w:val="20"/>
      <w:szCs w:val="20"/>
    </w:rPr>
  </w:style>
  <w:style w:type="character" w:customStyle="1" w:styleId="Ttulo2Char">
    <w:name w:val="Título 2 Char"/>
    <w:link w:val="Ttulo2"/>
    <w:rsid w:val="00F0081B"/>
    <w:rPr>
      <w:rFonts w:ascii="Arial" w:hAnsi="Arial"/>
      <w:sz w:val="24"/>
      <w:szCs w:val="24"/>
    </w:rPr>
  </w:style>
  <w:style w:type="character" w:customStyle="1" w:styleId="Ttulo3Char">
    <w:name w:val="Título 3 Char"/>
    <w:link w:val="Ttulo3"/>
    <w:rsid w:val="00F0081B"/>
    <w:rPr>
      <w:b/>
      <w:sz w:val="24"/>
      <w:szCs w:val="24"/>
    </w:rPr>
  </w:style>
  <w:style w:type="character" w:customStyle="1" w:styleId="Ttulo6Char">
    <w:name w:val="Título 6 Char"/>
    <w:link w:val="Ttulo6"/>
    <w:rsid w:val="00F0081B"/>
    <w:rPr>
      <w:b/>
      <w:bCs/>
      <w:sz w:val="22"/>
      <w:szCs w:val="22"/>
    </w:rPr>
  </w:style>
  <w:style w:type="character" w:customStyle="1" w:styleId="CabealhoChar">
    <w:name w:val="Cabeçalho Char"/>
    <w:link w:val="Cabealho"/>
    <w:rsid w:val="00F0081B"/>
    <w:rPr>
      <w:sz w:val="24"/>
      <w:szCs w:val="24"/>
    </w:rPr>
  </w:style>
  <w:style w:type="character" w:customStyle="1" w:styleId="Ttulo7Char">
    <w:name w:val="Título 7 Char"/>
    <w:link w:val="Ttulo7"/>
    <w:rsid w:val="00F0081B"/>
    <w:rPr>
      <w:sz w:val="24"/>
      <w:szCs w:val="24"/>
    </w:rPr>
  </w:style>
  <w:style w:type="character" w:customStyle="1" w:styleId="Corpodetexto3Char">
    <w:name w:val="Corpo de texto 3 Char"/>
    <w:link w:val="Corpodetexto3"/>
    <w:rsid w:val="00F0081B"/>
    <w:rPr>
      <w:sz w:val="16"/>
      <w:szCs w:val="16"/>
    </w:rPr>
  </w:style>
  <w:style w:type="paragraph" w:styleId="Ttulo">
    <w:name w:val="Title"/>
    <w:basedOn w:val="Normal"/>
    <w:link w:val="TtuloChar"/>
    <w:qFormat/>
    <w:rsid w:val="003642D1"/>
    <w:pPr>
      <w:spacing w:after="120" w:line="280" w:lineRule="exact"/>
      <w:jc w:val="center"/>
    </w:pPr>
    <w:rPr>
      <w:rFonts w:ascii="Arial" w:hAnsi="Arial"/>
      <w:b/>
      <w:sz w:val="28"/>
      <w:szCs w:val="20"/>
      <w:lang w:val="x-none" w:eastAsia="x-none"/>
    </w:rPr>
  </w:style>
  <w:style w:type="character" w:customStyle="1" w:styleId="TtuloChar">
    <w:name w:val="Título Char"/>
    <w:link w:val="Ttulo"/>
    <w:rsid w:val="003642D1"/>
    <w:rPr>
      <w:rFonts w:ascii="Arial" w:hAnsi="Arial"/>
      <w:b/>
      <w:sz w:val="28"/>
    </w:rPr>
  </w:style>
  <w:style w:type="paragraph" w:customStyle="1" w:styleId="Inciso">
    <w:name w:val="Inciso"/>
    <w:basedOn w:val="Normal"/>
    <w:rsid w:val="003642D1"/>
    <w:pPr>
      <w:spacing w:after="60"/>
      <w:ind w:firstLine="1134"/>
      <w:jc w:val="both"/>
    </w:pPr>
    <w:rPr>
      <w:rFonts w:ascii="Arial" w:hAnsi="Arial"/>
      <w:szCs w:val="20"/>
    </w:rPr>
  </w:style>
  <w:style w:type="paragraph" w:styleId="PargrafodaLista">
    <w:name w:val="List Paragraph"/>
    <w:basedOn w:val="Normal"/>
    <w:uiPriority w:val="34"/>
    <w:qFormat/>
    <w:rsid w:val="003642D1"/>
    <w:pPr>
      <w:ind w:left="720"/>
      <w:contextualSpacing/>
    </w:pPr>
  </w:style>
  <w:style w:type="paragraph" w:styleId="Subttulo">
    <w:name w:val="Subtitle"/>
    <w:basedOn w:val="Normal"/>
    <w:link w:val="SubttuloChar"/>
    <w:qFormat/>
    <w:rsid w:val="002E7A33"/>
    <w:pPr>
      <w:jc w:val="center"/>
    </w:pPr>
    <w:rPr>
      <w:rFonts w:ascii="Arial" w:hAnsi="Arial" w:cs="Arial"/>
      <w:b/>
      <w:bCs/>
      <w:sz w:val="28"/>
    </w:rPr>
  </w:style>
  <w:style w:type="character" w:customStyle="1" w:styleId="TextodebaloChar">
    <w:name w:val="Texto de balão Char"/>
    <w:link w:val="Textodebalo"/>
    <w:uiPriority w:val="99"/>
    <w:semiHidden/>
    <w:rsid w:val="003F1C76"/>
    <w:rPr>
      <w:rFonts w:ascii="Tahoma" w:hAnsi="Tahoma" w:cs="Tahoma"/>
      <w:sz w:val="16"/>
      <w:szCs w:val="16"/>
    </w:rPr>
  </w:style>
  <w:style w:type="character" w:customStyle="1" w:styleId="RodapChar">
    <w:name w:val="Rodapé Char"/>
    <w:link w:val="Rodap"/>
    <w:rsid w:val="00047B26"/>
    <w:rPr>
      <w:sz w:val="24"/>
      <w:szCs w:val="24"/>
    </w:rPr>
  </w:style>
  <w:style w:type="character" w:customStyle="1" w:styleId="Ttulo1Char">
    <w:name w:val="Título 1 Char"/>
    <w:basedOn w:val="Fontepargpadro"/>
    <w:link w:val="Ttulo1"/>
    <w:rsid w:val="00AA320B"/>
    <w:rPr>
      <w:b/>
      <w:sz w:val="26"/>
      <w:szCs w:val="24"/>
    </w:rPr>
  </w:style>
  <w:style w:type="character" w:customStyle="1" w:styleId="CorpodetextoChar">
    <w:name w:val="Corpo de texto Char"/>
    <w:basedOn w:val="Fontepargpadro"/>
    <w:link w:val="Corpodetexto"/>
    <w:rsid w:val="00AA320B"/>
    <w:rPr>
      <w:color w:val="000000"/>
      <w:sz w:val="24"/>
      <w:szCs w:val="24"/>
    </w:rPr>
  </w:style>
  <w:style w:type="character" w:customStyle="1" w:styleId="Corpodetexto2Char">
    <w:name w:val="Corpo de texto 2 Char"/>
    <w:basedOn w:val="Fontepargpadro"/>
    <w:link w:val="Corpodetexto2"/>
    <w:rsid w:val="00AA320B"/>
    <w:rPr>
      <w:sz w:val="24"/>
      <w:szCs w:val="24"/>
    </w:rPr>
  </w:style>
  <w:style w:type="character" w:customStyle="1" w:styleId="Recuodecorpodetexto3Char">
    <w:name w:val="Recuo de corpo de texto 3 Char"/>
    <w:basedOn w:val="Fontepargpadro"/>
    <w:link w:val="Recuodecorpodetexto3"/>
    <w:rsid w:val="00AA320B"/>
    <w:rPr>
      <w:sz w:val="16"/>
      <w:szCs w:val="16"/>
    </w:rPr>
  </w:style>
  <w:style w:type="paragraph" w:customStyle="1" w:styleId="Corpodetexto22">
    <w:name w:val="Corpo de texto 22"/>
    <w:basedOn w:val="Normal"/>
    <w:rsid w:val="00AA320B"/>
    <w:pPr>
      <w:widowControl w:val="0"/>
      <w:tabs>
        <w:tab w:val="left" w:pos="0"/>
      </w:tabs>
      <w:jc w:val="both"/>
    </w:pPr>
    <w:rPr>
      <w:color w:val="FF0000"/>
      <w:sz w:val="26"/>
      <w:szCs w:val="20"/>
    </w:rPr>
  </w:style>
  <w:style w:type="character" w:customStyle="1" w:styleId="Ttulo4Char">
    <w:name w:val="Título 4 Char"/>
    <w:basedOn w:val="Fontepargpadro"/>
    <w:link w:val="Ttulo4"/>
    <w:rsid w:val="00251F3B"/>
    <w:rPr>
      <w:b/>
      <w:bCs/>
      <w:sz w:val="28"/>
      <w:szCs w:val="28"/>
    </w:rPr>
  </w:style>
  <w:style w:type="character" w:customStyle="1" w:styleId="Ttulo5Char">
    <w:name w:val="Título 5 Char"/>
    <w:basedOn w:val="Fontepargpadro"/>
    <w:link w:val="Ttulo5"/>
    <w:rsid w:val="00251F3B"/>
    <w:rPr>
      <w:b/>
      <w:bCs/>
      <w:i/>
      <w:iCs/>
      <w:sz w:val="26"/>
      <w:szCs w:val="26"/>
    </w:rPr>
  </w:style>
  <w:style w:type="character" w:customStyle="1" w:styleId="Ttulo8Char">
    <w:name w:val="Título 8 Char"/>
    <w:basedOn w:val="Fontepargpadro"/>
    <w:link w:val="Ttulo8"/>
    <w:rsid w:val="00251F3B"/>
    <w:rPr>
      <w:sz w:val="24"/>
      <w:szCs w:val="24"/>
    </w:rPr>
  </w:style>
  <w:style w:type="character" w:customStyle="1" w:styleId="Ttulo9Char">
    <w:name w:val="Título 9 Char"/>
    <w:basedOn w:val="Fontepargpadro"/>
    <w:link w:val="Ttulo9"/>
    <w:rsid w:val="00251F3B"/>
    <w:rPr>
      <w:sz w:val="26"/>
      <w:szCs w:val="24"/>
    </w:rPr>
  </w:style>
  <w:style w:type="paragraph" w:customStyle="1" w:styleId="msonormal0">
    <w:name w:val="msonormal"/>
    <w:basedOn w:val="Normal"/>
    <w:rsid w:val="00251F3B"/>
    <w:pPr>
      <w:spacing w:before="100" w:beforeAutospacing="1" w:after="100" w:afterAutospacing="1"/>
    </w:pPr>
  </w:style>
  <w:style w:type="character" w:customStyle="1" w:styleId="RecuodecorpodetextoChar">
    <w:name w:val="Recuo de corpo de texto Char"/>
    <w:basedOn w:val="Fontepargpadro"/>
    <w:link w:val="Recuodecorpodetexto"/>
    <w:rsid w:val="00251F3B"/>
    <w:rPr>
      <w:color w:val="000000"/>
      <w:sz w:val="24"/>
      <w:szCs w:val="24"/>
    </w:rPr>
  </w:style>
  <w:style w:type="character" w:customStyle="1" w:styleId="SubttuloChar">
    <w:name w:val="Subtítulo Char"/>
    <w:basedOn w:val="Fontepargpadro"/>
    <w:link w:val="Subttulo"/>
    <w:rsid w:val="00251F3B"/>
    <w:rPr>
      <w:rFonts w:ascii="Arial" w:hAnsi="Arial" w:cs="Arial"/>
      <w:b/>
      <w:bCs/>
      <w:sz w:val="28"/>
      <w:szCs w:val="24"/>
    </w:rPr>
  </w:style>
  <w:style w:type="character" w:customStyle="1" w:styleId="Recuodecorpodetexto2Char">
    <w:name w:val="Recuo de corpo de texto 2 Char"/>
    <w:basedOn w:val="Fontepargpadro"/>
    <w:link w:val="Recuodecorpodetexto2"/>
    <w:rsid w:val="00251F3B"/>
    <w:rPr>
      <w:b/>
      <w:color w:val="000000"/>
      <w:sz w:val="24"/>
      <w:szCs w:val="24"/>
    </w:rPr>
  </w:style>
  <w:style w:type="paragraph" w:customStyle="1" w:styleId="Recuodecorpodetexto22">
    <w:name w:val="Recuo de corpo de texto 22"/>
    <w:basedOn w:val="Normal"/>
    <w:rsid w:val="00251F3B"/>
    <w:pPr>
      <w:widowControl w:val="0"/>
      <w:ind w:firstLine="3686"/>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257310">
      <w:bodyDiv w:val="1"/>
      <w:marLeft w:val="0"/>
      <w:marRight w:val="0"/>
      <w:marTop w:val="0"/>
      <w:marBottom w:val="0"/>
      <w:divBdr>
        <w:top w:val="none" w:sz="0" w:space="0" w:color="auto"/>
        <w:left w:val="none" w:sz="0" w:space="0" w:color="auto"/>
        <w:bottom w:val="none" w:sz="0" w:space="0" w:color="auto"/>
        <w:right w:val="none" w:sz="0" w:space="0" w:color="auto"/>
      </w:divBdr>
      <w:divsChild>
        <w:div w:id="1416900151">
          <w:marLeft w:val="0"/>
          <w:marRight w:val="0"/>
          <w:marTop w:val="0"/>
          <w:marBottom w:val="0"/>
          <w:divBdr>
            <w:top w:val="none" w:sz="0" w:space="0" w:color="auto"/>
            <w:left w:val="none" w:sz="0" w:space="0" w:color="auto"/>
            <w:bottom w:val="none" w:sz="0" w:space="0" w:color="auto"/>
            <w:right w:val="none" w:sz="0" w:space="0" w:color="auto"/>
          </w:divBdr>
          <w:divsChild>
            <w:div w:id="1095395614">
              <w:marLeft w:val="0"/>
              <w:marRight w:val="0"/>
              <w:marTop w:val="0"/>
              <w:marBottom w:val="0"/>
              <w:divBdr>
                <w:top w:val="none" w:sz="0" w:space="0" w:color="auto"/>
                <w:left w:val="none" w:sz="0" w:space="0" w:color="auto"/>
                <w:bottom w:val="none" w:sz="0" w:space="0" w:color="auto"/>
                <w:right w:val="none" w:sz="0" w:space="0" w:color="auto"/>
              </w:divBdr>
              <w:divsChild>
                <w:div w:id="12111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96124">
      <w:bodyDiv w:val="1"/>
      <w:marLeft w:val="0"/>
      <w:marRight w:val="0"/>
      <w:marTop w:val="0"/>
      <w:marBottom w:val="0"/>
      <w:divBdr>
        <w:top w:val="none" w:sz="0" w:space="0" w:color="auto"/>
        <w:left w:val="none" w:sz="0" w:space="0" w:color="auto"/>
        <w:bottom w:val="none" w:sz="0" w:space="0" w:color="auto"/>
        <w:right w:val="none" w:sz="0" w:space="0" w:color="auto"/>
      </w:divBdr>
    </w:div>
    <w:div w:id="462581517">
      <w:bodyDiv w:val="1"/>
      <w:marLeft w:val="0"/>
      <w:marRight w:val="0"/>
      <w:marTop w:val="0"/>
      <w:marBottom w:val="0"/>
      <w:divBdr>
        <w:top w:val="none" w:sz="0" w:space="0" w:color="auto"/>
        <w:left w:val="none" w:sz="0" w:space="0" w:color="auto"/>
        <w:bottom w:val="none" w:sz="0" w:space="0" w:color="auto"/>
        <w:right w:val="none" w:sz="0" w:space="0" w:color="auto"/>
      </w:divBdr>
    </w:div>
    <w:div w:id="577637174">
      <w:bodyDiv w:val="1"/>
      <w:marLeft w:val="0"/>
      <w:marRight w:val="0"/>
      <w:marTop w:val="0"/>
      <w:marBottom w:val="0"/>
      <w:divBdr>
        <w:top w:val="none" w:sz="0" w:space="0" w:color="auto"/>
        <w:left w:val="none" w:sz="0" w:space="0" w:color="auto"/>
        <w:bottom w:val="none" w:sz="0" w:space="0" w:color="auto"/>
        <w:right w:val="none" w:sz="0" w:space="0" w:color="auto"/>
      </w:divBdr>
    </w:div>
    <w:div w:id="606426537">
      <w:bodyDiv w:val="1"/>
      <w:marLeft w:val="0"/>
      <w:marRight w:val="0"/>
      <w:marTop w:val="0"/>
      <w:marBottom w:val="0"/>
      <w:divBdr>
        <w:top w:val="none" w:sz="0" w:space="0" w:color="auto"/>
        <w:left w:val="none" w:sz="0" w:space="0" w:color="auto"/>
        <w:bottom w:val="none" w:sz="0" w:space="0" w:color="auto"/>
        <w:right w:val="none" w:sz="0" w:space="0" w:color="auto"/>
      </w:divBdr>
    </w:div>
    <w:div w:id="707267647">
      <w:bodyDiv w:val="1"/>
      <w:marLeft w:val="0"/>
      <w:marRight w:val="0"/>
      <w:marTop w:val="0"/>
      <w:marBottom w:val="0"/>
      <w:divBdr>
        <w:top w:val="none" w:sz="0" w:space="0" w:color="auto"/>
        <w:left w:val="none" w:sz="0" w:space="0" w:color="auto"/>
        <w:bottom w:val="none" w:sz="0" w:space="0" w:color="auto"/>
        <w:right w:val="none" w:sz="0" w:space="0" w:color="auto"/>
      </w:divBdr>
    </w:div>
    <w:div w:id="141173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321E-C810-4387-920B-690A5FC3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8881</Words>
  <Characters>55196</Characters>
  <Application>Microsoft Office Word</Application>
  <DocSecurity>0</DocSecurity>
  <Lines>459</Lines>
  <Paragraphs>127</Paragraphs>
  <ScaleCrop>false</ScaleCrop>
  <HeadingPairs>
    <vt:vector size="2" baseType="variant">
      <vt:variant>
        <vt:lpstr>Título</vt:lpstr>
      </vt:variant>
      <vt:variant>
        <vt:i4>1</vt:i4>
      </vt:variant>
    </vt:vector>
  </HeadingPairs>
  <TitlesOfParts>
    <vt:vector size="1" baseType="lpstr">
      <vt:lpstr>LEI Nº 3</vt:lpstr>
    </vt:vector>
  </TitlesOfParts>
  <Company/>
  <LinksUpToDate>false</LinksUpToDate>
  <CharactersWithSpaces>63950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3</dc:title>
  <dc:subject/>
  <dc:creator>Pmpu</dc:creator>
  <cp:keywords/>
  <cp:lastModifiedBy>tatiane parizotto</cp:lastModifiedBy>
  <cp:revision>6</cp:revision>
  <cp:lastPrinted>2024-06-14T16:26:00Z</cp:lastPrinted>
  <dcterms:created xsi:type="dcterms:W3CDTF">2024-06-14T16:21:00Z</dcterms:created>
  <dcterms:modified xsi:type="dcterms:W3CDTF">2024-06-14T17:08:00Z</dcterms:modified>
</cp:coreProperties>
</file>