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3F3A3" w14:textId="7A9EABF6" w:rsidR="003655C1" w:rsidRPr="00CF0B79" w:rsidRDefault="003655C1" w:rsidP="006D3801">
      <w:pPr>
        <w:widowControl w:val="0"/>
        <w:suppressLineNumber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B79">
        <w:rPr>
          <w:rFonts w:ascii="Times New Roman" w:hAnsi="Times New Roman"/>
          <w:sz w:val="24"/>
          <w:szCs w:val="24"/>
        </w:rPr>
        <w:t xml:space="preserve">LEI </w:t>
      </w:r>
      <w:r>
        <w:rPr>
          <w:rFonts w:ascii="Times New Roman" w:hAnsi="Times New Roman"/>
          <w:sz w:val="24"/>
          <w:szCs w:val="24"/>
        </w:rPr>
        <w:t xml:space="preserve">COMPLEMENTAR </w:t>
      </w:r>
      <w:r w:rsidRPr="00CF0B79">
        <w:rPr>
          <w:rFonts w:ascii="Times New Roman" w:hAnsi="Times New Roman"/>
          <w:sz w:val="24"/>
          <w:szCs w:val="24"/>
        </w:rPr>
        <w:t xml:space="preserve">Nº </w:t>
      </w:r>
      <w:r w:rsidR="001A063D">
        <w:rPr>
          <w:rFonts w:ascii="Times New Roman" w:hAnsi="Times New Roman"/>
          <w:sz w:val="24"/>
          <w:szCs w:val="24"/>
        </w:rPr>
        <w:t>0</w:t>
      </w:r>
      <w:r w:rsidR="00817846">
        <w:rPr>
          <w:rFonts w:ascii="Times New Roman" w:hAnsi="Times New Roman"/>
          <w:sz w:val="24"/>
          <w:szCs w:val="24"/>
        </w:rPr>
        <w:t>4</w:t>
      </w:r>
      <w:r w:rsidR="00B912BF">
        <w:rPr>
          <w:rFonts w:ascii="Times New Roman" w:hAnsi="Times New Roman"/>
          <w:sz w:val="24"/>
          <w:szCs w:val="24"/>
        </w:rPr>
        <w:t>1</w:t>
      </w:r>
      <w:r w:rsidRPr="00CF0B79">
        <w:rPr>
          <w:rFonts w:ascii="Times New Roman" w:hAnsi="Times New Roman"/>
          <w:sz w:val="24"/>
          <w:szCs w:val="24"/>
        </w:rPr>
        <w:t xml:space="preserve">, de </w:t>
      </w:r>
      <w:r w:rsidR="00817846">
        <w:rPr>
          <w:rFonts w:ascii="Times New Roman" w:hAnsi="Times New Roman"/>
          <w:sz w:val="24"/>
          <w:szCs w:val="24"/>
        </w:rPr>
        <w:t>06</w:t>
      </w:r>
      <w:r w:rsidRPr="00CF0B79">
        <w:rPr>
          <w:rFonts w:ascii="Times New Roman" w:hAnsi="Times New Roman"/>
          <w:sz w:val="24"/>
          <w:szCs w:val="24"/>
        </w:rPr>
        <w:t xml:space="preserve"> de </w:t>
      </w:r>
      <w:r w:rsidR="00817846">
        <w:rPr>
          <w:rFonts w:ascii="Times New Roman" w:hAnsi="Times New Roman"/>
          <w:sz w:val="24"/>
          <w:szCs w:val="24"/>
        </w:rPr>
        <w:t>março</w:t>
      </w:r>
      <w:r w:rsidRPr="00CF0B79">
        <w:rPr>
          <w:rFonts w:ascii="Times New Roman" w:hAnsi="Times New Roman"/>
          <w:sz w:val="24"/>
          <w:szCs w:val="24"/>
        </w:rPr>
        <w:t xml:space="preserve"> de 202</w:t>
      </w:r>
      <w:r w:rsidR="009A1EAF">
        <w:rPr>
          <w:rFonts w:ascii="Times New Roman" w:hAnsi="Times New Roman"/>
          <w:sz w:val="24"/>
          <w:szCs w:val="24"/>
        </w:rPr>
        <w:t>4</w:t>
      </w:r>
      <w:r w:rsidRPr="00CF0B79">
        <w:rPr>
          <w:rFonts w:ascii="Times New Roman" w:hAnsi="Times New Roman"/>
          <w:sz w:val="24"/>
          <w:szCs w:val="24"/>
        </w:rPr>
        <w:t>.</w:t>
      </w:r>
    </w:p>
    <w:p w14:paraId="32858A12" w14:textId="480EA3BD" w:rsidR="003655C1" w:rsidRDefault="003655C1" w:rsidP="00D362E1">
      <w:pPr>
        <w:ind w:left="3828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C6346" w14:textId="77777777" w:rsidR="003655C1" w:rsidRDefault="003655C1" w:rsidP="00D362E1">
      <w:pPr>
        <w:ind w:left="3828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07964" w14:textId="231688A9" w:rsidR="007A0C02" w:rsidRPr="00F742F6" w:rsidRDefault="00EA4132" w:rsidP="006D3801">
      <w:pPr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2F6">
        <w:rPr>
          <w:rFonts w:ascii="Times New Roman" w:hAnsi="Times New Roman" w:cs="Times New Roman"/>
          <w:b/>
          <w:sz w:val="24"/>
          <w:szCs w:val="24"/>
        </w:rPr>
        <w:t>Institui</w:t>
      </w:r>
      <w:r w:rsidR="0077632D" w:rsidRPr="00F742F6">
        <w:rPr>
          <w:rFonts w:ascii="Times New Roman" w:hAnsi="Times New Roman" w:cs="Times New Roman"/>
          <w:b/>
          <w:sz w:val="24"/>
          <w:szCs w:val="24"/>
        </w:rPr>
        <w:t xml:space="preserve"> preço público pela prestação de </w:t>
      </w:r>
      <w:r w:rsidR="00221B10" w:rsidRPr="00F742F6">
        <w:rPr>
          <w:rFonts w:ascii="Times New Roman" w:hAnsi="Times New Roman" w:cs="Times New Roman"/>
          <w:b/>
          <w:sz w:val="24"/>
          <w:szCs w:val="24"/>
        </w:rPr>
        <w:t>serviços ambientais executados pelo Município e dá outras providências</w:t>
      </w:r>
      <w:r w:rsidR="007A0C02" w:rsidRPr="00F742F6">
        <w:rPr>
          <w:rFonts w:ascii="Times New Roman" w:hAnsi="Times New Roman" w:cs="Times New Roman"/>
          <w:b/>
          <w:sz w:val="24"/>
          <w:szCs w:val="24"/>
        </w:rPr>
        <w:t>.</w:t>
      </w:r>
    </w:p>
    <w:p w14:paraId="6286BA09" w14:textId="77777777" w:rsidR="003655C1" w:rsidRDefault="003655C1" w:rsidP="00D362E1">
      <w:pPr>
        <w:ind w:left="3828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9A43D" w14:textId="77777777" w:rsidR="00D15384" w:rsidRPr="00D15384" w:rsidRDefault="00D15384" w:rsidP="00D15384">
      <w:pPr>
        <w:pStyle w:val="Corpodetexto2"/>
        <w:tabs>
          <w:tab w:val="left" w:pos="1134"/>
          <w:tab w:val="left" w:pos="1701"/>
          <w:tab w:val="left" w:pos="2835"/>
        </w:tabs>
        <w:spacing w:line="276" w:lineRule="auto"/>
        <w:ind w:firstLine="1134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D15384">
        <w:rPr>
          <w:rFonts w:ascii="Times New Roman" w:eastAsiaTheme="minorHAnsi" w:hAnsi="Times New Roman"/>
          <w:sz w:val="24"/>
          <w:szCs w:val="24"/>
          <w:shd w:val="clear" w:color="auto" w:fill="FFFFFF"/>
        </w:rPr>
        <w:t>O PREFEITO MUNICIPAL DE PORTO UNIÃO, Estado de Santa Catarina, usando da competência privativa que lhe confere o inciso IV, do artigo 64, da Lei Orgânica do Município, faço saber que a Câmara Municipal decreta e eu sanciono a seguinte LEI COMPLEMENTAR:</w:t>
      </w:r>
    </w:p>
    <w:p w14:paraId="477DEDFB" w14:textId="77777777" w:rsidR="003655C1" w:rsidRDefault="003655C1" w:rsidP="00D362E1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8E733" w14:textId="48D76721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artigo_1"/>
      <w:r w:rsidRPr="00F742F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bookmarkEnd w:id="0"/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Fica </w:t>
      </w:r>
      <w:r w:rsidR="00EA413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instituído preço público pela prestação de serviços ambientais para análise de pedidos de licenciamento ambiental bem </w:t>
      </w:r>
      <w:r w:rsidR="007D1F9E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como de outros</w:t>
      </w:r>
      <w:r w:rsidR="00EA413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busquem </w:t>
      </w:r>
      <w:r w:rsidR="007D1F9E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a comprovação</w:t>
      </w:r>
      <w:r w:rsidR="00EA413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r w:rsidR="007D1F9E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regularidade ambiental</w:t>
      </w:r>
      <w:r w:rsidR="00EA413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7D1F9E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pessoas física ou</w:t>
      </w:r>
      <w:r w:rsidR="00EA413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jurídica, tais como certidão de conformidade ambiental e declaração </w:t>
      </w:r>
      <w:r w:rsidR="007D1F9E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de atividade não</w:t>
      </w:r>
      <w:r w:rsidR="00EA413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constante. </w:t>
      </w:r>
    </w:p>
    <w:p w14:paraId="3EFA858A" w14:textId="486413C1" w:rsidR="00693AD2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b/>
          <w:sz w:val="24"/>
          <w:szCs w:val="24"/>
        </w:rPr>
        <w:t>§ 1º</w:t>
      </w:r>
      <w:r w:rsidRPr="00F742F6">
        <w:rPr>
          <w:rFonts w:ascii="Times New Roman" w:hAnsi="Times New Roman" w:cs="Times New Roman"/>
          <w:sz w:val="24"/>
          <w:szCs w:val="24"/>
        </w:rPr>
        <w:t xml:space="preserve"> </w:t>
      </w:r>
      <w:r w:rsidR="00693AD2" w:rsidRPr="00F742F6">
        <w:rPr>
          <w:rFonts w:ascii="Times New Roman" w:hAnsi="Times New Roman" w:cs="Times New Roman"/>
          <w:sz w:val="24"/>
          <w:szCs w:val="24"/>
        </w:rPr>
        <w:t>F</w:t>
      </w:r>
      <w:r w:rsidR="00196306" w:rsidRPr="00F742F6">
        <w:rPr>
          <w:rFonts w:ascii="Times New Roman" w:hAnsi="Times New Roman" w:cs="Times New Roman"/>
          <w:sz w:val="24"/>
          <w:szCs w:val="24"/>
        </w:rPr>
        <w:t xml:space="preserve">ica instituído preço público para </w:t>
      </w:r>
      <w:r w:rsidR="007D1F9E" w:rsidRPr="00F742F6">
        <w:rPr>
          <w:rFonts w:ascii="Times New Roman" w:hAnsi="Times New Roman" w:cs="Times New Roman"/>
          <w:sz w:val="24"/>
          <w:szCs w:val="24"/>
        </w:rPr>
        <w:t>análise</w:t>
      </w:r>
      <w:r w:rsidR="00196306" w:rsidRPr="00F742F6">
        <w:rPr>
          <w:rFonts w:ascii="Times New Roman" w:hAnsi="Times New Roman" w:cs="Times New Roman"/>
          <w:sz w:val="24"/>
          <w:szCs w:val="24"/>
        </w:rPr>
        <w:t xml:space="preserve"> dos pedidos complementares e conexos com os referidos no </w:t>
      </w:r>
      <w:r w:rsidR="00196306" w:rsidRPr="00F742F6">
        <w:rPr>
          <w:rFonts w:ascii="Times New Roman" w:hAnsi="Times New Roman" w:cs="Times New Roman"/>
          <w:i/>
          <w:sz w:val="24"/>
          <w:szCs w:val="24"/>
        </w:rPr>
        <w:t>caput</w:t>
      </w:r>
      <w:r w:rsidR="00196306" w:rsidRPr="00F742F6">
        <w:rPr>
          <w:rFonts w:ascii="Times New Roman" w:hAnsi="Times New Roman" w:cs="Times New Roman"/>
          <w:sz w:val="24"/>
          <w:szCs w:val="24"/>
        </w:rPr>
        <w:t>, tais como, terraplanagem, supressão de vegetação,</w:t>
      </w:r>
      <w:r w:rsidR="00693AD2" w:rsidRPr="00F742F6">
        <w:rPr>
          <w:rFonts w:ascii="Times New Roman" w:hAnsi="Times New Roman" w:cs="Times New Roman"/>
          <w:sz w:val="24"/>
          <w:szCs w:val="24"/>
        </w:rPr>
        <w:t xml:space="preserve"> exploração de vegetação, reposição florestal, </w:t>
      </w:r>
      <w:r w:rsidR="00196306" w:rsidRPr="00F742F6">
        <w:rPr>
          <w:rFonts w:ascii="Times New Roman" w:hAnsi="Times New Roman" w:cs="Times New Roman"/>
          <w:sz w:val="24"/>
          <w:szCs w:val="24"/>
        </w:rPr>
        <w:t>análise de estudo de impacto ambiental (EIA) e respectivo relatório de impacto ambiental (RIMA), vistorias, fiscalizações, pareceres</w:t>
      </w:r>
      <w:r w:rsidR="00693AD2" w:rsidRPr="00F742F6">
        <w:rPr>
          <w:rFonts w:ascii="Times New Roman" w:hAnsi="Times New Roman" w:cs="Times New Roman"/>
          <w:sz w:val="24"/>
          <w:szCs w:val="24"/>
        </w:rPr>
        <w:t>,</w:t>
      </w:r>
      <w:r w:rsidR="00FC35E1">
        <w:rPr>
          <w:rFonts w:ascii="Times New Roman" w:hAnsi="Times New Roman" w:cs="Times New Roman"/>
          <w:sz w:val="24"/>
          <w:szCs w:val="24"/>
        </w:rPr>
        <w:t xml:space="preserve"> </w:t>
      </w:r>
      <w:r w:rsidR="00693AD2" w:rsidRPr="00F742F6">
        <w:rPr>
          <w:rFonts w:ascii="Times New Roman" w:hAnsi="Times New Roman" w:cs="Times New Roman"/>
          <w:sz w:val="24"/>
          <w:szCs w:val="24"/>
        </w:rPr>
        <w:t>parecer (inclusive técnico), análise de plano de recuperação de área degradada (PRAD), certidões e declarações diversas.</w:t>
      </w:r>
    </w:p>
    <w:p w14:paraId="2BE1DC32" w14:textId="6AF0B913" w:rsidR="00693AD2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b/>
          <w:sz w:val="24"/>
          <w:szCs w:val="24"/>
        </w:rPr>
        <w:t>§ 2º</w:t>
      </w:r>
      <w:r w:rsidRPr="00F742F6">
        <w:rPr>
          <w:rFonts w:ascii="Times New Roman" w:hAnsi="Times New Roman" w:cs="Times New Roman"/>
          <w:sz w:val="24"/>
          <w:szCs w:val="24"/>
        </w:rPr>
        <w:t xml:space="preserve"> </w:t>
      </w:r>
      <w:r w:rsidR="00693AD2" w:rsidRPr="00F742F6">
        <w:rPr>
          <w:rFonts w:ascii="Times New Roman" w:hAnsi="Times New Roman" w:cs="Times New Roman"/>
          <w:sz w:val="24"/>
          <w:szCs w:val="24"/>
        </w:rPr>
        <w:t xml:space="preserve">Fica instituído preço público para, </w:t>
      </w:r>
      <w:r w:rsidR="007D1F9E" w:rsidRPr="00F742F6">
        <w:rPr>
          <w:rFonts w:ascii="Times New Roman" w:hAnsi="Times New Roman" w:cs="Times New Roman"/>
          <w:sz w:val="24"/>
          <w:szCs w:val="24"/>
        </w:rPr>
        <w:t>nas situações</w:t>
      </w:r>
      <w:r w:rsidR="00693AD2" w:rsidRPr="00F742F6">
        <w:rPr>
          <w:rFonts w:ascii="Times New Roman" w:hAnsi="Times New Roman" w:cs="Times New Roman"/>
          <w:sz w:val="24"/>
          <w:szCs w:val="24"/>
        </w:rPr>
        <w:t xml:space="preserve"> </w:t>
      </w:r>
      <w:r w:rsidR="007D1F9E" w:rsidRPr="00F742F6">
        <w:rPr>
          <w:rFonts w:ascii="Times New Roman" w:hAnsi="Times New Roman" w:cs="Times New Roman"/>
          <w:sz w:val="24"/>
          <w:szCs w:val="24"/>
        </w:rPr>
        <w:t>de que</w:t>
      </w:r>
      <w:r w:rsidR="00693AD2" w:rsidRPr="00F742F6">
        <w:rPr>
          <w:rFonts w:ascii="Times New Roman" w:hAnsi="Times New Roman" w:cs="Times New Roman"/>
          <w:sz w:val="24"/>
          <w:szCs w:val="24"/>
        </w:rPr>
        <w:t xml:space="preserve"> trata o caput e parágrafo anterior:</w:t>
      </w:r>
    </w:p>
    <w:p w14:paraId="12C93492" w14:textId="77777777" w:rsidR="00693AD2" w:rsidRPr="00F742F6" w:rsidRDefault="00693AD2" w:rsidP="008655CF">
      <w:pPr>
        <w:pStyle w:val="PargrafodaLista"/>
        <w:numPr>
          <w:ilvl w:val="0"/>
          <w:numId w:val="2"/>
        </w:numPr>
        <w:suppressAutoHyphens/>
        <w:spacing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sz w:val="24"/>
          <w:szCs w:val="24"/>
        </w:rPr>
        <w:t xml:space="preserve">Alteração da Razão Social (ALRS). </w:t>
      </w:r>
    </w:p>
    <w:p w14:paraId="4BF286AD" w14:textId="77777777" w:rsidR="00693AD2" w:rsidRPr="00F742F6" w:rsidRDefault="00693AD2" w:rsidP="008655CF">
      <w:pPr>
        <w:pStyle w:val="PargrafodaLista"/>
        <w:numPr>
          <w:ilvl w:val="0"/>
          <w:numId w:val="2"/>
        </w:numPr>
        <w:suppressAutoHyphens/>
        <w:spacing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sz w:val="24"/>
          <w:szCs w:val="24"/>
        </w:rPr>
        <w:t>Transferência de Titularidade.</w:t>
      </w:r>
    </w:p>
    <w:p w14:paraId="3225792F" w14:textId="77777777" w:rsidR="00693AD2" w:rsidRPr="00F742F6" w:rsidRDefault="00693AD2" w:rsidP="008655CF">
      <w:pPr>
        <w:pStyle w:val="PargrafodaLista"/>
        <w:numPr>
          <w:ilvl w:val="0"/>
          <w:numId w:val="2"/>
        </w:numPr>
        <w:suppressAutoHyphens/>
        <w:spacing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sz w:val="24"/>
          <w:szCs w:val="24"/>
        </w:rPr>
        <w:t xml:space="preserve">Emissão 2º via do certificado da licença ambiental, certidão de conformidade ambiental ou </w:t>
      </w:r>
      <w:proofErr w:type="spellStart"/>
      <w:r w:rsidRPr="00F742F6">
        <w:rPr>
          <w:rFonts w:ascii="Times New Roman" w:hAnsi="Times New Roman" w:cs="Times New Roman"/>
          <w:sz w:val="24"/>
          <w:szCs w:val="24"/>
        </w:rPr>
        <w:t>AuA</w:t>
      </w:r>
      <w:proofErr w:type="spellEnd"/>
      <w:r w:rsidRPr="00F742F6">
        <w:rPr>
          <w:rFonts w:ascii="Times New Roman" w:hAnsi="Times New Roman" w:cs="Times New Roman"/>
          <w:sz w:val="24"/>
          <w:szCs w:val="24"/>
        </w:rPr>
        <w:t>.</w:t>
      </w:r>
    </w:p>
    <w:p w14:paraId="62A6CDD9" w14:textId="77777777" w:rsidR="00693AD2" w:rsidRPr="00F742F6" w:rsidRDefault="00693AD2" w:rsidP="008655CF">
      <w:pPr>
        <w:pStyle w:val="PargrafodaLista"/>
        <w:numPr>
          <w:ilvl w:val="0"/>
          <w:numId w:val="2"/>
        </w:numPr>
        <w:suppressAutoHyphens/>
        <w:spacing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sz w:val="24"/>
          <w:szCs w:val="24"/>
        </w:rPr>
        <w:t xml:space="preserve">Análise de revisão ou prorrogação de prazo de validade de condicionante. </w:t>
      </w:r>
    </w:p>
    <w:p w14:paraId="3433EC81" w14:textId="77777777" w:rsidR="00693AD2" w:rsidRPr="00F742F6" w:rsidRDefault="00693AD2" w:rsidP="008655CF">
      <w:pPr>
        <w:pStyle w:val="PargrafodaLista"/>
        <w:numPr>
          <w:ilvl w:val="0"/>
          <w:numId w:val="2"/>
        </w:numPr>
        <w:suppressAutoHyphens/>
        <w:spacing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sz w:val="24"/>
          <w:szCs w:val="24"/>
        </w:rPr>
        <w:t xml:space="preserve">Prorrogação de prazo de validade de licença ou </w:t>
      </w:r>
      <w:proofErr w:type="spellStart"/>
      <w:r w:rsidRPr="00F742F6">
        <w:rPr>
          <w:rFonts w:ascii="Times New Roman" w:hAnsi="Times New Roman" w:cs="Times New Roman"/>
          <w:sz w:val="24"/>
          <w:szCs w:val="24"/>
        </w:rPr>
        <w:t>AuA</w:t>
      </w:r>
      <w:proofErr w:type="spellEnd"/>
      <w:r w:rsidRPr="00F742F6">
        <w:rPr>
          <w:rFonts w:ascii="Times New Roman" w:hAnsi="Times New Roman" w:cs="Times New Roman"/>
          <w:sz w:val="24"/>
          <w:szCs w:val="24"/>
        </w:rPr>
        <w:t>.</w:t>
      </w:r>
    </w:p>
    <w:p w14:paraId="4704CF34" w14:textId="77777777" w:rsidR="00693AD2" w:rsidRPr="00F742F6" w:rsidRDefault="00693AD2" w:rsidP="008655CF">
      <w:pPr>
        <w:pStyle w:val="PargrafodaLista"/>
        <w:numPr>
          <w:ilvl w:val="0"/>
          <w:numId w:val="2"/>
        </w:numPr>
        <w:suppressAutoHyphens/>
        <w:spacing w:line="36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sz w:val="24"/>
          <w:szCs w:val="24"/>
        </w:rPr>
        <w:lastRenderedPageBreak/>
        <w:t>Renovação da licença ou autorização ambiental.</w:t>
      </w:r>
    </w:p>
    <w:p w14:paraId="1E8DDC87" w14:textId="77777777" w:rsidR="00693AD2" w:rsidRPr="00F742F6" w:rsidRDefault="00693AD2" w:rsidP="008655CF">
      <w:pPr>
        <w:pStyle w:val="PargrafodaLista"/>
        <w:numPr>
          <w:ilvl w:val="0"/>
          <w:numId w:val="2"/>
        </w:numPr>
        <w:suppressAutoHyphens/>
        <w:spacing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sz w:val="24"/>
          <w:szCs w:val="24"/>
        </w:rPr>
        <w:t>Programa de educação ambiental.</w:t>
      </w:r>
    </w:p>
    <w:p w14:paraId="4351EA54" w14:textId="594CACAF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F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93AD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Caberá ao Chefe do Poder Executivo regulamentar a presente lei.</w:t>
      </w:r>
    </w:p>
    <w:p w14:paraId="389776B4" w14:textId="3F6F474F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</w:t>
      </w:r>
      <w:r w:rsidR="00DE2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93AD2" w:rsidRPr="00F74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F74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cobrança dos serviços solicitados será realizada na hora do pedido, sendo que nenhum serviço será autorizado pelo responsável sem o comprovante do respectivo pagamento.</w:t>
      </w:r>
    </w:p>
    <w:p w14:paraId="25B1973B" w14:textId="2B0F6955" w:rsidR="00221B10" w:rsidRPr="00F742F6" w:rsidRDefault="00221B10" w:rsidP="00D362E1">
      <w:pPr>
        <w:spacing w:before="100" w:beforeAutospacing="1" w:after="100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42F6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DE251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93AD2" w:rsidRPr="00F742F6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F742F6">
        <w:rPr>
          <w:rFonts w:ascii="Times New Roman" w:hAnsi="Times New Roman" w:cs="Times New Roman"/>
          <w:b/>
          <w:iCs/>
          <w:sz w:val="24"/>
          <w:szCs w:val="24"/>
        </w:rPr>
        <w:t>º</w:t>
      </w:r>
      <w:r w:rsidRPr="00F742F6">
        <w:rPr>
          <w:rFonts w:ascii="Times New Roman" w:hAnsi="Times New Roman" w:cs="Times New Roman"/>
          <w:iCs/>
          <w:sz w:val="24"/>
          <w:szCs w:val="24"/>
        </w:rPr>
        <w:t xml:space="preserve"> Estão dispensados do pagamento d</w:t>
      </w:r>
      <w:r w:rsidR="00693AD2" w:rsidRPr="00F742F6">
        <w:rPr>
          <w:rFonts w:ascii="Times New Roman" w:hAnsi="Times New Roman" w:cs="Times New Roman"/>
          <w:iCs/>
          <w:sz w:val="24"/>
          <w:szCs w:val="24"/>
        </w:rPr>
        <w:t>o</w:t>
      </w:r>
      <w:r w:rsidRPr="00F742F6">
        <w:rPr>
          <w:rFonts w:ascii="Times New Roman" w:hAnsi="Times New Roman" w:cs="Times New Roman"/>
          <w:iCs/>
          <w:sz w:val="24"/>
          <w:szCs w:val="24"/>
        </w:rPr>
        <w:t xml:space="preserve">s </w:t>
      </w:r>
      <w:r w:rsidR="00693AD2" w:rsidRPr="00F742F6">
        <w:rPr>
          <w:rFonts w:ascii="Times New Roman" w:hAnsi="Times New Roman" w:cs="Times New Roman"/>
          <w:iCs/>
          <w:sz w:val="24"/>
          <w:szCs w:val="24"/>
        </w:rPr>
        <w:t xml:space="preserve">preços públicos </w:t>
      </w:r>
      <w:r w:rsidRPr="00F742F6">
        <w:rPr>
          <w:rFonts w:ascii="Times New Roman" w:hAnsi="Times New Roman" w:cs="Times New Roman"/>
          <w:iCs/>
          <w:sz w:val="24"/>
          <w:szCs w:val="24"/>
        </w:rPr>
        <w:t xml:space="preserve">previstos na presente lei, </w:t>
      </w:r>
      <w:r w:rsidRPr="00E708DF">
        <w:rPr>
          <w:rFonts w:ascii="Times New Roman" w:hAnsi="Times New Roman" w:cs="Times New Roman"/>
          <w:b/>
          <w:iCs/>
          <w:sz w:val="24"/>
          <w:szCs w:val="24"/>
          <w:u w:val="single"/>
        </w:rPr>
        <w:t>exceto</w:t>
      </w:r>
      <w:r w:rsidRPr="00F742F6">
        <w:rPr>
          <w:rFonts w:ascii="Times New Roman" w:hAnsi="Times New Roman" w:cs="Times New Roman"/>
          <w:iCs/>
          <w:sz w:val="24"/>
          <w:szCs w:val="24"/>
        </w:rPr>
        <w:t xml:space="preserve"> quando o serviço prestado demandar análise técnica do Consórcio:</w:t>
      </w:r>
    </w:p>
    <w:p w14:paraId="290382FC" w14:textId="0948B9B3" w:rsidR="00221B10" w:rsidRPr="00F742F6" w:rsidRDefault="00221B10" w:rsidP="00D362E1">
      <w:pPr>
        <w:spacing w:before="100" w:beforeAutospacing="1" w:after="100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2510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F742F6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gramStart"/>
      <w:r w:rsidRPr="00F742F6">
        <w:rPr>
          <w:rFonts w:ascii="Times New Roman" w:hAnsi="Times New Roman" w:cs="Times New Roman"/>
          <w:iCs/>
          <w:sz w:val="24"/>
          <w:szCs w:val="24"/>
        </w:rPr>
        <w:t>os</w:t>
      </w:r>
      <w:proofErr w:type="gramEnd"/>
      <w:r w:rsidRPr="00F742F6">
        <w:rPr>
          <w:rFonts w:ascii="Times New Roman" w:hAnsi="Times New Roman" w:cs="Times New Roman"/>
          <w:iCs/>
          <w:sz w:val="24"/>
          <w:szCs w:val="24"/>
        </w:rPr>
        <w:t xml:space="preserve"> órgãos e entidades integrantes da União e o Estado, inclusive suas fundações e autarquias;</w:t>
      </w:r>
    </w:p>
    <w:p w14:paraId="06C4BB24" w14:textId="4608B702" w:rsidR="00221B10" w:rsidRPr="00F742F6" w:rsidRDefault="00221B10" w:rsidP="00D362E1">
      <w:pPr>
        <w:spacing w:before="100" w:beforeAutospacing="1" w:after="100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2510">
        <w:rPr>
          <w:rFonts w:ascii="Times New Roman" w:hAnsi="Times New Roman" w:cs="Times New Roman"/>
          <w:b/>
          <w:bCs/>
          <w:iCs/>
          <w:sz w:val="24"/>
          <w:szCs w:val="24"/>
        </w:rPr>
        <w:t>II</w:t>
      </w:r>
      <w:r w:rsidRPr="00F742F6"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gramStart"/>
      <w:r w:rsidRPr="00F742F6">
        <w:rPr>
          <w:rFonts w:ascii="Times New Roman" w:hAnsi="Times New Roman" w:cs="Times New Roman"/>
          <w:iCs/>
          <w:sz w:val="24"/>
          <w:szCs w:val="24"/>
        </w:rPr>
        <w:t>os</w:t>
      </w:r>
      <w:proofErr w:type="gramEnd"/>
      <w:r w:rsidRPr="00F742F6">
        <w:rPr>
          <w:rFonts w:ascii="Times New Roman" w:hAnsi="Times New Roman" w:cs="Times New Roman"/>
          <w:iCs/>
          <w:sz w:val="24"/>
          <w:szCs w:val="24"/>
        </w:rPr>
        <w:t xml:space="preserve"> órgãos da Administração Direta, as fundações e autarquias municipais;</w:t>
      </w:r>
    </w:p>
    <w:p w14:paraId="444C1365" w14:textId="57619D4B" w:rsidR="00221B10" w:rsidRPr="00F742F6" w:rsidRDefault="00221B10" w:rsidP="00D362E1">
      <w:pPr>
        <w:spacing w:before="100" w:beforeAutospacing="1" w:after="100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2510">
        <w:rPr>
          <w:rFonts w:ascii="Times New Roman" w:hAnsi="Times New Roman" w:cs="Times New Roman"/>
          <w:b/>
          <w:bCs/>
          <w:iCs/>
          <w:sz w:val="24"/>
          <w:szCs w:val="24"/>
        </w:rPr>
        <w:t>III</w:t>
      </w:r>
      <w:r w:rsidRPr="00F742F6">
        <w:rPr>
          <w:rFonts w:ascii="Times New Roman" w:hAnsi="Times New Roman" w:cs="Times New Roman"/>
          <w:iCs/>
          <w:sz w:val="24"/>
          <w:szCs w:val="24"/>
        </w:rPr>
        <w:t>- as associações de pais e professores - APP, as associações de moradores de bairro, as associações de classe, centros comunitários e associações de pais e funcionários - APF, devidamente constituídos e sem fins lucrativos;</w:t>
      </w:r>
    </w:p>
    <w:p w14:paraId="3590CFD3" w14:textId="56DC30B8" w:rsidR="00221B10" w:rsidRPr="00F742F6" w:rsidRDefault="00221B10" w:rsidP="00D362E1">
      <w:pPr>
        <w:spacing w:before="100" w:beforeAutospacing="1" w:after="100" w:afterAutospacing="1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E2510">
        <w:rPr>
          <w:rFonts w:ascii="Times New Roman" w:hAnsi="Times New Roman" w:cs="Times New Roman"/>
          <w:b/>
          <w:bCs/>
          <w:iCs/>
          <w:sz w:val="24"/>
          <w:szCs w:val="24"/>
        </w:rPr>
        <w:t>IV</w:t>
      </w:r>
      <w:r w:rsidRPr="00F742F6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gramStart"/>
      <w:r w:rsidRPr="00F742F6">
        <w:rPr>
          <w:rFonts w:ascii="Times New Roman" w:hAnsi="Times New Roman" w:cs="Times New Roman"/>
          <w:iCs/>
          <w:sz w:val="24"/>
          <w:szCs w:val="24"/>
        </w:rPr>
        <w:t>os</w:t>
      </w:r>
      <w:proofErr w:type="gramEnd"/>
      <w:r w:rsidRPr="00F742F6">
        <w:rPr>
          <w:rFonts w:ascii="Times New Roman" w:hAnsi="Times New Roman" w:cs="Times New Roman"/>
          <w:iCs/>
          <w:sz w:val="24"/>
          <w:szCs w:val="24"/>
        </w:rPr>
        <w:t xml:space="preserve"> clubes de caça e tiro e as associações culturais, as sociedades desportivas, recreativas e os clubes, devidamente constituídos, reconhecidos de utilidade pública por lei municipal e sem fins lucrativos;</w:t>
      </w:r>
    </w:p>
    <w:p w14:paraId="0F81AC18" w14:textId="5845E0F4" w:rsidR="00221B10" w:rsidRPr="00F742F6" w:rsidRDefault="00221B10" w:rsidP="00D362E1">
      <w:pPr>
        <w:spacing w:before="100" w:beforeAutospacing="1" w:after="100" w:afterAutospacing="1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2510">
        <w:rPr>
          <w:rFonts w:ascii="Times New Roman" w:hAnsi="Times New Roman" w:cs="Times New Roman"/>
          <w:b/>
          <w:bCs/>
          <w:iCs/>
          <w:sz w:val="24"/>
          <w:szCs w:val="24"/>
        </w:rPr>
        <w:t>V</w:t>
      </w:r>
      <w:r w:rsidRPr="00F742F6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gramStart"/>
      <w:r w:rsidRPr="00F742F6">
        <w:rPr>
          <w:rFonts w:ascii="Times New Roman" w:hAnsi="Times New Roman" w:cs="Times New Roman"/>
          <w:iCs/>
          <w:sz w:val="24"/>
          <w:szCs w:val="24"/>
        </w:rPr>
        <w:t>as</w:t>
      </w:r>
      <w:proofErr w:type="gramEnd"/>
      <w:r w:rsidRPr="00F742F6">
        <w:rPr>
          <w:rFonts w:ascii="Times New Roman" w:hAnsi="Times New Roman" w:cs="Times New Roman"/>
          <w:iCs/>
          <w:sz w:val="24"/>
          <w:szCs w:val="24"/>
        </w:rPr>
        <w:t xml:space="preserve"> instituições de educação e de assistência social sem fins lucrativos.</w:t>
      </w:r>
    </w:p>
    <w:p w14:paraId="7CB3D168" w14:textId="70D0ACAE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</w:t>
      </w:r>
      <w:r w:rsidR="00DE2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93AD2" w:rsidRPr="00F74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F74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DE2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Para usufruir da dispensa prevista neste artigo as pessoas acima elencadas deverão comprovar documentalmente tal condição no momento do pedido</w:t>
      </w:r>
      <w:r w:rsidR="00693AD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; a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lém disso, as pessoas jurídicas descritas nos incisos III, IV e V do parágrafo anterior deverão preencher os seguintes requisitos:</w:t>
      </w:r>
    </w:p>
    <w:p w14:paraId="197587EE" w14:textId="107D8E25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5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não</w:t>
      </w:r>
      <w:proofErr w:type="gramEnd"/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distribuir qualquer parcela de seu patrimônio ou de suas rendas a qualquer título;</w:t>
      </w:r>
    </w:p>
    <w:p w14:paraId="4CEC86C2" w14:textId="796ECF76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5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II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aplicar</w:t>
      </w:r>
      <w:proofErr w:type="gramEnd"/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integralmente os seus recursos na manutenção dos seus objetivos institucionais;</w:t>
      </w:r>
    </w:p>
    <w:p w14:paraId="28FA9D64" w14:textId="2B19ECC9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5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III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- manter escrituração de suas receitas e despesas em livros revestidos de formalidades capazes de assegurar sua exatidão.</w:t>
      </w:r>
    </w:p>
    <w:p w14:paraId="3174C1CC" w14:textId="475056BA" w:rsidR="00221B10" w:rsidRPr="00F742F6" w:rsidRDefault="00693AD2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§</w:t>
      </w:r>
      <w:r w:rsidR="00DE2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74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221B10" w:rsidRPr="00F74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221B10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pagamento d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21B10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preço público </w:t>
      </w:r>
      <w:r w:rsidR="00221B10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não será exigido dos Microempreendedores individuais no primeiro ano de funcionamento e pela metade no segundo ano, retornando ao valor total nos anos seguintes.</w:t>
      </w:r>
    </w:p>
    <w:p w14:paraId="673B78FD" w14:textId="663C812B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artigo_5"/>
      <w:r w:rsidRPr="00F742F6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DE2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AD2" w:rsidRPr="00F742F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42F6">
        <w:rPr>
          <w:rFonts w:ascii="Times New Roman" w:hAnsi="Times New Roman" w:cs="Times New Roman"/>
          <w:b/>
          <w:bCs/>
          <w:sz w:val="24"/>
          <w:szCs w:val="24"/>
        </w:rPr>
        <w:t>º</w:t>
      </w:r>
      <w:bookmarkEnd w:id="1"/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3AD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DE2510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preço público</w:t>
      </w:r>
      <w:r w:rsidR="00693AD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será recolhid</w:t>
      </w:r>
      <w:r w:rsidR="00693AD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até a data do requerimento do serviço.</w:t>
      </w:r>
    </w:p>
    <w:p w14:paraId="6F9D5F7E" w14:textId="0287746D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artigo_6"/>
      <w:r w:rsidRPr="00F742F6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DE2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274" w:rsidRPr="00F742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742F6">
        <w:rPr>
          <w:rFonts w:ascii="Times New Roman" w:hAnsi="Times New Roman" w:cs="Times New Roman"/>
          <w:b/>
          <w:bCs/>
          <w:sz w:val="24"/>
          <w:szCs w:val="24"/>
        </w:rPr>
        <w:t>º</w:t>
      </w:r>
      <w:bookmarkEnd w:id="2"/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que couber, aplica-se subsidiariamente </w:t>
      </w:r>
      <w:r w:rsidR="00693AD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aos preços públicos 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o disposto no Código Tributário Municipal e suas alterações</w:t>
      </w:r>
      <w:r w:rsidR="00693AD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suplementarmente o Código </w:t>
      </w:r>
      <w:r w:rsidR="00DE2510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de Defesa</w:t>
      </w:r>
      <w:r w:rsidR="00693AD2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Consumidor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655FF6" w14:textId="5BF3F32A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artigo_7"/>
      <w:r w:rsidRPr="00F742F6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DE25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A7274" w:rsidRPr="00F742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742F6">
        <w:rPr>
          <w:rFonts w:ascii="Times New Roman" w:hAnsi="Times New Roman" w:cs="Times New Roman"/>
          <w:b/>
          <w:bCs/>
          <w:sz w:val="24"/>
          <w:szCs w:val="24"/>
        </w:rPr>
        <w:t>º</w:t>
      </w:r>
      <w:bookmarkEnd w:id="3"/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valores recolhidos à União, ao Estado, a outro Município e ao Distrito Federal, a qualquer outro título, tais como taxas ou preços públicos de licenciamento ou fiscalização, não constituem crédito para compensação com</w:t>
      </w:r>
      <w:r w:rsidR="00EA7274"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preços públicos </w:t>
      </w:r>
      <w:r w:rsidRPr="00F742F6">
        <w:rPr>
          <w:rFonts w:ascii="Times New Roman" w:hAnsi="Times New Roman" w:cs="Times New Roman"/>
          <w:sz w:val="24"/>
          <w:szCs w:val="24"/>
          <w:shd w:val="clear" w:color="auto" w:fill="FFFFFF"/>
        </w:rPr>
        <w:t>de que trata esta lei.</w:t>
      </w:r>
    </w:p>
    <w:p w14:paraId="631F0528" w14:textId="1683C87B" w:rsidR="00221B10" w:rsidRPr="00F742F6" w:rsidRDefault="00221B10" w:rsidP="00D362E1">
      <w:pPr>
        <w:suppressAutoHyphens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artigo_4"/>
      <w:r w:rsidRPr="00F742F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bookmarkEnd w:id="4"/>
      <w:r w:rsidR="00CE79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E7988" w:rsidRPr="00A55804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A55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 Lei entra em vigor na data de sua publicação</w:t>
      </w:r>
      <w:r w:rsidR="00EA7274" w:rsidRPr="00A55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2510" w:rsidRPr="00A55804">
        <w:rPr>
          <w:rFonts w:ascii="Times New Roman" w:hAnsi="Times New Roman" w:cs="Times New Roman"/>
          <w:sz w:val="24"/>
          <w:szCs w:val="24"/>
          <w:shd w:val="clear" w:color="auto" w:fill="FFFFFF"/>
        </w:rPr>
        <w:t>revogadas as disposições em</w:t>
      </w:r>
      <w:r w:rsidR="00EA7274" w:rsidRPr="00A55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contrário</w:t>
      </w:r>
      <w:r w:rsidRPr="00A558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411C285" w14:textId="0C0B42D9" w:rsidR="00DE2510" w:rsidRPr="00CF0B79" w:rsidRDefault="00DE2510" w:rsidP="00DE2510">
      <w:pPr>
        <w:widowControl w:val="0"/>
        <w:suppressLineNumbers/>
        <w:ind w:firstLine="1134"/>
        <w:jc w:val="both"/>
        <w:rPr>
          <w:rFonts w:ascii="Times New Roman" w:hAnsi="Times New Roman"/>
          <w:sz w:val="24"/>
          <w:szCs w:val="24"/>
        </w:rPr>
      </w:pPr>
      <w:r w:rsidRPr="00CF0B79">
        <w:rPr>
          <w:rFonts w:ascii="Times New Roman" w:hAnsi="Times New Roman"/>
          <w:sz w:val="24"/>
          <w:szCs w:val="24"/>
        </w:rPr>
        <w:t xml:space="preserve">Porto União (SC), </w:t>
      </w:r>
      <w:r w:rsidR="00D15384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D15384">
        <w:rPr>
          <w:rFonts w:ascii="Times New Roman" w:hAnsi="Times New Roman"/>
          <w:sz w:val="24"/>
          <w:szCs w:val="24"/>
        </w:rPr>
        <w:t>março</w:t>
      </w:r>
      <w:r w:rsidRPr="00CF0B79">
        <w:rPr>
          <w:rFonts w:ascii="Times New Roman" w:hAnsi="Times New Roman"/>
          <w:sz w:val="24"/>
          <w:szCs w:val="24"/>
        </w:rPr>
        <w:t xml:space="preserve"> de 202</w:t>
      </w:r>
      <w:r w:rsidR="0027226E">
        <w:rPr>
          <w:rFonts w:ascii="Times New Roman" w:hAnsi="Times New Roman"/>
          <w:sz w:val="24"/>
          <w:szCs w:val="24"/>
        </w:rPr>
        <w:t>4</w:t>
      </w:r>
      <w:r w:rsidRPr="00CF0B79">
        <w:rPr>
          <w:rFonts w:ascii="Times New Roman" w:hAnsi="Times New Roman"/>
          <w:sz w:val="24"/>
          <w:szCs w:val="24"/>
        </w:rPr>
        <w:t>.</w:t>
      </w:r>
    </w:p>
    <w:p w14:paraId="78603C88" w14:textId="77777777" w:rsidR="00DE2510" w:rsidRDefault="00DE2510" w:rsidP="00DE2510">
      <w:pPr>
        <w:widowControl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</w:p>
    <w:p w14:paraId="37AFBA92" w14:textId="77777777" w:rsidR="00DE2510" w:rsidRDefault="00DE2510" w:rsidP="00DE2510">
      <w:pPr>
        <w:widowControl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</w:p>
    <w:p w14:paraId="6B954A41" w14:textId="77777777" w:rsidR="00DE2510" w:rsidRDefault="00DE2510" w:rsidP="00DE2510">
      <w:pPr>
        <w:widowControl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</w:p>
    <w:p w14:paraId="594E89EF" w14:textId="77777777" w:rsidR="00DE2510" w:rsidRDefault="00DE2510" w:rsidP="00DE2510">
      <w:pPr>
        <w:widowControl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</w:p>
    <w:p w14:paraId="350E8C70" w14:textId="77777777" w:rsidR="00DE2510" w:rsidRPr="00CF0B79" w:rsidRDefault="00DE2510" w:rsidP="00DE2510">
      <w:pPr>
        <w:widowControl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</w:p>
    <w:p w14:paraId="0A2E6CC6" w14:textId="77777777" w:rsidR="00DE2510" w:rsidRPr="00CF0B79" w:rsidRDefault="00DE2510" w:rsidP="00DE2510">
      <w:pPr>
        <w:widowControl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</w:p>
    <w:p w14:paraId="320F915E" w14:textId="43EBBD92" w:rsidR="00DE2510" w:rsidRPr="00CF0B79" w:rsidRDefault="00DE2510" w:rsidP="00DE2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B79">
        <w:rPr>
          <w:rFonts w:ascii="Times New Roman" w:hAnsi="Times New Roman"/>
          <w:sz w:val="24"/>
          <w:szCs w:val="24"/>
        </w:rPr>
        <w:t xml:space="preserve">      </w:t>
      </w:r>
      <w:r w:rsidR="005E3F67">
        <w:rPr>
          <w:rFonts w:ascii="Times New Roman" w:hAnsi="Times New Roman"/>
          <w:sz w:val="24"/>
          <w:szCs w:val="24"/>
        </w:rPr>
        <w:t xml:space="preserve">LUIZ ALBERTO PASQUALIN </w:t>
      </w:r>
      <w:r w:rsidRPr="00CF0B79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F0B79">
        <w:rPr>
          <w:rFonts w:ascii="Times New Roman" w:hAnsi="Times New Roman"/>
          <w:sz w:val="24"/>
          <w:szCs w:val="24"/>
        </w:rPr>
        <w:t xml:space="preserve">RUAN GUILHERME WOLF </w:t>
      </w:r>
    </w:p>
    <w:p w14:paraId="1A4887C9" w14:textId="1AC5AFC2" w:rsidR="00DE2510" w:rsidRPr="00CF0B79" w:rsidRDefault="00DE2510" w:rsidP="00DE251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B79">
        <w:rPr>
          <w:rFonts w:ascii="Times New Roman" w:hAnsi="Times New Roman"/>
          <w:sz w:val="24"/>
          <w:szCs w:val="24"/>
        </w:rPr>
        <w:t xml:space="preserve">      Prefeito Municipal </w:t>
      </w:r>
      <w:r w:rsidR="005E3F67">
        <w:rPr>
          <w:rFonts w:ascii="Times New Roman" w:hAnsi="Times New Roman"/>
          <w:sz w:val="24"/>
          <w:szCs w:val="24"/>
        </w:rPr>
        <w:t>em Exercício</w:t>
      </w:r>
      <w:r w:rsidRPr="00CF0B79">
        <w:rPr>
          <w:rFonts w:ascii="Times New Roman" w:hAnsi="Times New Roman"/>
          <w:sz w:val="24"/>
          <w:szCs w:val="24"/>
        </w:rPr>
        <w:tab/>
        <w:t xml:space="preserve">       Secretário Municipal de Administração e Esporte</w:t>
      </w:r>
    </w:p>
    <w:p w14:paraId="22BD8B54" w14:textId="77777777" w:rsidR="00EA7274" w:rsidRPr="00F742F6" w:rsidRDefault="00EA7274" w:rsidP="00D362E1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7274" w:rsidRPr="00F742F6" w:rsidSect="001F18CC">
      <w:pgSz w:w="11906" w:h="16838" w:code="9"/>
      <w:pgMar w:top="3402" w:right="567" w:bottom="1134" w:left="170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42ED4"/>
    <w:multiLevelType w:val="hybridMultilevel"/>
    <w:tmpl w:val="FB58ECBA"/>
    <w:lvl w:ilvl="0" w:tplc="6ACC9B80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FE43C5"/>
    <w:multiLevelType w:val="hybridMultilevel"/>
    <w:tmpl w:val="C7267908"/>
    <w:lvl w:ilvl="0" w:tplc="53E4E5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57353075">
    <w:abstractNumId w:val="0"/>
  </w:num>
  <w:num w:numId="2" w16cid:durableId="8264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02"/>
    <w:rsid w:val="000D7551"/>
    <w:rsid w:val="00105BD7"/>
    <w:rsid w:val="00156E00"/>
    <w:rsid w:val="00163C5E"/>
    <w:rsid w:val="00174F5C"/>
    <w:rsid w:val="00196306"/>
    <w:rsid w:val="001A063D"/>
    <w:rsid w:val="001B300B"/>
    <w:rsid w:val="001F00D6"/>
    <w:rsid w:val="001F18CC"/>
    <w:rsid w:val="00221B10"/>
    <w:rsid w:val="00223DF0"/>
    <w:rsid w:val="00246512"/>
    <w:rsid w:val="0026451B"/>
    <w:rsid w:val="0027226E"/>
    <w:rsid w:val="002D7833"/>
    <w:rsid w:val="003110B9"/>
    <w:rsid w:val="00312124"/>
    <w:rsid w:val="00323552"/>
    <w:rsid w:val="003655C1"/>
    <w:rsid w:val="0038422E"/>
    <w:rsid w:val="00391CC2"/>
    <w:rsid w:val="003A4BB4"/>
    <w:rsid w:val="003F0D41"/>
    <w:rsid w:val="004163BC"/>
    <w:rsid w:val="00420EE9"/>
    <w:rsid w:val="004626C0"/>
    <w:rsid w:val="004B1FA6"/>
    <w:rsid w:val="004E12F2"/>
    <w:rsid w:val="004F7570"/>
    <w:rsid w:val="005160B3"/>
    <w:rsid w:val="005522F3"/>
    <w:rsid w:val="00580086"/>
    <w:rsid w:val="00594CAB"/>
    <w:rsid w:val="00595308"/>
    <w:rsid w:val="005A323C"/>
    <w:rsid w:val="005A75CF"/>
    <w:rsid w:val="005C015B"/>
    <w:rsid w:val="005E3F67"/>
    <w:rsid w:val="00603C52"/>
    <w:rsid w:val="006533CD"/>
    <w:rsid w:val="00661E53"/>
    <w:rsid w:val="00674F1D"/>
    <w:rsid w:val="00693AD2"/>
    <w:rsid w:val="006B353A"/>
    <w:rsid w:val="006B3D1D"/>
    <w:rsid w:val="006D3801"/>
    <w:rsid w:val="006E4276"/>
    <w:rsid w:val="006F0C86"/>
    <w:rsid w:val="00740B0A"/>
    <w:rsid w:val="00772BC4"/>
    <w:rsid w:val="0077632D"/>
    <w:rsid w:val="007A0C02"/>
    <w:rsid w:val="007B6FB7"/>
    <w:rsid w:val="007D1F9E"/>
    <w:rsid w:val="007D64C5"/>
    <w:rsid w:val="007D702B"/>
    <w:rsid w:val="007F5E1F"/>
    <w:rsid w:val="00817846"/>
    <w:rsid w:val="00857ECB"/>
    <w:rsid w:val="00861227"/>
    <w:rsid w:val="008655CF"/>
    <w:rsid w:val="0088769B"/>
    <w:rsid w:val="009551DD"/>
    <w:rsid w:val="009676EF"/>
    <w:rsid w:val="00975257"/>
    <w:rsid w:val="00985B8F"/>
    <w:rsid w:val="009A1EAF"/>
    <w:rsid w:val="009C2270"/>
    <w:rsid w:val="00A06C97"/>
    <w:rsid w:val="00A139B2"/>
    <w:rsid w:val="00A149D2"/>
    <w:rsid w:val="00A1736C"/>
    <w:rsid w:val="00A35804"/>
    <w:rsid w:val="00A55804"/>
    <w:rsid w:val="00A83327"/>
    <w:rsid w:val="00B02ECE"/>
    <w:rsid w:val="00B37EC9"/>
    <w:rsid w:val="00B67042"/>
    <w:rsid w:val="00B86E4D"/>
    <w:rsid w:val="00B912BF"/>
    <w:rsid w:val="00BA2BF4"/>
    <w:rsid w:val="00BD4F78"/>
    <w:rsid w:val="00BE6C8E"/>
    <w:rsid w:val="00BF58ED"/>
    <w:rsid w:val="00C13913"/>
    <w:rsid w:val="00C2251A"/>
    <w:rsid w:val="00CE7988"/>
    <w:rsid w:val="00D019C1"/>
    <w:rsid w:val="00D074E1"/>
    <w:rsid w:val="00D15384"/>
    <w:rsid w:val="00D2369A"/>
    <w:rsid w:val="00D26187"/>
    <w:rsid w:val="00D362E1"/>
    <w:rsid w:val="00D75306"/>
    <w:rsid w:val="00D77409"/>
    <w:rsid w:val="00DA087A"/>
    <w:rsid w:val="00DC17E9"/>
    <w:rsid w:val="00DE2510"/>
    <w:rsid w:val="00DE3A23"/>
    <w:rsid w:val="00E179AB"/>
    <w:rsid w:val="00E34FA9"/>
    <w:rsid w:val="00E5375A"/>
    <w:rsid w:val="00E708DF"/>
    <w:rsid w:val="00E71CFF"/>
    <w:rsid w:val="00E96003"/>
    <w:rsid w:val="00EA4132"/>
    <w:rsid w:val="00EA7274"/>
    <w:rsid w:val="00EB6183"/>
    <w:rsid w:val="00EC2368"/>
    <w:rsid w:val="00EF1220"/>
    <w:rsid w:val="00F04788"/>
    <w:rsid w:val="00F068D3"/>
    <w:rsid w:val="00F45700"/>
    <w:rsid w:val="00F57C8D"/>
    <w:rsid w:val="00F67BB0"/>
    <w:rsid w:val="00F7259C"/>
    <w:rsid w:val="00F742F6"/>
    <w:rsid w:val="00FA0F39"/>
    <w:rsid w:val="00FA7F7A"/>
    <w:rsid w:val="00FC35E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83CD"/>
  <w15:docId w15:val="{9DA0A2AC-0FAB-4649-96A1-26756E2A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7259C"/>
    <w:pPr>
      <w:keepNext/>
      <w:spacing w:before="480" w:after="240" w:line="240" w:lineRule="auto"/>
      <w:outlineLvl w:val="0"/>
    </w:pPr>
    <w:rPr>
      <w:rFonts w:ascii="Arial" w:eastAsia="Times New Roman" w:hAnsi="Arial" w:cs="Arial"/>
      <w:b/>
      <w:bCs/>
      <w:color w:val="000080"/>
      <w:kern w:val="32"/>
      <w:sz w:val="20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259C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33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B1F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1FA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3AD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7259C"/>
    <w:rPr>
      <w:rFonts w:ascii="Arial" w:eastAsia="Times New Roman" w:hAnsi="Arial" w:cs="Arial"/>
      <w:b/>
      <w:bCs/>
      <w:color w:val="000080"/>
      <w:kern w:val="32"/>
      <w:sz w:val="20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259C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F725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F7259C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7259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7259C"/>
    <w:rPr>
      <w:rFonts w:ascii="Calibri" w:eastAsia="Calibri" w:hAnsi="Calibri" w:cs="Times New Roman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3655C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3655C1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332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EFCD-8276-4BFB-A799-98958FF5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XavierAraujo</dc:creator>
  <cp:lastModifiedBy>tatiane parizotto</cp:lastModifiedBy>
  <cp:revision>10</cp:revision>
  <cp:lastPrinted>2024-03-06T18:28:00Z</cp:lastPrinted>
  <dcterms:created xsi:type="dcterms:W3CDTF">2024-03-06T17:56:00Z</dcterms:created>
  <dcterms:modified xsi:type="dcterms:W3CDTF">2024-03-06T18:28:00Z</dcterms:modified>
</cp:coreProperties>
</file>